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10F19" w14:textId="2E9D3667" w:rsidR="00F57C18" w:rsidRPr="00AF777A" w:rsidRDefault="00F57C18" w:rsidP="00AF777A">
      <w:pPr>
        <w:spacing w:beforeLines="50" w:before="156" w:line="480" w:lineRule="atLeast"/>
        <w:rPr>
          <w:rFonts w:asciiTheme="minorEastAsia" w:hAnsiTheme="minorEastAsia"/>
          <w:sz w:val="24"/>
          <w:szCs w:val="24"/>
        </w:rPr>
      </w:pPr>
    </w:p>
    <w:p w14:paraId="603CDBCB" w14:textId="6C811127" w:rsidR="00AF777A" w:rsidRPr="00AF777A" w:rsidRDefault="00AF777A" w:rsidP="00AF777A">
      <w:pPr>
        <w:spacing w:beforeLines="50" w:before="156" w:line="480" w:lineRule="atLeast"/>
        <w:jc w:val="center"/>
        <w:rPr>
          <w:rFonts w:asciiTheme="minorEastAsia" w:hAnsiTheme="minorEastAsia"/>
          <w:sz w:val="44"/>
          <w:szCs w:val="44"/>
        </w:rPr>
      </w:pPr>
      <w:r w:rsidRPr="00AF777A">
        <w:rPr>
          <w:rFonts w:asciiTheme="minorEastAsia" w:hAnsiTheme="minorEastAsia" w:hint="eastAsia"/>
          <w:sz w:val="44"/>
          <w:szCs w:val="44"/>
        </w:rPr>
        <w:t>1</w:t>
      </w:r>
      <w:r w:rsidRPr="00AF777A">
        <w:rPr>
          <w:rFonts w:asciiTheme="minorEastAsia" w:hAnsiTheme="minorEastAsia"/>
          <w:sz w:val="44"/>
          <w:szCs w:val="44"/>
        </w:rPr>
        <w:t xml:space="preserve">  </w:t>
      </w:r>
      <w:r w:rsidRPr="00AF777A">
        <w:rPr>
          <w:rFonts w:asciiTheme="minorEastAsia" w:hAnsiTheme="minorEastAsia" w:hint="eastAsia"/>
          <w:sz w:val="44"/>
          <w:szCs w:val="44"/>
        </w:rPr>
        <w:t>纳税人、征税范围</w:t>
      </w:r>
    </w:p>
    <w:p w14:paraId="488A906C" w14:textId="06D360DF" w:rsidR="00AF777A" w:rsidRPr="00AF777A" w:rsidRDefault="00AF777A" w:rsidP="00AF777A">
      <w:pPr>
        <w:spacing w:beforeLines="50" w:before="156" w:line="480" w:lineRule="atLeast"/>
        <w:rPr>
          <w:rFonts w:asciiTheme="minorEastAsia" w:hAnsiTheme="minorEastAsia"/>
          <w:sz w:val="24"/>
          <w:szCs w:val="24"/>
        </w:rPr>
      </w:pPr>
    </w:p>
    <w:p w14:paraId="04711B0F" w14:textId="7FF5DB02" w:rsidR="00AF777A" w:rsidRPr="00AF777A" w:rsidRDefault="00AF777A" w:rsidP="00AF777A">
      <w:pPr>
        <w:pStyle w:val="1"/>
        <w:spacing w:beforeLines="50" w:before="156" w:after="0" w:line="480" w:lineRule="atLeast"/>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rPr>
        <w:t>一、纳税人</w:t>
      </w:r>
    </w:p>
    <w:p w14:paraId="0227D0EA" w14:textId="77777777" w:rsidR="00AF777A" w:rsidRPr="00AF777A"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房产税由产权所有人缴纳。产权属于全民所有的，由经营管理的单位缴纳。产权出典的，由承典人缴纳。产权所有人、承典人不在房产所在地的，或者产权未确定</w:t>
      </w:r>
      <w:proofErr w:type="gramStart"/>
      <w:r w:rsidRPr="00AF777A">
        <w:rPr>
          <w:rFonts w:asciiTheme="minorEastAsia" w:eastAsiaTheme="minorEastAsia" w:hAnsiTheme="minorEastAsia" w:hint="eastAsia"/>
          <w:color w:val="000000" w:themeColor="text1"/>
        </w:rPr>
        <w:t>及租典</w:t>
      </w:r>
      <w:proofErr w:type="gramEnd"/>
      <w:r w:rsidRPr="00AF777A">
        <w:rPr>
          <w:rFonts w:asciiTheme="minorEastAsia" w:eastAsiaTheme="minorEastAsia" w:hAnsiTheme="minorEastAsia" w:hint="eastAsia"/>
          <w:color w:val="000000" w:themeColor="text1"/>
        </w:rPr>
        <w:t>纠纷未解决的，由房产</w:t>
      </w:r>
      <w:proofErr w:type="gramStart"/>
      <w:r w:rsidRPr="00AF777A">
        <w:rPr>
          <w:rFonts w:asciiTheme="minorEastAsia" w:eastAsiaTheme="minorEastAsia" w:hAnsiTheme="minorEastAsia" w:hint="eastAsia"/>
          <w:color w:val="000000" w:themeColor="text1"/>
        </w:rPr>
        <w:t>代管员</w:t>
      </w:r>
      <w:proofErr w:type="gramEnd"/>
      <w:r w:rsidRPr="00AF777A">
        <w:rPr>
          <w:rFonts w:asciiTheme="minorEastAsia" w:eastAsiaTheme="minorEastAsia" w:hAnsiTheme="minorEastAsia" w:hint="eastAsia"/>
          <w:color w:val="000000" w:themeColor="text1"/>
        </w:rPr>
        <w:t>或者使用人缴纳。</w:t>
      </w:r>
    </w:p>
    <w:p w14:paraId="4C866467" w14:textId="5754E93D"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0" w:name="_Hlk21265902"/>
      <w:r w:rsidRPr="00AF777A">
        <w:rPr>
          <w:rFonts w:asciiTheme="minorEastAsia" w:eastAsiaTheme="minorEastAsia" w:hAnsiTheme="minorEastAsia" w:hint="eastAsia"/>
          <w:color w:val="000000" w:themeColor="text1"/>
          <w:shd w:val="clear" w:color="auto" w:fill="FFFFFF"/>
        </w:rPr>
        <w:t>（</w:t>
      </w:r>
      <w:bookmarkStart w:id="1" w:name="_Hlk54256935"/>
      <w:r w:rsidR="000D33AB">
        <w:fldChar w:fldCharType="begin"/>
      </w:r>
      <w:r w:rsidR="000D33AB">
        <w:instrText xml:space="preserve"> HYPERLINK "http://ssfb86.com/index/News/detail/newsid/5839.html" </w:instrText>
      </w:r>
      <w:r w:rsidR="000D33AB">
        <w:fldChar w:fldCharType="separate"/>
      </w:r>
      <w:r w:rsidR="00E54334">
        <w:rPr>
          <w:rStyle w:val="a8"/>
          <w:rFonts w:asciiTheme="minorEastAsia" w:eastAsiaTheme="minorEastAsia" w:hAnsiTheme="minorEastAsia" w:hint="eastAsia"/>
          <w:shd w:val="clear" w:color="auto" w:fill="FFFFFF"/>
        </w:rPr>
        <w:t>《房产税暂行条例》</w:t>
      </w:r>
      <w:r w:rsidR="000D33AB">
        <w:rPr>
          <w:rStyle w:val="a8"/>
          <w:rFonts w:asciiTheme="minorEastAsia" w:eastAsiaTheme="minorEastAsia" w:hAnsiTheme="minorEastAsia"/>
          <w:shd w:val="clear" w:color="auto" w:fill="FFFFFF"/>
        </w:rPr>
        <w:fldChar w:fldCharType="end"/>
      </w:r>
      <w:bookmarkEnd w:id="1"/>
      <w:r w:rsidRPr="00AF777A">
        <w:rPr>
          <w:rFonts w:asciiTheme="minorEastAsia" w:eastAsiaTheme="minorEastAsia" w:hAnsiTheme="minorEastAsia" w:hint="eastAsia"/>
          <w:color w:val="000000" w:themeColor="text1"/>
          <w:shd w:val="clear" w:color="auto" w:fill="FFFFFF"/>
        </w:rPr>
        <w:t>第二条第一款）</w:t>
      </w:r>
    </w:p>
    <w:bookmarkEnd w:id="0"/>
    <w:p w14:paraId="5AC6913F" w14:textId="77777777" w:rsidR="00AF777A" w:rsidRPr="00AF777A"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前款列举的产权所有人、经营管理单位、承典人、房产代管人或者使用人，统称为纳税义务人（以下简称纳税人）。</w:t>
      </w:r>
    </w:p>
    <w:p w14:paraId="0EBF0464" w14:textId="5AD745D7"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F777A">
        <w:rPr>
          <w:rFonts w:asciiTheme="minorEastAsia" w:eastAsiaTheme="minorEastAsia" w:hAnsiTheme="minorEastAsia" w:hint="eastAsia"/>
          <w:color w:val="000000" w:themeColor="text1"/>
          <w:shd w:val="clear" w:color="auto" w:fill="FFFFFF"/>
        </w:rPr>
        <w:t>（</w:t>
      </w:r>
      <w:hyperlink r:id="rId6" w:history="1">
        <w:r w:rsidR="00E54334">
          <w:rPr>
            <w:rStyle w:val="a8"/>
            <w:rFonts w:asciiTheme="minorEastAsia" w:eastAsiaTheme="minorEastAsia" w:hAnsiTheme="minorEastAsia" w:hint="eastAsia"/>
            <w:shd w:val="clear" w:color="auto" w:fill="FFFFFF"/>
          </w:rPr>
          <w:t>《房产税暂行条例》</w:t>
        </w:r>
      </w:hyperlink>
      <w:r w:rsidRPr="00AF777A">
        <w:rPr>
          <w:rFonts w:asciiTheme="minorEastAsia" w:eastAsiaTheme="minorEastAsia" w:hAnsiTheme="minorEastAsia" w:hint="eastAsia"/>
          <w:color w:val="000000" w:themeColor="text1"/>
          <w:shd w:val="clear" w:color="auto" w:fill="FFFFFF"/>
        </w:rPr>
        <w:t>第二条第二款）</w:t>
      </w:r>
    </w:p>
    <w:p w14:paraId="51183663" w14:textId="7A61FAF6" w:rsidR="00AF777A" w:rsidRPr="00AF777A" w:rsidRDefault="00AF777A" w:rsidP="00AF777A">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AF777A">
        <w:rPr>
          <w:rFonts w:asciiTheme="minorEastAsia" w:eastAsiaTheme="minorEastAsia" w:hAnsiTheme="minorEastAsia" w:hint="eastAsia"/>
          <w:color w:val="000000" w:themeColor="text1"/>
          <w:sz w:val="24"/>
          <w:szCs w:val="24"/>
          <w:shd w:val="clear" w:color="auto" w:fill="FFFFFF"/>
        </w:rPr>
        <w:t>附注（一）：关于房产出租，由承租人修理，不支付房租，</w:t>
      </w:r>
      <w:proofErr w:type="gramStart"/>
      <w:r w:rsidRPr="00AF777A">
        <w:rPr>
          <w:rFonts w:asciiTheme="minorEastAsia" w:eastAsiaTheme="minorEastAsia" w:hAnsiTheme="minorEastAsia" w:hint="eastAsia"/>
          <w:color w:val="000000" w:themeColor="text1"/>
          <w:sz w:val="24"/>
          <w:szCs w:val="24"/>
          <w:shd w:val="clear" w:color="auto" w:fill="FFFFFF"/>
        </w:rPr>
        <w:t>应否征收</w:t>
      </w:r>
      <w:proofErr w:type="gramEnd"/>
      <w:r w:rsidRPr="00AF777A">
        <w:rPr>
          <w:rFonts w:asciiTheme="minorEastAsia" w:eastAsiaTheme="minorEastAsia" w:hAnsiTheme="minorEastAsia" w:hint="eastAsia"/>
          <w:color w:val="000000" w:themeColor="text1"/>
          <w:sz w:val="24"/>
          <w:szCs w:val="24"/>
          <w:shd w:val="clear" w:color="auto" w:fill="FFFFFF"/>
        </w:rPr>
        <w:t>房产税？</w:t>
      </w:r>
    </w:p>
    <w:p w14:paraId="28EB4770" w14:textId="77777777" w:rsidR="00AF777A" w:rsidRPr="00AF777A" w:rsidRDefault="00AF777A" w:rsidP="00AF777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F777A">
        <w:rPr>
          <w:rFonts w:asciiTheme="minorEastAsia" w:hAnsiTheme="minorEastAsia" w:cs="宋体" w:hint="eastAsia"/>
          <w:color w:val="000000" w:themeColor="text1"/>
          <w:kern w:val="0"/>
          <w:sz w:val="24"/>
          <w:szCs w:val="24"/>
        </w:rPr>
        <w:t>承租人使用房产，以支付修理费抵交房产租金，仍应由房产的产权所有人依照规定交纳房产税。</w:t>
      </w:r>
    </w:p>
    <w:p w14:paraId="65205480" w14:textId="47544701"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F777A">
        <w:rPr>
          <w:rFonts w:asciiTheme="minorEastAsia" w:eastAsiaTheme="minorEastAsia" w:hAnsiTheme="minorEastAsia" w:hint="eastAsia"/>
          <w:color w:val="000000" w:themeColor="text1"/>
          <w:shd w:val="clear" w:color="auto" w:fill="FFFFFF"/>
        </w:rPr>
        <w:t>（</w:t>
      </w:r>
      <w:bookmarkStart w:id="2" w:name="_Hlk54278754"/>
      <w:r w:rsidR="00BF32E7">
        <w:rPr>
          <w:rFonts w:asciiTheme="minorEastAsia" w:eastAsiaTheme="minorEastAsia" w:hAnsiTheme="minorEastAsia"/>
          <w:shd w:val="clear" w:color="auto" w:fill="FFFFFF"/>
        </w:rPr>
        <w:fldChar w:fldCharType="begin"/>
      </w:r>
      <w:r w:rsidR="00BF32E7">
        <w:rPr>
          <w:rFonts w:asciiTheme="minorEastAsia" w:eastAsiaTheme="minorEastAsia" w:hAnsiTheme="minorEastAsia"/>
          <w:shd w:val="clear" w:color="auto" w:fill="FFFFFF"/>
        </w:rPr>
        <w:instrText xml:space="preserve"> HYPERLINK "http://ssfb86.com/index/News/detail/newsid/5838.html" </w:instrText>
      </w:r>
      <w:r w:rsidR="00BF32E7">
        <w:rPr>
          <w:rFonts w:asciiTheme="minorEastAsia" w:eastAsiaTheme="minorEastAsia" w:hAnsiTheme="minorEastAsia"/>
          <w:shd w:val="clear" w:color="auto" w:fill="FFFFFF"/>
        </w:rPr>
        <w:fldChar w:fldCharType="separate"/>
      </w:r>
      <w:r w:rsidRPr="00BF32E7">
        <w:rPr>
          <w:rStyle w:val="a8"/>
          <w:rFonts w:asciiTheme="minorEastAsia" w:eastAsiaTheme="minorEastAsia" w:hAnsiTheme="minorEastAsia" w:hint="eastAsia"/>
          <w:shd w:val="clear" w:color="auto" w:fill="FFFFFF"/>
        </w:rPr>
        <w:t>财税地字[1986]8号</w:t>
      </w:r>
      <w:r w:rsidR="00BF32E7">
        <w:rPr>
          <w:rFonts w:asciiTheme="minorEastAsia" w:eastAsiaTheme="minorEastAsia" w:hAnsiTheme="minorEastAsia"/>
          <w:shd w:val="clear" w:color="auto" w:fill="FFFFFF"/>
        </w:rPr>
        <w:fldChar w:fldCharType="end"/>
      </w:r>
      <w:bookmarkEnd w:id="2"/>
      <w:r w:rsidRPr="00AF777A">
        <w:rPr>
          <w:rFonts w:asciiTheme="minorEastAsia" w:eastAsiaTheme="minorEastAsia" w:hAnsiTheme="minorEastAsia" w:hint="eastAsia"/>
          <w:color w:val="000000" w:themeColor="text1"/>
          <w:shd w:val="clear" w:color="auto" w:fill="FFFFFF"/>
        </w:rPr>
        <w:t>第二十三条）</w:t>
      </w:r>
    </w:p>
    <w:p w14:paraId="245690E9" w14:textId="7B25ABD4" w:rsidR="00AF777A" w:rsidRPr="00AF777A" w:rsidRDefault="00AF777A" w:rsidP="00AF777A">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AF777A">
        <w:rPr>
          <w:rFonts w:asciiTheme="minorEastAsia" w:eastAsiaTheme="minorEastAsia" w:hAnsiTheme="minorEastAsia" w:hint="eastAsia"/>
          <w:color w:val="000000" w:themeColor="text1"/>
          <w:sz w:val="24"/>
          <w:szCs w:val="24"/>
          <w:shd w:val="clear" w:color="auto" w:fill="FFFFFF"/>
        </w:rPr>
        <w:t>附注（二）：未取得房屋产权证书期间如何确定房产税纳税人？</w:t>
      </w:r>
    </w:p>
    <w:p w14:paraId="28020F64" w14:textId="6B8DE47B"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shd w:val="clear" w:color="auto" w:fill="FFFFFF"/>
        </w:rPr>
        <w:t>1、你局《关于如何理解房屋产权未确定征收房产税问题的请示》(大地税函[1998]13号)收悉。文中反映企业在房改过程中，只购买房屋开发</w:t>
      </w:r>
      <w:hyperlink r:id="rId7" w:history="1">
        <w:r w:rsidRPr="00AF777A">
          <w:rPr>
            <w:rFonts w:asciiTheme="minorEastAsia" w:hAnsiTheme="minorEastAsia" w:hint="eastAsia"/>
            <w:color w:val="000000" w:themeColor="text1"/>
            <w:sz w:val="24"/>
            <w:szCs w:val="24"/>
            <w:u w:val="single"/>
            <w:shd w:val="clear" w:color="auto" w:fill="FFFFFF"/>
          </w:rPr>
          <w:t>公司</w:t>
        </w:r>
      </w:hyperlink>
      <w:r w:rsidRPr="00AF777A">
        <w:rPr>
          <w:rFonts w:asciiTheme="minorEastAsia" w:hAnsiTheme="minorEastAsia" w:hint="eastAsia"/>
          <w:color w:val="000000" w:themeColor="text1"/>
          <w:sz w:val="24"/>
          <w:szCs w:val="24"/>
          <w:shd w:val="clear" w:color="auto" w:fill="FFFFFF"/>
        </w:rPr>
        <w:t>商品房的使用权，或者欲买产权，却由于各种原因，得不到产权证，形成“空中”产权，对此如何确定房产税纳税义务人的问题，经研究批复如下：</w:t>
      </w:r>
    </w:p>
    <w:p w14:paraId="72153383" w14:textId="5D1F8DED"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shd w:val="clear" w:color="auto" w:fill="FFFFFF"/>
        </w:rPr>
        <w:t>房产税原则上应由房屋的产权所有人缴纳。对于房屋开发</w:t>
      </w:r>
      <w:hyperlink r:id="rId8" w:history="1">
        <w:r w:rsidRPr="00AF777A">
          <w:rPr>
            <w:rFonts w:asciiTheme="minorEastAsia" w:hAnsiTheme="minorEastAsia" w:hint="eastAsia"/>
            <w:color w:val="000000" w:themeColor="text1"/>
            <w:sz w:val="24"/>
            <w:szCs w:val="24"/>
            <w:u w:val="single"/>
            <w:shd w:val="clear" w:color="auto" w:fill="FFFFFF"/>
          </w:rPr>
          <w:t>公司</w:t>
        </w:r>
      </w:hyperlink>
      <w:r w:rsidRPr="00AF777A">
        <w:rPr>
          <w:rFonts w:asciiTheme="minorEastAsia" w:hAnsiTheme="minorEastAsia" w:hint="eastAsia"/>
          <w:color w:val="000000" w:themeColor="text1"/>
          <w:sz w:val="24"/>
          <w:szCs w:val="24"/>
          <w:shd w:val="clear" w:color="auto" w:fill="FFFFFF"/>
        </w:rPr>
        <w:t>售出的房屋，不再在其会计</w:t>
      </w:r>
      <w:proofErr w:type="gramStart"/>
      <w:r w:rsidRPr="00AF777A">
        <w:rPr>
          <w:rFonts w:asciiTheme="minorEastAsia" w:hAnsiTheme="minorEastAsia" w:hint="eastAsia"/>
          <w:color w:val="000000" w:themeColor="text1"/>
          <w:sz w:val="24"/>
          <w:szCs w:val="24"/>
          <w:shd w:val="clear" w:color="auto" w:fill="FFFFFF"/>
        </w:rPr>
        <w:t>帐簿</w:t>
      </w:r>
      <w:proofErr w:type="gramEnd"/>
      <w:r w:rsidRPr="00AF777A">
        <w:rPr>
          <w:rFonts w:asciiTheme="minorEastAsia" w:hAnsiTheme="minorEastAsia" w:hint="eastAsia"/>
          <w:color w:val="000000" w:themeColor="text1"/>
          <w:sz w:val="24"/>
          <w:szCs w:val="24"/>
          <w:shd w:val="clear" w:color="auto" w:fill="FFFFFF"/>
        </w:rPr>
        <w:t>中记载及核算，而购买该房屋的单位未取得产权的，可暂按</w:t>
      </w:r>
      <w:r w:rsidR="00197AEF" w:rsidRPr="00197AEF">
        <w:rPr>
          <w:rFonts w:hint="eastAsia"/>
          <w:color w:val="333333"/>
          <w:shd w:val="clear" w:color="auto" w:fill="FFFFFF"/>
        </w:rPr>
        <w:t>《</w:t>
      </w:r>
      <w:hyperlink r:id="rId9" w:tgtFrame="_self" w:history="1">
        <w:r w:rsidR="00197AEF" w:rsidRPr="00197AEF">
          <w:rPr>
            <w:rFonts w:hint="eastAsia"/>
            <w:color w:val="6E6E6E"/>
            <w:u w:val="single"/>
            <w:shd w:val="clear" w:color="auto" w:fill="FFFFFF"/>
          </w:rPr>
          <w:t>中华人民共和国房产税暂行条例</w:t>
        </w:r>
      </w:hyperlink>
      <w:r w:rsidR="00197AEF" w:rsidRPr="00197AEF">
        <w:rPr>
          <w:rFonts w:hint="eastAsia"/>
          <w:color w:val="333333"/>
          <w:shd w:val="clear" w:color="auto" w:fill="FFFFFF"/>
        </w:rPr>
        <w:t>》</w:t>
      </w:r>
      <w:r w:rsidRPr="00AF777A">
        <w:rPr>
          <w:rFonts w:asciiTheme="minorEastAsia" w:hAnsiTheme="minorEastAsia" w:hint="eastAsia"/>
          <w:color w:val="000000" w:themeColor="text1"/>
          <w:sz w:val="24"/>
          <w:szCs w:val="24"/>
          <w:shd w:val="clear" w:color="auto" w:fill="FFFFFF"/>
        </w:rPr>
        <w:t>第二条“产权未确定的，由使用人缴纳房产税”的规定，确定房产税的纳税人。</w:t>
      </w:r>
    </w:p>
    <w:p w14:paraId="32660DAB" w14:textId="70F5643A" w:rsidR="00AF777A" w:rsidRPr="00AF777A" w:rsidRDefault="00AF777A" w:rsidP="00AF777A">
      <w:pPr>
        <w:spacing w:beforeLines="50" w:before="156" w:line="480" w:lineRule="atLeast"/>
        <w:jc w:val="right"/>
        <w:rPr>
          <w:rFonts w:asciiTheme="minorEastAsia" w:hAnsiTheme="minorEastAsia" w:cs="微软雅黑"/>
          <w:color w:val="000000" w:themeColor="text1"/>
          <w:kern w:val="0"/>
          <w:sz w:val="24"/>
          <w:szCs w:val="24"/>
        </w:rPr>
      </w:pPr>
      <w:r w:rsidRPr="00AF777A">
        <w:rPr>
          <w:rFonts w:asciiTheme="minorEastAsia" w:hAnsiTheme="minorEastAsia" w:cs="微软雅黑" w:hint="eastAsia"/>
          <w:color w:val="000000" w:themeColor="text1"/>
          <w:kern w:val="0"/>
          <w:sz w:val="24"/>
          <w:szCs w:val="24"/>
        </w:rPr>
        <w:lastRenderedPageBreak/>
        <w:t>（</w:t>
      </w:r>
      <w:hyperlink r:id="rId10" w:history="1">
        <w:r w:rsidRPr="00197AEF">
          <w:rPr>
            <w:rStyle w:val="a8"/>
            <w:rFonts w:asciiTheme="minorEastAsia" w:hAnsiTheme="minorEastAsia" w:cs="微软雅黑" w:hint="eastAsia"/>
            <w:kern w:val="0"/>
            <w:sz w:val="24"/>
            <w:szCs w:val="24"/>
          </w:rPr>
          <w:t>国税函</w:t>
        </w:r>
        <w:r w:rsidRPr="00197AEF">
          <w:rPr>
            <w:rStyle w:val="a8"/>
            <w:rFonts w:asciiTheme="minorEastAsia" w:hAnsiTheme="minorEastAsia" w:cs="微软雅黑"/>
            <w:kern w:val="0"/>
            <w:sz w:val="24"/>
            <w:szCs w:val="24"/>
          </w:rPr>
          <w:t>[1998]426</w:t>
        </w:r>
        <w:r w:rsidRPr="00197AEF">
          <w:rPr>
            <w:rStyle w:val="a8"/>
            <w:rFonts w:asciiTheme="minorEastAsia" w:hAnsiTheme="minorEastAsia" w:cs="微软雅黑" w:hint="eastAsia"/>
            <w:kern w:val="0"/>
            <w:sz w:val="24"/>
            <w:szCs w:val="24"/>
          </w:rPr>
          <w:t>号</w:t>
        </w:r>
      </w:hyperlink>
      <w:r w:rsidRPr="00AF777A">
        <w:rPr>
          <w:rFonts w:asciiTheme="minorEastAsia" w:hAnsiTheme="minorEastAsia" w:cs="微软雅黑" w:hint="eastAsia"/>
          <w:color w:val="000000" w:themeColor="text1"/>
          <w:kern w:val="0"/>
          <w:sz w:val="24"/>
          <w:szCs w:val="24"/>
        </w:rPr>
        <w:t>）</w:t>
      </w:r>
    </w:p>
    <w:p w14:paraId="10273450" w14:textId="4923FE33" w:rsidR="00AF777A" w:rsidRPr="00AF777A"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2、</w:t>
      </w:r>
      <w:r w:rsidR="00197AEF" w:rsidRPr="00197AEF">
        <w:rPr>
          <w:rFonts w:asciiTheme="minorHAnsi" w:eastAsiaTheme="minorEastAsia" w:hAnsiTheme="minorHAnsi" w:cstheme="minorBidi" w:hint="eastAsia"/>
          <w:color w:val="333333"/>
          <w:kern w:val="2"/>
          <w:sz w:val="21"/>
          <w:szCs w:val="22"/>
          <w:shd w:val="clear" w:color="auto" w:fill="FFFFFF"/>
        </w:rPr>
        <w:t>根据《</w:t>
      </w:r>
      <w:hyperlink r:id="rId11" w:tgtFrame="_self" w:history="1">
        <w:r w:rsidR="00197AEF" w:rsidRPr="00197AEF">
          <w:rPr>
            <w:rFonts w:asciiTheme="minorHAnsi" w:eastAsiaTheme="minorEastAsia" w:hAnsiTheme="minorHAnsi" w:cstheme="minorBidi" w:hint="eastAsia"/>
            <w:color w:val="6E6E6E"/>
            <w:kern w:val="2"/>
            <w:sz w:val="21"/>
            <w:szCs w:val="22"/>
            <w:u w:val="single"/>
            <w:shd w:val="clear" w:color="auto" w:fill="FFFFFF"/>
          </w:rPr>
          <w:t>中华人民共和国房产税暂行条例</w:t>
        </w:r>
      </w:hyperlink>
      <w:r w:rsidR="00197AEF" w:rsidRPr="00197AEF">
        <w:rPr>
          <w:rFonts w:asciiTheme="minorHAnsi" w:eastAsiaTheme="minorEastAsia" w:hAnsiTheme="minorHAnsi" w:cstheme="minorBidi" w:hint="eastAsia"/>
          <w:color w:val="333333"/>
          <w:kern w:val="2"/>
          <w:sz w:val="21"/>
          <w:szCs w:val="22"/>
          <w:shd w:val="clear" w:color="auto" w:fill="FFFFFF"/>
        </w:rPr>
        <w:t>》</w:t>
      </w:r>
      <w:r w:rsidRPr="00AF777A">
        <w:rPr>
          <w:rFonts w:asciiTheme="minorEastAsia" w:eastAsiaTheme="minorEastAsia" w:hAnsiTheme="minorEastAsia" w:hint="eastAsia"/>
          <w:color w:val="000000" w:themeColor="text1"/>
        </w:rPr>
        <w:t>第二条中“房屋产权未确定及租典纠纷未解决的，由房产代管人或者使用人缴纳</w:t>
      </w:r>
      <w:proofErr w:type="gramStart"/>
      <w:r w:rsidRPr="00AF777A">
        <w:rPr>
          <w:rFonts w:asciiTheme="minorEastAsia" w:eastAsiaTheme="minorEastAsia" w:hAnsiTheme="minorEastAsia" w:hint="eastAsia"/>
          <w:color w:val="000000" w:themeColor="text1"/>
        </w:rPr>
        <w:t>”</w:t>
      </w:r>
      <w:proofErr w:type="gramEnd"/>
      <w:r w:rsidRPr="00AF777A">
        <w:rPr>
          <w:rFonts w:asciiTheme="minorEastAsia" w:eastAsiaTheme="minorEastAsia" w:hAnsiTheme="minorEastAsia" w:hint="eastAsia"/>
          <w:color w:val="000000" w:themeColor="text1"/>
        </w:rPr>
        <w:t>的规定，凡以分期付款方式购买使用商品房，且购销双方均未取得房屋产权证书期间，应确定房屋的实际使用人为房产税的纳税义务人，缴纳房产税。</w:t>
      </w:r>
    </w:p>
    <w:p w14:paraId="4B0E96B6" w14:textId="5F4CB9BC"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F777A">
        <w:rPr>
          <w:rFonts w:asciiTheme="minorEastAsia" w:eastAsiaTheme="minorEastAsia" w:hAnsiTheme="minorEastAsia" w:hint="eastAsia"/>
          <w:color w:val="000000" w:themeColor="text1"/>
          <w:shd w:val="clear" w:color="auto" w:fill="FFFFFF"/>
        </w:rPr>
        <w:t>（</w:t>
      </w:r>
      <w:hyperlink r:id="rId12" w:history="1">
        <w:r w:rsidRPr="00197AEF">
          <w:rPr>
            <w:rStyle w:val="a8"/>
            <w:rFonts w:asciiTheme="minorEastAsia" w:eastAsiaTheme="minorEastAsia" w:hAnsiTheme="minorEastAsia" w:hint="eastAsia"/>
            <w:shd w:val="clear" w:color="auto" w:fill="FFFFFF"/>
          </w:rPr>
          <w:t>国税函[2002]284号</w:t>
        </w:r>
      </w:hyperlink>
      <w:r w:rsidRPr="00AF777A">
        <w:rPr>
          <w:rFonts w:asciiTheme="minorEastAsia" w:eastAsiaTheme="minorEastAsia" w:hAnsiTheme="minorEastAsia" w:hint="eastAsia"/>
          <w:color w:val="000000" w:themeColor="text1"/>
          <w:shd w:val="clear" w:color="auto" w:fill="FFFFFF"/>
        </w:rPr>
        <w:t>）</w:t>
      </w:r>
    </w:p>
    <w:p w14:paraId="09B8A00F" w14:textId="6F3DD7A1" w:rsidR="00AF777A" w:rsidRPr="00AF777A" w:rsidRDefault="00AF777A" w:rsidP="00AF777A">
      <w:pPr>
        <w:pStyle w:val="2"/>
        <w:spacing w:beforeLines="50" w:before="156" w:after="0" w:line="480" w:lineRule="atLeast"/>
        <w:rPr>
          <w:rFonts w:asciiTheme="minorEastAsia" w:eastAsiaTheme="minorEastAsia" w:hAnsiTheme="minorEastAsia"/>
          <w:color w:val="000000" w:themeColor="text1"/>
          <w:sz w:val="24"/>
          <w:szCs w:val="24"/>
        </w:rPr>
      </w:pPr>
      <w:r w:rsidRPr="00AF777A">
        <w:rPr>
          <w:rFonts w:asciiTheme="minorEastAsia" w:eastAsiaTheme="minorEastAsia" w:hAnsiTheme="minorEastAsia" w:hint="eastAsia"/>
          <w:color w:val="000000" w:themeColor="text1"/>
          <w:sz w:val="24"/>
          <w:szCs w:val="24"/>
        </w:rPr>
        <w:t>附注（三）：居民住宅区内业主共有的经营性房产缴纳房产税问题？</w:t>
      </w:r>
    </w:p>
    <w:p w14:paraId="0AE10E0F" w14:textId="77777777" w:rsidR="00AF777A" w:rsidRPr="00AF777A" w:rsidRDefault="00AF777A" w:rsidP="00AF777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F777A">
        <w:rPr>
          <w:rFonts w:asciiTheme="minorEastAsia" w:hAnsiTheme="minorEastAsia" w:cs="宋体" w:hint="eastAsia"/>
          <w:color w:val="000000" w:themeColor="text1"/>
          <w:kern w:val="0"/>
          <w:sz w:val="24"/>
          <w:szCs w:val="24"/>
        </w:rPr>
        <w:t>对居民住宅区内业主共有的经营性房产，由实际经营（包括自营和出租）的代管人或使用人缴纳房产税。其中自营的，依照房产原值减除10%至30%后的余值计征，没有房产原值或不能将业主共有房产与其他房产的原值准确划分开的，由房产所在地地方税务机关参照同类房产核定房产原值；出租的，依照租金收入计征。</w:t>
      </w:r>
    </w:p>
    <w:p w14:paraId="76E5082C" w14:textId="666F0ECC"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13" w:history="1">
        <w:r w:rsidRPr="00197AEF">
          <w:rPr>
            <w:rStyle w:val="a8"/>
            <w:rFonts w:asciiTheme="minorEastAsia" w:hAnsiTheme="minorEastAsia" w:hint="eastAsia"/>
            <w:sz w:val="24"/>
            <w:szCs w:val="24"/>
            <w:shd w:val="clear" w:color="auto" w:fill="FFFFFF"/>
          </w:rPr>
          <w:t>财税[2006]186号</w:t>
        </w:r>
      </w:hyperlink>
      <w:r w:rsidRPr="00AF777A">
        <w:rPr>
          <w:rFonts w:asciiTheme="minorEastAsia" w:hAnsiTheme="minorEastAsia" w:hint="eastAsia"/>
          <w:color w:val="000000" w:themeColor="text1"/>
          <w:sz w:val="24"/>
          <w:szCs w:val="24"/>
          <w:shd w:val="clear" w:color="auto" w:fill="FFFFFF"/>
        </w:rPr>
        <w:t>第一条）</w:t>
      </w:r>
    </w:p>
    <w:p w14:paraId="4B777F10" w14:textId="2A229C24" w:rsidR="00AF777A" w:rsidRPr="00AF777A" w:rsidRDefault="00AF777A" w:rsidP="00AF777A">
      <w:pPr>
        <w:pStyle w:val="2"/>
        <w:spacing w:beforeLines="50" w:before="156" w:after="0" w:line="480" w:lineRule="atLeast"/>
        <w:rPr>
          <w:rFonts w:asciiTheme="minorEastAsia" w:eastAsiaTheme="minorEastAsia" w:hAnsiTheme="minorEastAsia"/>
          <w:color w:val="000000" w:themeColor="text1"/>
          <w:sz w:val="24"/>
          <w:szCs w:val="24"/>
        </w:rPr>
      </w:pPr>
      <w:r w:rsidRPr="00AF777A">
        <w:rPr>
          <w:rFonts w:asciiTheme="minorEastAsia" w:eastAsiaTheme="minorEastAsia" w:hAnsiTheme="minorEastAsia" w:hint="eastAsia"/>
          <w:color w:val="000000" w:themeColor="text1"/>
          <w:sz w:val="24"/>
          <w:szCs w:val="24"/>
        </w:rPr>
        <w:t>附注（四）：融资租赁的</w:t>
      </w:r>
    </w:p>
    <w:p w14:paraId="4252650D" w14:textId="4D978745"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详见：3.5房产</w:t>
      </w:r>
      <w:proofErr w:type="gramStart"/>
      <w:r w:rsidRPr="00AF777A">
        <w:rPr>
          <w:rFonts w:asciiTheme="minorEastAsia" w:hAnsiTheme="minorEastAsia" w:hint="eastAsia"/>
          <w:color w:val="000000" w:themeColor="text1"/>
          <w:sz w:val="24"/>
          <w:szCs w:val="24"/>
          <w:shd w:val="clear" w:color="auto" w:fill="FFFFFF"/>
        </w:rPr>
        <w:t>税法规</w:t>
      </w:r>
      <w:proofErr w:type="gramEnd"/>
      <w:r w:rsidRPr="00AF777A">
        <w:rPr>
          <w:rFonts w:asciiTheme="minorEastAsia" w:hAnsiTheme="minorEastAsia" w:hint="eastAsia"/>
          <w:color w:val="000000" w:themeColor="text1"/>
          <w:sz w:val="24"/>
          <w:szCs w:val="24"/>
          <w:shd w:val="clear" w:color="auto" w:fill="FFFFFF"/>
        </w:rPr>
        <w:t>汇编（第3卷  计税依据）</w:t>
      </w:r>
    </w:p>
    <w:p w14:paraId="6DFB6E33" w14:textId="1BE2B5EB" w:rsidR="00AF777A" w:rsidRPr="00AF777A" w:rsidRDefault="00AF777A" w:rsidP="00AF777A">
      <w:pPr>
        <w:pStyle w:val="2"/>
        <w:spacing w:beforeLines="50" w:before="156" w:after="0" w:line="480" w:lineRule="atLeast"/>
        <w:rPr>
          <w:rFonts w:asciiTheme="minorEastAsia" w:eastAsiaTheme="minorEastAsia" w:hAnsiTheme="minorEastAsia"/>
          <w:color w:val="000000" w:themeColor="text1"/>
          <w:sz w:val="24"/>
          <w:szCs w:val="24"/>
        </w:rPr>
      </w:pPr>
      <w:r w:rsidRPr="00AF777A">
        <w:rPr>
          <w:rFonts w:asciiTheme="minorEastAsia" w:eastAsiaTheme="minorEastAsia" w:hAnsiTheme="minorEastAsia" w:hint="eastAsia"/>
          <w:color w:val="000000" w:themeColor="text1"/>
          <w:sz w:val="24"/>
          <w:szCs w:val="24"/>
        </w:rPr>
        <w:t>附注（五）：对外资企业及外籍个人征收房产</w:t>
      </w:r>
      <w:proofErr w:type="gramStart"/>
      <w:r w:rsidRPr="00AF777A">
        <w:rPr>
          <w:rFonts w:asciiTheme="minorEastAsia" w:eastAsiaTheme="minorEastAsia" w:hAnsiTheme="minorEastAsia" w:hint="eastAsia"/>
          <w:color w:val="000000" w:themeColor="text1"/>
          <w:sz w:val="24"/>
          <w:szCs w:val="24"/>
        </w:rPr>
        <w:t>税有关</w:t>
      </w:r>
      <w:proofErr w:type="gramEnd"/>
      <w:r w:rsidRPr="00AF777A">
        <w:rPr>
          <w:rFonts w:asciiTheme="minorEastAsia" w:eastAsiaTheme="minorEastAsia" w:hAnsiTheme="minorEastAsia" w:hint="eastAsia"/>
          <w:color w:val="000000" w:themeColor="text1"/>
          <w:sz w:val="24"/>
          <w:szCs w:val="24"/>
        </w:rPr>
        <w:t>问题</w:t>
      </w:r>
    </w:p>
    <w:p w14:paraId="12525416" w14:textId="036ED72D" w:rsidR="0000357A" w:rsidRPr="0000357A" w:rsidRDefault="000035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00357A">
        <w:rPr>
          <w:rFonts w:hint="eastAsia"/>
          <w:color w:val="333333"/>
          <w:sz w:val="24"/>
          <w:szCs w:val="24"/>
          <w:shd w:val="clear" w:color="auto" w:fill="FFFFFF"/>
        </w:rPr>
        <w:t>根据</w:t>
      </w:r>
      <w:r w:rsidRPr="0000357A">
        <w:rPr>
          <w:rFonts w:hint="eastAsia"/>
          <w:color w:val="333333"/>
          <w:sz w:val="24"/>
          <w:szCs w:val="24"/>
          <w:shd w:val="clear" w:color="auto" w:fill="FFFFFF"/>
        </w:rPr>
        <w:t>2008</w:t>
      </w:r>
      <w:r w:rsidRPr="0000357A">
        <w:rPr>
          <w:rFonts w:hint="eastAsia"/>
          <w:color w:val="333333"/>
          <w:sz w:val="24"/>
          <w:szCs w:val="24"/>
          <w:shd w:val="clear" w:color="auto" w:fill="FFFFFF"/>
        </w:rPr>
        <w:t>年</w:t>
      </w:r>
      <w:r w:rsidRPr="0000357A">
        <w:rPr>
          <w:rFonts w:hint="eastAsia"/>
          <w:color w:val="333333"/>
          <w:sz w:val="24"/>
          <w:szCs w:val="24"/>
          <w:shd w:val="clear" w:color="auto" w:fill="FFFFFF"/>
        </w:rPr>
        <w:t>12</w:t>
      </w:r>
      <w:r w:rsidRPr="0000357A">
        <w:rPr>
          <w:rFonts w:hint="eastAsia"/>
          <w:color w:val="333333"/>
          <w:sz w:val="24"/>
          <w:szCs w:val="24"/>
          <w:shd w:val="clear" w:color="auto" w:fill="FFFFFF"/>
        </w:rPr>
        <w:t>月</w:t>
      </w:r>
      <w:r w:rsidRPr="0000357A">
        <w:rPr>
          <w:rFonts w:hint="eastAsia"/>
          <w:color w:val="333333"/>
          <w:sz w:val="24"/>
          <w:szCs w:val="24"/>
          <w:shd w:val="clear" w:color="auto" w:fill="FFFFFF"/>
        </w:rPr>
        <w:t>31</w:t>
      </w:r>
      <w:r w:rsidRPr="0000357A">
        <w:rPr>
          <w:rFonts w:hint="eastAsia"/>
          <w:color w:val="333333"/>
          <w:sz w:val="24"/>
          <w:szCs w:val="24"/>
          <w:shd w:val="clear" w:color="auto" w:fill="FFFFFF"/>
        </w:rPr>
        <w:t>日国务院发布的第</w:t>
      </w:r>
      <w:r w:rsidRPr="0000357A">
        <w:rPr>
          <w:rFonts w:hint="eastAsia"/>
          <w:color w:val="333333"/>
          <w:sz w:val="24"/>
          <w:szCs w:val="24"/>
          <w:shd w:val="clear" w:color="auto" w:fill="FFFFFF"/>
        </w:rPr>
        <w:t>546</w:t>
      </w:r>
      <w:r w:rsidRPr="0000357A">
        <w:rPr>
          <w:rFonts w:hint="eastAsia"/>
          <w:color w:val="333333"/>
          <w:sz w:val="24"/>
          <w:szCs w:val="24"/>
          <w:shd w:val="clear" w:color="auto" w:fill="FFFFFF"/>
        </w:rPr>
        <w:t>号令，自</w:t>
      </w:r>
      <w:r w:rsidRPr="0000357A">
        <w:rPr>
          <w:rFonts w:hint="eastAsia"/>
          <w:color w:val="333333"/>
          <w:sz w:val="24"/>
          <w:szCs w:val="24"/>
          <w:shd w:val="clear" w:color="auto" w:fill="FFFFFF"/>
        </w:rPr>
        <w:t>2009</w:t>
      </w:r>
      <w:r w:rsidRPr="0000357A">
        <w:rPr>
          <w:rFonts w:hint="eastAsia"/>
          <w:color w:val="333333"/>
          <w:sz w:val="24"/>
          <w:szCs w:val="24"/>
          <w:shd w:val="clear" w:color="auto" w:fill="FFFFFF"/>
        </w:rPr>
        <w:t>年</w:t>
      </w:r>
      <w:r w:rsidRPr="0000357A">
        <w:rPr>
          <w:rFonts w:hint="eastAsia"/>
          <w:color w:val="333333"/>
          <w:sz w:val="24"/>
          <w:szCs w:val="24"/>
          <w:shd w:val="clear" w:color="auto" w:fill="FFFFFF"/>
        </w:rPr>
        <w:t>1</w:t>
      </w:r>
      <w:r w:rsidRPr="0000357A">
        <w:rPr>
          <w:rFonts w:hint="eastAsia"/>
          <w:color w:val="333333"/>
          <w:sz w:val="24"/>
          <w:szCs w:val="24"/>
          <w:shd w:val="clear" w:color="auto" w:fill="FFFFFF"/>
        </w:rPr>
        <w:t>月</w:t>
      </w:r>
      <w:r w:rsidRPr="0000357A">
        <w:rPr>
          <w:rFonts w:hint="eastAsia"/>
          <w:color w:val="333333"/>
          <w:sz w:val="24"/>
          <w:szCs w:val="24"/>
          <w:shd w:val="clear" w:color="auto" w:fill="FFFFFF"/>
        </w:rPr>
        <w:t>1</w:t>
      </w:r>
      <w:r w:rsidRPr="0000357A">
        <w:rPr>
          <w:rFonts w:hint="eastAsia"/>
          <w:color w:val="333333"/>
          <w:sz w:val="24"/>
          <w:szCs w:val="24"/>
          <w:shd w:val="clear" w:color="auto" w:fill="FFFFFF"/>
        </w:rPr>
        <w:t>日起，废止《中华人民共和国城市房地产税暂行条例》，外商投资企业、外国企业和组织以及外籍个人（包括港澳台资企业和组织以及华侨、港澳台同胞，以下统称外资企业及外籍个人）依照《中华人民共和国房产税暂行条例》（</w:t>
      </w:r>
      <w:hyperlink r:id="rId14" w:tgtFrame="_self" w:history="1">
        <w:r w:rsidRPr="0000357A">
          <w:rPr>
            <w:rFonts w:hint="eastAsia"/>
            <w:color w:val="6E6E6E"/>
            <w:sz w:val="24"/>
            <w:szCs w:val="24"/>
            <w:u w:val="single"/>
            <w:shd w:val="clear" w:color="auto" w:fill="FFFFFF"/>
          </w:rPr>
          <w:t>国发</w:t>
        </w:r>
        <w:r w:rsidRPr="0000357A">
          <w:rPr>
            <w:rFonts w:hint="eastAsia"/>
            <w:color w:val="6E6E6E"/>
            <w:sz w:val="24"/>
            <w:szCs w:val="24"/>
            <w:u w:val="single"/>
            <w:shd w:val="clear" w:color="auto" w:fill="FFFFFF"/>
          </w:rPr>
          <w:t>[1986]90</w:t>
        </w:r>
        <w:r w:rsidRPr="0000357A">
          <w:rPr>
            <w:rFonts w:hint="eastAsia"/>
            <w:color w:val="6E6E6E"/>
            <w:sz w:val="24"/>
            <w:szCs w:val="24"/>
            <w:u w:val="single"/>
            <w:shd w:val="clear" w:color="auto" w:fill="FFFFFF"/>
          </w:rPr>
          <w:t>号</w:t>
        </w:r>
      </w:hyperlink>
      <w:r w:rsidRPr="0000357A">
        <w:rPr>
          <w:rFonts w:hint="eastAsia"/>
          <w:color w:val="333333"/>
          <w:sz w:val="24"/>
          <w:szCs w:val="24"/>
          <w:shd w:val="clear" w:color="auto" w:fill="FFFFFF"/>
        </w:rPr>
        <w:t>）缴纳房产税。为做好外资企业及外籍个人房产税征收工作，现将有关事项通知如下：</w:t>
      </w:r>
      <w:r w:rsidRPr="0000357A">
        <w:rPr>
          <w:rFonts w:hint="eastAsia"/>
          <w:color w:val="333333"/>
          <w:sz w:val="24"/>
          <w:szCs w:val="24"/>
          <w:shd w:val="clear" w:color="auto" w:fill="FFFFFF"/>
        </w:rPr>
        <w:t> </w:t>
      </w:r>
    </w:p>
    <w:p w14:paraId="61BF897F" w14:textId="625FDA9B"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rPr>
      </w:pPr>
      <w:r w:rsidRPr="0000357A">
        <w:rPr>
          <w:rFonts w:asciiTheme="minorEastAsia" w:hAnsiTheme="minorEastAsia" w:hint="eastAsia"/>
          <w:color w:val="000000" w:themeColor="text1"/>
          <w:sz w:val="24"/>
          <w:szCs w:val="24"/>
          <w:shd w:val="clear" w:color="auto" w:fill="FFFFFF"/>
        </w:rPr>
        <w:t>1、自2009年1月1日起，对外资企业及外籍个人的房产征收房产税，在征税范围、计税依据、税率、税收优惠、征收管理等方面按照</w:t>
      </w:r>
      <w:r w:rsidR="0000357A" w:rsidRPr="0000357A">
        <w:rPr>
          <w:rFonts w:hint="eastAsia"/>
          <w:color w:val="333333"/>
          <w:sz w:val="24"/>
          <w:szCs w:val="24"/>
          <w:shd w:val="clear" w:color="auto" w:fill="FFFFFF"/>
        </w:rPr>
        <w:t>《中华人民共和国房产税暂行条例》（</w:t>
      </w:r>
      <w:hyperlink r:id="rId15" w:tgtFrame="_self" w:history="1">
        <w:r w:rsidR="0000357A" w:rsidRPr="0000357A">
          <w:rPr>
            <w:rFonts w:hint="eastAsia"/>
            <w:color w:val="6E6E6E"/>
            <w:sz w:val="24"/>
            <w:szCs w:val="24"/>
            <w:u w:val="single"/>
            <w:shd w:val="clear" w:color="auto" w:fill="FFFFFF"/>
          </w:rPr>
          <w:t>国发</w:t>
        </w:r>
        <w:r w:rsidR="0000357A" w:rsidRPr="0000357A">
          <w:rPr>
            <w:rFonts w:hint="eastAsia"/>
            <w:color w:val="6E6E6E"/>
            <w:sz w:val="24"/>
            <w:szCs w:val="24"/>
            <w:u w:val="single"/>
            <w:shd w:val="clear" w:color="auto" w:fill="FFFFFF"/>
          </w:rPr>
          <w:t>[1986]90</w:t>
        </w:r>
        <w:r w:rsidR="0000357A" w:rsidRPr="0000357A">
          <w:rPr>
            <w:rFonts w:hint="eastAsia"/>
            <w:color w:val="6E6E6E"/>
            <w:sz w:val="24"/>
            <w:szCs w:val="24"/>
            <w:u w:val="single"/>
            <w:shd w:val="clear" w:color="auto" w:fill="FFFFFF"/>
          </w:rPr>
          <w:t>号</w:t>
        </w:r>
      </w:hyperlink>
      <w:r w:rsidR="0000357A" w:rsidRPr="0000357A">
        <w:rPr>
          <w:rFonts w:hint="eastAsia"/>
          <w:color w:val="333333"/>
          <w:sz w:val="24"/>
          <w:szCs w:val="24"/>
          <w:shd w:val="clear" w:color="auto" w:fill="FFFFFF"/>
        </w:rPr>
        <w:t>）</w:t>
      </w:r>
      <w:r w:rsidRPr="0000357A">
        <w:rPr>
          <w:rFonts w:asciiTheme="minorEastAsia" w:hAnsiTheme="minorEastAsia" w:hint="eastAsia"/>
          <w:color w:val="000000" w:themeColor="text1"/>
          <w:sz w:val="24"/>
          <w:szCs w:val="24"/>
          <w:shd w:val="clear" w:color="auto" w:fill="FFFFFF"/>
        </w:rPr>
        <w:t>及有关规定执行。各地要及时了解外资企业</w:t>
      </w:r>
      <w:r w:rsidRPr="0000357A">
        <w:rPr>
          <w:rFonts w:asciiTheme="minorEastAsia" w:hAnsiTheme="minorEastAsia" w:hint="eastAsia"/>
          <w:color w:val="000000" w:themeColor="text1"/>
          <w:sz w:val="24"/>
          <w:szCs w:val="24"/>
          <w:shd w:val="clear" w:color="auto" w:fill="FFFFFF"/>
        </w:rPr>
        <w:lastRenderedPageBreak/>
        <w:t>及外籍个人房产税的征收情况，对遇到的问题</w:t>
      </w:r>
      <w:r w:rsidRPr="00AF777A">
        <w:rPr>
          <w:rFonts w:asciiTheme="minorEastAsia" w:hAnsiTheme="minorEastAsia" w:hint="eastAsia"/>
          <w:color w:val="000000" w:themeColor="text1"/>
          <w:sz w:val="24"/>
          <w:szCs w:val="24"/>
          <w:shd w:val="clear" w:color="auto" w:fill="FFFFFF"/>
        </w:rPr>
        <w:t>及时反映，确保相关政策落实到位。</w:t>
      </w:r>
    </w:p>
    <w:p w14:paraId="0C0AA76E" w14:textId="6CE6A423"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21373759"/>
      <w:r w:rsidRPr="00AF777A">
        <w:rPr>
          <w:rFonts w:asciiTheme="minorEastAsia" w:hAnsiTheme="minorEastAsia" w:hint="eastAsia"/>
          <w:color w:val="000000" w:themeColor="text1"/>
          <w:sz w:val="24"/>
          <w:szCs w:val="24"/>
          <w:shd w:val="clear" w:color="auto" w:fill="FFFFFF"/>
        </w:rPr>
        <w:t>（</w:t>
      </w:r>
      <w:bookmarkStart w:id="4" w:name="_Hlk54279903"/>
      <w:r w:rsidR="0000357A">
        <w:rPr>
          <w:rFonts w:asciiTheme="minorEastAsia" w:hAnsiTheme="minorEastAsia"/>
          <w:sz w:val="24"/>
          <w:szCs w:val="24"/>
          <w:shd w:val="clear" w:color="auto" w:fill="FFFFFF"/>
        </w:rPr>
        <w:fldChar w:fldCharType="begin"/>
      </w:r>
      <w:r w:rsidR="0000357A">
        <w:rPr>
          <w:rFonts w:asciiTheme="minorEastAsia" w:hAnsiTheme="minorEastAsia"/>
          <w:sz w:val="24"/>
          <w:szCs w:val="24"/>
          <w:shd w:val="clear" w:color="auto" w:fill="FFFFFF"/>
        </w:rPr>
        <w:instrText xml:space="preserve"> HYPERLINK "http://ssfb86.com/index/News/detail/newsid/2247.html" </w:instrText>
      </w:r>
      <w:r w:rsidR="0000357A">
        <w:rPr>
          <w:rFonts w:asciiTheme="minorEastAsia" w:hAnsiTheme="minorEastAsia"/>
          <w:sz w:val="24"/>
          <w:szCs w:val="24"/>
          <w:shd w:val="clear" w:color="auto" w:fill="FFFFFF"/>
        </w:rPr>
        <w:fldChar w:fldCharType="separate"/>
      </w:r>
      <w:r w:rsidRPr="0000357A">
        <w:rPr>
          <w:rStyle w:val="a8"/>
          <w:rFonts w:asciiTheme="minorEastAsia" w:hAnsiTheme="minorEastAsia" w:hint="eastAsia"/>
          <w:sz w:val="24"/>
          <w:szCs w:val="24"/>
          <w:shd w:val="clear" w:color="auto" w:fill="FFFFFF"/>
        </w:rPr>
        <w:t>财税[2009]3号</w:t>
      </w:r>
      <w:r w:rsidR="0000357A">
        <w:rPr>
          <w:rFonts w:asciiTheme="minorEastAsia" w:hAnsiTheme="minorEastAsia"/>
          <w:sz w:val="24"/>
          <w:szCs w:val="24"/>
          <w:shd w:val="clear" w:color="auto" w:fill="FFFFFF"/>
        </w:rPr>
        <w:fldChar w:fldCharType="end"/>
      </w:r>
      <w:bookmarkEnd w:id="4"/>
      <w:r w:rsidRPr="00AF777A">
        <w:rPr>
          <w:rFonts w:asciiTheme="minorEastAsia" w:hAnsiTheme="minorEastAsia" w:hint="eastAsia"/>
          <w:color w:val="000000" w:themeColor="text1"/>
          <w:sz w:val="24"/>
          <w:szCs w:val="24"/>
          <w:shd w:val="clear" w:color="auto" w:fill="FFFFFF"/>
        </w:rPr>
        <w:t>第一条）</w:t>
      </w:r>
    </w:p>
    <w:bookmarkEnd w:id="3"/>
    <w:p w14:paraId="0FC5D5B8" w14:textId="71CAAC98"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shd w:val="clear" w:color="auto" w:fill="FFFFFF"/>
        </w:rPr>
        <w:t>2、以人民币以外的货币为记账本位币的外资企业及外籍个人在缴纳房产税时，均应将其根据记账本位</w:t>
      </w:r>
      <w:proofErr w:type="gramStart"/>
      <w:r w:rsidRPr="00AF777A">
        <w:rPr>
          <w:rFonts w:asciiTheme="minorEastAsia" w:hAnsiTheme="minorEastAsia" w:hint="eastAsia"/>
          <w:color w:val="000000" w:themeColor="text1"/>
          <w:sz w:val="24"/>
          <w:szCs w:val="24"/>
          <w:shd w:val="clear" w:color="auto" w:fill="FFFFFF"/>
        </w:rPr>
        <w:t>币计算</w:t>
      </w:r>
      <w:proofErr w:type="gramEnd"/>
      <w:r w:rsidRPr="00AF777A">
        <w:rPr>
          <w:rFonts w:asciiTheme="minorEastAsia" w:hAnsiTheme="minorEastAsia" w:hint="eastAsia"/>
          <w:color w:val="000000" w:themeColor="text1"/>
          <w:sz w:val="24"/>
          <w:szCs w:val="24"/>
          <w:shd w:val="clear" w:color="auto" w:fill="FFFFFF"/>
        </w:rPr>
        <w:t>的税款按照缴款上月最后一日的人民币汇率中间价折合成人民币。</w:t>
      </w:r>
    </w:p>
    <w:p w14:paraId="33A4B482" w14:textId="55C63280"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16" w:history="1">
        <w:r w:rsidR="0000357A" w:rsidRPr="0000357A">
          <w:rPr>
            <w:rStyle w:val="a8"/>
            <w:rFonts w:asciiTheme="minorEastAsia" w:hAnsiTheme="minorEastAsia" w:hint="eastAsia"/>
            <w:sz w:val="24"/>
            <w:szCs w:val="24"/>
            <w:shd w:val="clear" w:color="auto" w:fill="FFFFFF"/>
          </w:rPr>
          <w:t>财税[2009]3号</w:t>
        </w:r>
      </w:hyperlink>
      <w:r w:rsidRPr="00AF777A">
        <w:rPr>
          <w:rFonts w:asciiTheme="minorEastAsia" w:hAnsiTheme="minorEastAsia" w:hint="eastAsia"/>
          <w:color w:val="000000" w:themeColor="text1"/>
          <w:sz w:val="24"/>
          <w:szCs w:val="24"/>
          <w:shd w:val="clear" w:color="auto" w:fill="FFFFFF"/>
        </w:rPr>
        <w:t>第二条）</w:t>
      </w:r>
    </w:p>
    <w:p w14:paraId="50ADAFB3" w14:textId="2F75B0F8"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shd w:val="clear" w:color="auto" w:fill="FFFFFF"/>
        </w:rPr>
        <w:t>3、房产税由房产所在地的地方税务机关征收，其征收管理按《</w:t>
      </w:r>
      <w:hyperlink r:id="rId17" w:history="1">
        <w:r w:rsidRPr="0000357A">
          <w:rPr>
            <w:rStyle w:val="a8"/>
            <w:rFonts w:asciiTheme="minorEastAsia" w:hAnsiTheme="minorEastAsia" w:hint="eastAsia"/>
            <w:sz w:val="24"/>
            <w:szCs w:val="24"/>
            <w:shd w:val="clear" w:color="auto" w:fill="FFFFFF"/>
          </w:rPr>
          <w:t>中华人民共和国税收征收管理法</w:t>
        </w:r>
      </w:hyperlink>
      <w:r w:rsidRPr="00AF777A">
        <w:rPr>
          <w:rFonts w:asciiTheme="minorEastAsia" w:hAnsiTheme="minorEastAsia" w:hint="eastAsia"/>
          <w:color w:val="000000" w:themeColor="text1"/>
          <w:sz w:val="24"/>
          <w:szCs w:val="24"/>
          <w:shd w:val="clear" w:color="auto" w:fill="FFFFFF"/>
        </w:rPr>
        <w:t>》及相关规定执行</w:t>
      </w:r>
    </w:p>
    <w:p w14:paraId="323A4304" w14:textId="22AAC2CE" w:rsidR="00AF777A" w:rsidRPr="00AF777A" w:rsidRDefault="00AF777A" w:rsidP="00AF777A">
      <w:pPr>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18" w:history="1">
        <w:r w:rsidR="0000357A" w:rsidRPr="0000357A">
          <w:rPr>
            <w:rStyle w:val="a8"/>
            <w:rFonts w:asciiTheme="minorEastAsia" w:hAnsiTheme="minorEastAsia" w:hint="eastAsia"/>
            <w:sz w:val="24"/>
            <w:szCs w:val="24"/>
            <w:shd w:val="clear" w:color="auto" w:fill="FFFFFF"/>
          </w:rPr>
          <w:t>财税[2009]3号</w:t>
        </w:r>
      </w:hyperlink>
      <w:r w:rsidRPr="00AF777A">
        <w:rPr>
          <w:rFonts w:asciiTheme="minorEastAsia" w:hAnsiTheme="minorEastAsia" w:hint="eastAsia"/>
          <w:color w:val="000000" w:themeColor="text1"/>
          <w:sz w:val="24"/>
          <w:szCs w:val="24"/>
          <w:shd w:val="clear" w:color="auto" w:fill="FFFFFF"/>
        </w:rPr>
        <w:t>第三条）</w:t>
      </w:r>
    </w:p>
    <w:p w14:paraId="7637F21F" w14:textId="454B5C70" w:rsidR="00AF777A" w:rsidRPr="00AF777A" w:rsidRDefault="00AF777A" w:rsidP="00AF777A">
      <w:pPr>
        <w:pStyle w:val="1"/>
        <w:spacing w:beforeLines="50" w:before="156" w:after="0" w:line="480" w:lineRule="atLeast"/>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rPr>
        <w:t>二、征税范围</w:t>
      </w:r>
    </w:p>
    <w:p w14:paraId="48627D0B" w14:textId="77777777" w:rsidR="00AF777A" w:rsidRPr="00AF777A"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房产税在城市、县城、建制镇和工矿区征收。</w:t>
      </w:r>
    </w:p>
    <w:p w14:paraId="0563F38E" w14:textId="6D73EF02"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5" w:name="_Hlk21265889"/>
      <w:r w:rsidRPr="00AF777A">
        <w:rPr>
          <w:rFonts w:asciiTheme="minorEastAsia" w:eastAsiaTheme="minorEastAsia" w:hAnsiTheme="minorEastAsia" w:hint="eastAsia"/>
          <w:color w:val="000000" w:themeColor="text1"/>
          <w:shd w:val="clear" w:color="auto" w:fill="FFFFFF"/>
        </w:rPr>
        <w:t>（</w:t>
      </w:r>
      <w:hyperlink r:id="rId19" w:history="1">
        <w:r w:rsidR="00E54334">
          <w:rPr>
            <w:rStyle w:val="a8"/>
            <w:rFonts w:asciiTheme="minorEastAsia" w:eastAsiaTheme="minorEastAsia" w:hAnsiTheme="minorEastAsia" w:hint="eastAsia"/>
            <w:shd w:val="clear" w:color="auto" w:fill="FFFFFF"/>
          </w:rPr>
          <w:t>《房产税暂行条例》</w:t>
        </w:r>
      </w:hyperlink>
      <w:r w:rsidRPr="00AF777A">
        <w:rPr>
          <w:rFonts w:asciiTheme="minorEastAsia" w:eastAsiaTheme="minorEastAsia" w:hAnsiTheme="minorEastAsia" w:hint="eastAsia"/>
          <w:color w:val="000000" w:themeColor="text1"/>
          <w:shd w:val="clear" w:color="auto" w:fill="FFFFFF"/>
        </w:rPr>
        <w:t>第一条）</w:t>
      </w:r>
    </w:p>
    <w:bookmarkEnd w:id="5"/>
    <w:p w14:paraId="668338EB" w14:textId="570286C8" w:rsidR="00AF777A" w:rsidRPr="00AF777A"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在《</w:t>
      </w:r>
      <w:hyperlink r:id="rId20" w:history="1">
        <w:r w:rsidRPr="0000357A">
          <w:rPr>
            <w:rStyle w:val="a8"/>
            <w:rFonts w:asciiTheme="minorEastAsia" w:eastAsiaTheme="minorEastAsia" w:hAnsiTheme="minorEastAsia" w:hint="eastAsia"/>
          </w:rPr>
          <w:t>条例</w:t>
        </w:r>
      </w:hyperlink>
      <w:r w:rsidRPr="00AF777A">
        <w:rPr>
          <w:rFonts w:asciiTheme="minorEastAsia" w:eastAsiaTheme="minorEastAsia" w:hAnsiTheme="minorEastAsia" w:hint="eastAsia"/>
          <w:color w:val="000000" w:themeColor="text1"/>
        </w:rPr>
        <w:t>》第一条规定中，“城市”是指经国务院批准设立的市：“县城”是指县人民政府所在地：“建制镇”是指经省人民政府批准的建制镇：“工矿区”是指城市、县城、建制镇范围以外，工商企业比较发达，人口比较集中，符合国务院规定的建制镇标准，但尚未设立镇建制的大中型工矿企业所在地。工矿区的确定，由市、县人民政府报省人民政府批准。</w:t>
      </w:r>
    </w:p>
    <w:p w14:paraId="532B8143" w14:textId="5178BF21"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F777A">
        <w:rPr>
          <w:rFonts w:asciiTheme="minorEastAsia" w:eastAsiaTheme="minorEastAsia" w:hAnsiTheme="minorEastAsia" w:hint="eastAsia"/>
          <w:color w:val="000000" w:themeColor="text1"/>
          <w:shd w:val="clear" w:color="auto" w:fill="FFFFFF"/>
        </w:rPr>
        <w:t>（</w:t>
      </w:r>
      <w:bookmarkStart w:id="6" w:name="_Hlk54280024"/>
      <w:r w:rsidR="0000357A">
        <w:rPr>
          <w:rFonts w:asciiTheme="minorEastAsia" w:eastAsiaTheme="minorEastAsia" w:hAnsiTheme="minorEastAsia"/>
          <w:shd w:val="clear" w:color="auto" w:fill="FFFFFF"/>
        </w:rPr>
        <w:fldChar w:fldCharType="begin"/>
      </w:r>
      <w:r w:rsidR="0000357A">
        <w:rPr>
          <w:rFonts w:asciiTheme="minorEastAsia" w:eastAsiaTheme="minorEastAsia" w:hAnsiTheme="minorEastAsia"/>
          <w:shd w:val="clear" w:color="auto" w:fill="FFFFFF"/>
        </w:rPr>
        <w:instrText xml:space="preserve"> HYPERLINK "http://ssfb86.com/index/News/detail/newsid/5834.html" </w:instrText>
      </w:r>
      <w:r w:rsidR="0000357A">
        <w:rPr>
          <w:rFonts w:asciiTheme="minorEastAsia" w:eastAsiaTheme="minorEastAsia" w:hAnsiTheme="minorEastAsia"/>
          <w:shd w:val="clear" w:color="auto" w:fill="FFFFFF"/>
        </w:rPr>
        <w:fldChar w:fldCharType="separate"/>
      </w:r>
      <w:r w:rsidRPr="0000357A">
        <w:rPr>
          <w:rStyle w:val="a8"/>
          <w:rFonts w:asciiTheme="minorEastAsia" w:eastAsiaTheme="minorEastAsia" w:hAnsiTheme="minorEastAsia" w:hint="eastAsia"/>
          <w:shd w:val="clear" w:color="auto" w:fill="FFFFFF"/>
        </w:rPr>
        <w:t>苏政发[1986]172号</w:t>
      </w:r>
      <w:r w:rsidR="0000357A">
        <w:rPr>
          <w:rFonts w:asciiTheme="minorEastAsia" w:eastAsiaTheme="minorEastAsia" w:hAnsiTheme="minorEastAsia"/>
          <w:shd w:val="clear" w:color="auto" w:fill="FFFFFF"/>
        </w:rPr>
        <w:fldChar w:fldCharType="end"/>
      </w:r>
      <w:bookmarkEnd w:id="6"/>
      <w:r w:rsidRPr="00AF777A">
        <w:rPr>
          <w:rFonts w:asciiTheme="minorEastAsia" w:eastAsiaTheme="minorEastAsia" w:hAnsiTheme="minorEastAsia" w:hint="eastAsia"/>
          <w:color w:val="000000" w:themeColor="text1"/>
          <w:shd w:val="clear" w:color="auto" w:fill="FFFFFF"/>
        </w:rPr>
        <w:t>第二条）</w:t>
      </w:r>
    </w:p>
    <w:p w14:paraId="470AC4C6" w14:textId="0F45A533" w:rsidR="00AF777A" w:rsidRPr="00AF777A"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凡在开征房产税范围内的一切房产，除特定的免税房产外，均应按《</w:t>
      </w:r>
      <w:hyperlink r:id="rId21" w:history="1">
        <w:r w:rsidR="0000357A" w:rsidRPr="0000357A">
          <w:rPr>
            <w:rStyle w:val="a8"/>
            <w:rFonts w:asciiTheme="minorEastAsia" w:eastAsiaTheme="minorEastAsia" w:hAnsiTheme="minorEastAsia" w:hint="eastAsia"/>
          </w:rPr>
          <w:t>条例</w:t>
        </w:r>
      </w:hyperlink>
      <w:r w:rsidRPr="00AF777A">
        <w:rPr>
          <w:rFonts w:asciiTheme="minorEastAsia" w:eastAsiaTheme="minorEastAsia" w:hAnsiTheme="minorEastAsia" w:hint="eastAsia"/>
          <w:color w:val="000000" w:themeColor="text1"/>
        </w:rPr>
        <w:t>》和本施行细则的规定缴纳房产税。</w:t>
      </w:r>
    </w:p>
    <w:p w14:paraId="032BCD2E" w14:textId="66A9B69A"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F777A">
        <w:rPr>
          <w:rFonts w:asciiTheme="minorEastAsia" w:eastAsiaTheme="minorEastAsia" w:hAnsiTheme="minorEastAsia" w:hint="eastAsia"/>
          <w:color w:val="000000" w:themeColor="text1"/>
          <w:shd w:val="clear" w:color="auto" w:fill="FFFFFF"/>
        </w:rPr>
        <w:t>（</w:t>
      </w:r>
      <w:hyperlink r:id="rId22" w:history="1">
        <w:r w:rsidR="0000357A" w:rsidRPr="0000357A">
          <w:rPr>
            <w:rStyle w:val="a8"/>
            <w:rFonts w:asciiTheme="minorEastAsia" w:eastAsiaTheme="minorEastAsia" w:hAnsiTheme="minorEastAsia" w:hint="eastAsia"/>
            <w:shd w:val="clear" w:color="auto" w:fill="FFFFFF"/>
          </w:rPr>
          <w:t>苏政发[1986]172号</w:t>
        </w:r>
      </w:hyperlink>
      <w:r w:rsidRPr="00AF777A">
        <w:rPr>
          <w:rFonts w:asciiTheme="minorEastAsia" w:eastAsiaTheme="minorEastAsia" w:hAnsiTheme="minorEastAsia" w:hint="eastAsia"/>
          <w:color w:val="000000" w:themeColor="text1"/>
          <w:shd w:val="clear" w:color="auto" w:fill="FFFFFF"/>
        </w:rPr>
        <w:t>第三条）</w:t>
      </w:r>
    </w:p>
    <w:p w14:paraId="426B0ABE" w14:textId="77777777" w:rsidR="00AF777A" w:rsidRPr="00AF777A" w:rsidRDefault="00AF777A" w:rsidP="00AF777A">
      <w:pPr>
        <w:pStyle w:val="2"/>
        <w:spacing w:beforeLines="50" w:before="156" w:after="0" w:line="480" w:lineRule="atLeast"/>
        <w:rPr>
          <w:rFonts w:asciiTheme="minorEastAsia" w:eastAsiaTheme="minorEastAsia" w:hAnsiTheme="minorEastAsia"/>
          <w:color w:val="000000" w:themeColor="text1"/>
          <w:sz w:val="24"/>
          <w:szCs w:val="24"/>
        </w:rPr>
      </w:pPr>
      <w:r w:rsidRPr="00AF777A">
        <w:rPr>
          <w:rFonts w:asciiTheme="minorEastAsia" w:eastAsiaTheme="minorEastAsia" w:hAnsiTheme="minorEastAsia" w:hint="eastAsia"/>
          <w:color w:val="000000" w:themeColor="text1"/>
          <w:sz w:val="24"/>
          <w:szCs w:val="24"/>
        </w:rPr>
        <w:t>（一）地域的解释</w:t>
      </w:r>
    </w:p>
    <w:p w14:paraId="1F87FB3C" w14:textId="77777777" w:rsidR="00AF777A" w:rsidRPr="00AF777A" w:rsidRDefault="00AF777A" w:rsidP="00AF777A">
      <w:pPr>
        <w:pStyle w:val="3"/>
        <w:spacing w:beforeLines="50" w:before="156" w:after="0" w:line="480" w:lineRule="atLeas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1</w:t>
      </w:r>
      <w:r w:rsidRPr="00AF777A">
        <w:rPr>
          <w:rFonts w:asciiTheme="minorEastAsia" w:hAnsiTheme="minorEastAsia"/>
          <w:color w:val="000000" w:themeColor="text1"/>
          <w:sz w:val="24"/>
          <w:szCs w:val="24"/>
          <w:shd w:val="clear" w:color="auto" w:fill="FFFFFF"/>
        </w:rPr>
        <w:t>.</w:t>
      </w:r>
      <w:r w:rsidRPr="00AF777A">
        <w:rPr>
          <w:rFonts w:asciiTheme="minorEastAsia" w:hAnsiTheme="minorEastAsia" w:hint="eastAsia"/>
          <w:color w:val="000000" w:themeColor="text1"/>
          <w:sz w:val="24"/>
          <w:szCs w:val="24"/>
          <w:shd w:val="clear" w:color="auto" w:fill="FFFFFF"/>
        </w:rPr>
        <w:t>城市</w:t>
      </w:r>
    </w:p>
    <w:p w14:paraId="3EBDFFF8"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关于城市，指经国务院批准设立的市。</w:t>
      </w:r>
    </w:p>
    <w:p w14:paraId="1A119866" w14:textId="1D00E394"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21506032"/>
      <w:r w:rsidRPr="00AF777A">
        <w:rPr>
          <w:rFonts w:asciiTheme="minorEastAsia" w:hAnsiTheme="minorEastAsia" w:hint="eastAsia"/>
          <w:color w:val="000000" w:themeColor="text1"/>
          <w:sz w:val="24"/>
          <w:szCs w:val="24"/>
          <w:shd w:val="clear" w:color="auto" w:fill="FFFFFF"/>
        </w:rPr>
        <w:lastRenderedPageBreak/>
        <w:t>（</w:t>
      </w:r>
      <w:hyperlink r:id="rId23" w:history="1">
        <w:r w:rsidR="00BF32E7" w:rsidRPr="00BF32E7">
          <w:rPr>
            <w:rStyle w:val="a8"/>
            <w:rFonts w:asciiTheme="minorEastAsia" w:hAnsiTheme="minorEastAsia" w:hint="eastAsia"/>
            <w:shd w:val="clear" w:color="auto" w:fill="FFFFFF"/>
          </w:rPr>
          <w:t>财税地字[1986]8号</w:t>
        </w:r>
      </w:hyperlink>
      <w:r w:rsidRPr="00AF777A">
        <w:rPr>
          <w:rFonts w:asciiTheme="minorEastAsia" w:hAnsiTheme="minorEastAsia" w:hint="eastAsia"/>
          <w:color w:val="000000" w:themeColor="text1"/>
          <w:sz w:val="24"/>
          <w:szCs w:val="24"/>
          <w:shd w:val="clear" w:color="auto" w:fill="FFFFFF"/>
        </w:rPr>
        <w:t>第一条第一款）</w:t>
      </w:r>
    </w:p>
    <w:p w14:paraId="30104996"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城市的征税范围，为市区、郊区和市辖县县城。不包括农村。</w:t>
      </w:r>
    </w:p>
    <w:p w14:paraId="7BE3D2BC" w14:textId="159C9CB9"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24" w:history="1">
        <w:r w:rsidR="00BF32E7" w:rsidRPr="00BF32E7">
          <w:rPr>
            <w:rStyle w:val="a8"/>
            <w:rFonts w:asciiTheme="minorEastAsia" w:hAnsiTheme="minorEastAsia" w:hint="eastAsia"/>
            <w:shd w:val="clear" w:color="auto" w:fill="FFFFFF"/>
          </w:rPr>
          <w:t>财税地字[1986]8号</w:t>
        </w:r>
      </w:hyperlink>
      <w:r w:rsidRPr="00AF777A">
        <w:rPr>
          <w:rFonts w:asciiTheme="minorEastAsia" w:hAnsiTheme="minorEastAsia" w:hint="eastAsia"/>
          <w:color w:val="000000" w:themeColor="text1"/>
          <w:sz w:val="24"/>
          <w:szCs w:val="24"/>
          <w:shd w:val="clear" w:color="auto" w:fill="FFFFFF"/>
        </w:rPr>
        <w:t>第二条第一款）</w:t>
      </w:r>
    </w:p>
    <w:bookmarkEnd w:id="7"/>
    <w:p w14:paraId="6E186EEE" w14:textId="77777777" w:rsidR="00AF777A" w:rsidRPr="00AF777A" w:rsidRDefault="00AF777A" w:rsidP="00AF777A">
      <w:pPr>
        <w:pStyle w:val="3"/>
        <w:spacing w:beforeLines="50" w:before="156" w:after="0" w:line="480" w:lineRule="atLeas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2</w:t>
      </w:r>
      <w:r w:rsidRPr="00AF777A">
        <w:rPr>
          <w:rFonts w:asciiTheme="minorEastAsia" w:hAnsiTheme="minorEastAsia"/>
          <w:color w:val="000000" w:themeColor="text1"/>
          <w:sz w:val="24"/>
          <w:szCs w:val="24"/>
          <w:shd w:val="clear" w:color="auto" w:fill="FFFFFF"/>
        </w:rPr>
        <w:t>.</w:t>
      </w:r>
      <w:r w:rsidRPr="00AF777A">
        <w:rPr>
          <w:rFonts w:asciiTheme="minorEastAsia" w:hAnsiTheme="minorEastAsia" w:hint="eastAsia"/>
          <w:color w:val="000000" w:themeColor="text1"/>
          <w:sz w:val="24"/>
          <w:szCs w:val="24"/>
          <w:shd w:val="clear" w:color="auto" w:fill="FFFFFF"/>
        </w:rPr>
        <w:t>县城</w:t>
      </w:r>
    </w:p>
    <w:p w14:paraId="3A648B62"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是指未设立建制镇的县人民政府所在地。</w:t>
      </w:r>
    </w:p>
    <w:p w14:paraId="3E44103C" w14:textId="3BC8E47E"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25" w:history="1">
        <w:r w:rsidR="00BF32E7" w:rsidRPr="00BF32E7">
          <w:rPr>
            <w:rStyle w:val="a8"/>
            <w:rFonts w:asciiTheme="minorEastAsia" w:hAnsiTheme="minorEastAsia" w:hint="eastAsia"/>
            <w:shd w:val="clear" w:color="auto" w:fill="FFFFFF"/>
          </w:rPr>
          <w:t>财税地字[1986]8号</w:t>
        </w:r>
      </w:hyperlink>
      <w:r w:rsidRPr="00AF777A">
        <w:rPr>
          <w:rFonts w:asciiTheme="minorEastAsia" w:hAnsiTheme="minorEastAsia" w:hint="eastAsia"/>
          <w:color w:val="000000" w:themeColor="text1"/>
          <w:sz w:val="24"/>
          <w:szCs w:val="24"/>
          <w:shd w:val="clear" w:color="auto" w:fill="FFFFFF"/>
        </w:rPr>
        <w:t>第一条第二款）</w:t>
      </w:r>
    </w:p>
    <w:p w14:paraId="542F9B46" w14:textId="77777777" w:rsidR="00AF777A" w:rsidRPr="00AF777A" w:rsidRDefault="00AF777A" w:rsidP="00AF777A">
      <w:pPr>
        <w:pStyle w:val="3"/>
        <w:spacing w:beforeLines="50" w:before="156" w:after="0" w:line="480" w:lineRule="atLeas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3</w:t>
      </w:r>
      <w:r w:rsidRPr="00AF777A">
        <w:rPr>
          <w:rFonts w:asciiTheme="minorEastAsia" w:hAnsiTheme="minorEastAsia"/>
          <w:color w:val="000000" w:themeColor="text1"/>
          <w:sz w:val="24"/>
          <w:szCs w:val="24"/>
          <w:shd w:val="clear" w:color="auto" w:fill="FFFFFF"/>
        </w:rPr>
        <w:t>.</w:t>
      </w:r>
      <w:r w:rsidRPr="00AF777A">
        <w:rPr>
          <w:rFonts w:asciiTheme="minorEastAsia" w:hAnsiTheme="minorEastAsia" w:hint="eastAsia"/>
          <w:color w:val="000000" w:themeColor="text1"/>
          <w:sz w:val="24"/>
          <w:szCs w:val="24"/>
          <w:shd w:val="clear" w:color="auto" w:fill="FFFFFF"/>
        </w:rPr>
        <w:t>建制镇</w:t>
      </w:r>
    </w:p>
    <w:p w14:paraId="41649F3A"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指经省、自治区、直辖市人民政府批准设立的建制镇。</w:t>
      </w:r>
    </w:p>
    <w:p w14:paraId="4C3D42E5" w14:textId="515CC1E3"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26" w:history="1">
        <w:r w:rsidR="00BF32E7" w:rsidRPr="00BF32E7">
          <w:rPr>
            <w:rStyle w:val="a8"/>
            <w:rFonts w:asciiTheme="minorEastAsia" w:hAnsiTheme="minorEastAsia" w:hint="eastAsia"/>
            <w:shd w:val="clear" w:color="auto" w:fill="FFFFFF"/>
          </w:rPr>
          <w:t>财税地字[1986]8号</w:t>
        </w:r>
      </w:hyperlink>
      <w:r w:rsidRPr="00AF777A">
        <w:rPr>
          <w:rFonts w:asciiTheme="minorEastAsia" w:hAnsiTheme="minorEastAsia" w:hint="eastAsia"/>
          <w:color w:val="000000" w:themeColor="text1"/>
          <w:sz w:val="24"/>
          <w:szCs w:val="24"/>
          <w:shd w:val="clear" w:color="auto" w:fill="FFFFFF"/>
        </w:rPr>
        <w:t>第一条第三款）</w:t>
      </w:r>
    </w:p>
    <w:p w14:paraId="653C2853"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建制镇的征税范围为镇人民政府所在地。不包括所辖的行政村</w:t>
      </w:r>
    </w:p>
    <w:p w14:paraId="4FE3EFE3" w14:textId="4D0D1DDE"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27" w:history="1">
        <w:r w:rsidR="00BF32E7" w:rsidRPr="00BF32E7">
          <w:rPr>
            <w:rStyle w:val="a8"/>
            <w:rFonts w:asciiTheme="minorEastAsia" w:hAnsiTheme="minorEastAsia" w:hint="eastAsia"/>
            <w:shd w:val="clear" w:color="auto" w:fill="FFFFFF"/>
          </w:rPr>
          <w:t>财税地字[1986]8号</w:t>
        </w:r>
      </w:hyperlink>
      <w:r w:rsidRPr="00AF777A">
        <w:rPr>
          <w:rFonts w:asciiTheme="minorEastAsia" w:hAnsiTheme="minorEastAsia" w:hint="eastAsia"/>
          <w:color w:val="000000" w:themeColor="text1"/>
          <w:sz w:val="24"/>
          <w:szCs w:val="24"/>
          <w:shd w:val="clear" w:color="auto" w:fill="FFFFFF"/>
        </w:rPr>
        <w:t>第二条第二款）</w:t>
      </w:r>
    </w:p>
    <w:p w14:paraId="7676BB57"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shd w:val="clear" w:color="auto" w:fill="FFFFFF"/>
        </w:rPr>
        <w:t>关于建制</w:t>
      </w:r>
      <w:proofErr w:type="gramStart"/>
      <w:r w:rsidRPr="00AF777A">
        <w:rPr>
          <w:rFonts w:asciiTheme="minorEastAsia" w:hAnsiTheme="minorEastAsia" w:hint="eastAsia"/>
          <w:color w:val="000000" w:themeColor="text1"/>
          <w:sz w:val="24"/>
          <w:szCs w:val="24"/>
          <w:shd w:val="clear" w:color="auto" w:fill="FFFFFF"/>
        </w:rPr>
        <w:t>镇具体</w:t>
      </w:r>
      <w:proofErr w:type="gramEnd"/>
      <w:r w:rsidRPr="00AF777A">
        <w:rPr>
          <w:rFonts w:asciiTheme="minorEastAsia" w:hAnsiTheme="minorEastAsia" w:hint="eastAsia"/>
          <w:color w:val="000000" w:themeColor="text1"/>
          <w:sz w:val="24"/>
          <w:szCs w:val="24"/>
          <w:shd w:val="clear" w:color="auto" w:fill="FFFFFF"/>
        </w:rPr>
        <w:t>征税范围，由各省、自治区、直辖市地方税务局提出方案，经省、自治区、直辖市人民政府确定批准后执行，并报国家税务总局备案。对农林牧渔业用地和农民居住用房屋及土地，不征收房产税和土地使用税。</w:t>
      </w:r>
    </w:p>
    <w:p w14:paraId="43FDFDAE" w14:textId="118AB84A" w:rsidR="00AF777A" w:rsidRPr="00AF777A" w:rsidRDefault="00AF777A" w:rsidP="00AF777A">
      <w:pPr>
        <w:spacing w:beforeLines="50" w:before="156" w:line="480" w:lineRule="atLeast"/>
        <w:jc w:val="righ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28" w:history="1">
        <w:r w:rsidRPr="00A222E6">
          <w:rPr>
            <w:rStyle w:val="a8"/>
            <w:rFonts w:asciiTheme="minorEastAsia" w:hAnsiTheme="minorEastAsia" w:hint="eastAsia"/>
            <w:sz w:val="24"/>
            <w:szCs w:val="24"/>
            <w:shd w:val="clear" w:color="auto" w:fill="FFFFFF"/>
          </w:rPr>
          <w:t>国税发[1999]44号</w:t>
        </w:r>
      </w:hyperlink>
      <w:r w:rsidRPr="00AF777A">
        <w:rPr>
          <w:rFonts w:asciiTheme="minorEastAsia" w:hAnsiTheme="minorEastAsia" w:hint="eastAsia"/>
          <w:color w:val="000000" w:themeColor="text1"/>
          <w:sz w:val="24"/>
          <w:szCs w:val="24"/>
          <w:shd w:val="clear" w:color="auto" w:fill="FFFFFF"/>
        </w:rPr>
        <w:t>第二条）</w:t>
      </w:r>
    </w:p>
    <w:p w14:paraId="01F9C678" w14:textId="77777777" w:rsidR="00AF777A" w:rsidRPr="00AF777A" w:rsidRDefault="00AF777A" w:rsidP="00AF777A">
      <w:pPr>
        <w:pStyle w:val="3"/>
        <w:spacing w:beforeLines="50" w:before="156" w:after="0" w:line="480" w:lineRule="atLeas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4</w:t>
      </w:r>
      <w:r w:rsidRPr="00AF777A">
        <w:rPr>
          <w:rFonts w:asciiTheme="minorEastAsia" w:hAnsiTheme="minorEastAsia"/>
          <w:color w:val="000000" w:themeColor="text1"/>
          <w:sz w:val="24"/>
          <w:szCs w:val="24"/>
          <w:shd w:val="clear" w:color="auto" w:fill="FFFFFF"/>
        </w:rPr>
        <w:t>.</w:t>
      </w:r>
      <w:r w:rsidRPr="00AF777A">
        <w:rPr>
          <w:rFonts w:asciiTheme="minorEastAsia" w:hAnsiTheme="minorEastAsia" w:hint="eastAsia"/>
          <w:color w:val="000000" w:themeColor="text1"/>
          <w:sz w:val="24"/>
          <w:szCs w:val="24"/>
          <w:shd w:val="clear" w:color="auto" w:fill="FFFFFF"/>
        </w:rPr>
        <w:t>工矿区</w:t>
      </w:r>
    </w:p>
    <w:p w14:paraId="663F9D4B"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指工商业比较发达，人口比较集中，符合国务院法规的建制镇标准，但尚未设立镇建制的大中型工矿企业所在地。开征房产税的工矿区须经省、自治区、直辖市人民政府批准。</w:t>
      </w:r>
    </w:p>
    <w:p w14:paraId="31822CD4" w14:textId="4F9B32C6"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29" w:history="1">
        <w:r w:rsidR="00BF32E7" w:rsidRPr="00BF32E7">
          <w:rPr>
            <w:rStyle w:val="a8"/>
            <w:rFonts w:asciiTheme="minorEastAsia" w:hAnsiTheme="minorEastAsia" w:hint="eastAsia"/>
            <w:shd w:val="clear" w:color="auto" w:fill="FFFFFF"/>
          </w:rPr>
          <w:t>财税地字[1986]8号</w:t>
        </w:r>
      </w:hyperlink>
      <w:r w:rsidRPr="00AF777A">
        <w:rPr>
          <w:rFonts w:asciiTheme="minorEastAsia" w:hAnsiTheme="minorEastAsia" w:hint="eastAsia"/>
          <w:color w:val="000000" w:themeColor="text1"/>
          <w:sz w:val="24"/>
          <w:szCs w:val="24"/>
          <w:shd w:val="clear" w:color="auto" w:fill="FFFFFF"/>
        </w:rPr>
        <w:t>第一条第四款）</w:t>
      </w:r>
    </w:p>
    <w:p w14:paraId="69FE7EAE" w14:textId="77777777" w:rsidR="00AF777A" w:rsidRPr="00AF777A" w:rsidRDefault="00AF777A" w:rsidP="00AF777A">
      <w:pPr>
        <w:pStyle w:val="3"/>
        <w:spacing w:beforeLines="50" w:before="156" w:after="0" w:line="480" w:lineRule="atLeas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附注：关于在开征地区范围之外的工厂、仓库，可否征收房产税？</w:t>
      </w:r>
    </w:p>
    <w:p w14:paraId="634EC5DB" w14:textId="45EFCFDB" w:rsidR="00AF777A" w:rsidRPr="00AF777A" w:rsidRDefault="00BF32E7" w:rsidP="00AF777A">
      <w:pPr>
        <w:spacing w:beforeLines="50" w:before="156" w:line="480" w:lineRule="atLeast"/>
        <w:ind w:firstLineChars="200" w:firstLine="420"/>
        <w:rPr>
          <w:rFonts w:asciiTheme="minorEastAsia" w:hAnsiTheme="minorEastAsia"/>
          <w:color w:val="000000" w:themeColor="text1"/>
          <w:sz w:val="24"/>
          <w:szCs w:val="24"/>
          <w:shd w:val="clear" w:color="auto" w:fill="FFFFFF"/>
        </w:rPr>
      </w:pPr>
      <w:r w:rsidRPr="00BF32E7">
        <w:rPr>
          <w:rFonts w:hint="eastAsia"/>
          <w:color w:val="333333"/>
          <w:shd w:val="clear" w:color="auto" w:fill="FFFFFF"/>
        </w:rPr>
        <w:t>根据</w:t>
      </w:r>
      <w:hyperlink r:id="rId30" w:tgtFrame="_self" w:history="1">
        <w:r w:rsidRPr="00BF32E7">
          <w:rPr>
            <w:rFonts w:hint="eastAsia"/>
            <w:color w:val="6E6E6E"/>
            <w:u w:val="single"/>
            <w:shd w:val="clear" w:color="auto" w:fill="FFFFFF"/>
          </w:rPr>
          <w:t>房产税暂行条例</w:t>
        </w:r>
      </w:hyperlink>
      <w:r w:rsidRPr="00BF32E7">
        <w:rPr>
          <w:rFonts w:hint="eastAsia"/>
          <w:color w:val="333333"/>
          <w:shd w:val="clear" w:color="auto" w:fill="FFFFFF"/>
        </w:rPr>
        <w:t>的法规</w:t>
      </w:r>
      <w:r w:rsidR="00AF777A" w:rsidRPr="00AF777A">
        <w:rPr>
          <w:rFonts w:asciiTheme="minorEastAsia" w:hAnsiTheme="minorEastAsia" w:hint="eastAsia"/>
          <w:color w:val="000000" w:themeColor="text1"/>
          <w:sz w:val="24"/>
          <w:szCs w:val="24"/>
          <w:shd w:val="clear" w:color="auto" w:fill="FFFFFF"/>
        </w:rPr>
        <w:t>，不在开征地区范围之内的工厂、仓库，不应征收房产税。</w:t>
      </w:r>
    </w:p>
    <w:p w14:paraId="60094AEF" w14:textId="4148E9F8"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F777A">
        <w:rPr>
          <w:rFonts w:asciiTheme="minorEastAsia" w:eastAsiaTheme="minorEastAsia" w:hAnsiTheme="minorEastAsia" w:hint="eastAsia"/>
          <w:color w:val="000000" w:themeColor="text1"/>
          <w:shd w:val="clear" w:color="auto" w:fill="FFFFFF"/>
        </w:rPr>
        <w:lastRenderedPageBreak/>
        <w:t>（</w:t>
      </w:r>
      <w:hyperlink r:id="rId31" w:history="1">
        <w:r w:rsidR="00BF32E7" w:rsidRPr="00BF32E7">
          <w:rPr>
            <w:rStyle w:val="a8"/>
            <w:rFonts w:asciiTheme="minorEastAsia" w:eastAsiaTheme="minorEastAsia" w:hAnsiTheme="minorEastAsia" w:hint="eastAsia"/>
            <w:shd w:val="clear" w:color="auto" w:fill="FFFFFF"/>
          </w:rPr>
          <w:t>财税地字[1986]8号</w:t>
        </w:r>
      </w:hyperlink>
      <w:r w:rsidRPr="00AF777A">
        <w:rPr>
          <w:rFonts w:asciiTheme="minorEastAsia" w:eastAsiaTheme="minorEastAsia" w:hAnsiTheme="minorEastAsia" w:hint="eastAsia"/>
          <w:color w:val="000000" w:themeColor="text1"/>
          <w:shd w:val="clear" w:color="auto" w:fill="FFFFFF"/>
        </w:rPr>
        <w:t>第九条）</w:t>
      </w:r>
    </w:p>
    <w:p w14:paraId="5F8C8DA3" w14:textId="77777777" w:rsidR="00AF777A" w:rsidRPr="00AF777A" w:rsidRDefault="00AF777A" w:rsidP="00AF777A">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AF777A">
        <w:rPr>
          <w:rFonts w:asciiTheme="minorEastAsia" w:eastAsiaTheme="minorEastAsia" w:hAnsiTheme="minorEastAsia" w:hint="eastAsia"/>
          <w:color w:val="000000" w:themeColor="text1"/>
          <w:sz w:val="24"/>
          <w:szCs w:val="24"/>
          <w:shd w:val="clear" w:color="auto" w:fill="FFFFFF"/>
        </w:rPr>
        <w:t>（二）房产的解释</w:t>
      </w:r>
    </w:p>
    <w:p w14:paraId="2E2285C0"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shd w:val="clear" w:color="auto" w:fill="FFFFFF"/>
        </w:rPr>
        <w:t>“房产”是以房屋形态表现的财产。房屋是指有屋面和围护结构（有墙或两边有柱），能够遮风避雨，可供人们在其中生产、工作、学习、娱乐、居住或储藏物资的场所。</w:t>
      </w:r>
    </w:p>
    <w:p w14:paraId="7D71E0ED" w14:textId="7C9E72A2"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8" w:name="_Hlk21527499"/>
      <w:r w:rsidRPr="00AF777A">
        <w:rPr>
          <w:rFonts w:asciiTheme="minorEastAsia" w:hAnsiTheme="minorEastAsia" w:hint="eastAsia"/>
          <w:color w:val="000000" w:themeColor="text1"/>
          <w:sz w:val="24"/>
          <w:szCs w:val="24"/>
          <w:shd w:val="clear" w:color="auto" w:fill="FFFFFF"/>
        </w:rPr>
        <w:t>（</w:t>
      </w:r>
      <w:bookmarkStart w:id="9" w:name="_Hlk54284043"/>
      <w:r w:rsidR="00F74A80">
        <w:rPr>
          <w:rFonts w:asciiTheme="minorEastAsia" w:hAnsiTheme="minorEastAsia"/>
          <w:sz w:val="24"/>
          <w:szCs w:val="24"/>
          <w:shd w:val="clear" w:color="auto" w:fill="FFFFFF"/>
        </w:rPr>
        <w:fldChar w:fldCharType="begin"/>
      </w:r>
      <w:r w:rsidR="00F74A80">
        <w:rPr>
          <w:rFonts w:asciiTheme="minorEastAsia" w:hAnsiTheme="minorEastAsia"/>
          <w:sz w:val="24"/>
          <w:szCs w:val="24"/>
          <w:shd w:val="clear" w:color="auto" w:fill="FFFFFF"/>
        </w:rPr>
        <w:instrText xml:space="preserve"> HYPERLINK "http://ssfb86.com/index/News/detail/newsid/5815.html" </w:instrText>
      </w:r>
      <w:r w:rsidR="00F74A80">
        <w:rPr>
          <w:rFonts w:asciiTheme="minorEastAsia" w:hAnsiTheme="minorEastAsia"/>
          <w:sz w:val="24"/>
          <w:szCs w:val="24"/>
          <w:shd w:val="clear" w:color="auto" w:fill="FFFFFF"/>
        </w:rPr>
        <w:fldChar w:fldCharType="separate"/>
      </w:r>
      <w:r w:rsidRPr="00F74A80">
        <w:rPr>
          <w:rStyle w:val="a8"/>
          <w:rFonts w:asciiTheme="minorEastAsia" w:hAnsiTheme="minorEastAsia" w:hint="eastAsia"/>
          <w:sz w:val="24"/>
          <w:szCs w:val="24"/>
          <w:shd w:val="clear" w:color="auto" w:fill="FFFFFF"/>
        </w:rPr>
        <w:t>财税地字[1987]3号</w:t>
      </w:r>
      <w:r w:rsidR="00F74A80">
        <w:rPr>
          <w:rFonts w:asciiTheme="minorEastAsia" w:hAnsiTheme="minorEastAsia"/>
          <w:sz w:val="24"/>
          <w:szCs w:val="24"/>
          <w:shd w:val="clear" w:color="auto" w:fill="FFFFFF"/>
        </w:rPr>
        <w:fldChar w:fldCharType="end"/>
      </w:r>
      <w:bookmarkEnd w:id="9"/>
      <w:r w:rsidRPr="00AF777A">
        <w:rPr>
          <w:rFonts w:asciiTheme="minorEastAsia" w:hAnsiTheme="minorEastAsia" w:hint="eastAsia"/>
          <w:color w:val="000000" w:themeColor="text1"/>
          <w:sz w:val="24"/>
          <w:szCs w:val="24"/>
          <w:shd w:val="clear" w:color="auto" w:fill="FFFFFF"/>
        </w:rPr>
        <w:t>第一条第一款）</w:t>
      </w:r>
    </w:p>
    <w:bookmarkEnd w:id="8"/>
    <w:p w14:paraId="14CEDD8F"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shd w:val="clear" w:color="auto" w:fill="FFFFFF"/>
        </w:rPr>
        <w:t>独立于房屋之外的建筑物，如围墙、烟囱、水塔、变电塔、油池油柜、酒窖菜窖、酒精池、糖蜜池、室外游泳池、玻璃暖房、砖瓦石灰窑以及各种油气罐等，不属于房产。</w:t>
      </w:r>
    </w:p>
    <w:p w14:paraId="5F167B5B" w14:textId="3A0A9FB9" w:rsidR="00AF777A" w:rsidRPr="00AF777A" w:rsidRDefault="00AF777A" w:rsidP="00AF777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w:t>
      </w:r>
      <w:hyperlink r:id="rId32" w:history="1">
        <w:r w:rsidR="00F74A80" w:rsidRPr="00F74A80">
          <w:rPr>
            <w:rStyle w:val="a8"/>
            <w:rFonts w:asciiTheme="minorEastAsia" w:hAnsiTheme="minorEastAsia" w:hint="eastAsia"/>
            <w:sz w:val="24"/>
            <w:szCs w:val="24"/>
            <w:shd w:val="clear" w:color="auto" w:fill="FFFFFF"/>
          </w:rPr>
          <w:t>财税地字[1987]3号</w:t>
        </w:r>
      </w:hyperlink>
      <w:r w:rsidRPr="00AF777A">
        <w:rPr>
          <w:rFonts w:asciiTheme="minorEastAsia" w:hAnsiTheme="minorEastAsia" w:hint="eastAsia"/>
          <w:color w:val="000000" w:themeColor="text1"/>
          <w:sz w:val="24"/>
          <w:szCs w:val="24"/>
          <w:shd w:val="clear" w:color="auto" w:fill="FFFFFF"/>
        </w:rPr>
        <w:t>第一条第二款）</w:t>
      </w:r>
    </w:p>
    <w:p w14:paraId="7C874C0A" w14:textId="77777777" w:rsidR="00AF777A" w:rsidRPr="00AF777A" w:rsidRDefault="00AF777A" w:rsidP="00AF777A">
      <w:pPr>
        <w:pStyle w:val="3"/>
        <w:spacing w:beforeLines="50" w:before="156" w:after="0" w:line="480" w:lineRule="atLeast"/>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rPr>
        <w:t>1</w:t>
      </w:r>
      <w:r w:rsidRPr="00AF777A">
        <w:rPr>
          <w:rFonts w:asciiTheme="minorEastAsia" w:hAnsiTheme="minorEastAsia"/>
          <w:color w:val="000000" w:themeColor="text1"/>
          <w:sz w:val="24"/>
          <w:szCs w:val="24"/>
        </w:rPr>
        <w:t>.</w:t>
      </w:r>
      <w:r w:rsidRPr="00AF777A">
        <w:rPr>
          <w:rFonts w:asciiTheme="minorEastAsia" w:hAnsiTheme="minorEastAsia" w:hint="eastAsia"/>
          <w:color w:val="000000" w:themeColor="text1"/>
          <w:sz w:val="24"/>
          <w:szCs w:val="24"/>
        </w:rPr>
        <w:t>具备房屋功能的地下建筑征收房产税</w:t>
      </w:r>
    </w:p>
    <w:p w14:paraId="6D7D10BE"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为了统一税收政策，规范税收管理，现将具备房屋功能的地下建筑的房产税政策明确如下：</w:t>
      </w:r>
    </w:p>
    <w:p w14:paraId="71F845A0" w14:textId="77777777" w:rsidR="00AF777A" w:rsidRPr="00AF777A" w:rsidRDefault="00AF777A" w:rsidP="00AF777A">
      <w:pPr>
        <w:pStyle w:val="4"/>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AF777A">
        <w:rPr>
          <w:rFonts w:asciiTheme="minorEastAsia" w:eastAsiaTheme="minorEastAsia" w:hAnsiTheme="minorEastAsia" w:hint="eastAsia"/>
          <w:color w:val="000000" w:themeColor="text1"/>
          <w:sz w:val="24"/>
          <w:szCs w:val="24"/>
          <w:shd w:val="clear" w:color="auto" w:fill="FFFFFF"/>
        </w:rPr>
        <w:t>（1）征税的界定标准</w:t>
      </w:r>
    </w:p>
    <w:p w14:paraId="5C940E06"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凡在房产税征收范围内的具备房屋功能的地下建筑，包括与地上房屋相连的地下建筑以及完全建在地面以下的建筑、地下人防设施等，均应当依照有关规定征收房产税。</w:t>
      </w:r>
    </w:p>
    <w:p w14:paraId="36EAE29C" w14:textId="59325713" w:rsidR="00AF777A" w:rsidRPr="00AF777A" w:rsidRDefault="00AF777A" w:rsidP="00AF777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0" w:name="_Hlk21379604"/>
      <w:r w:rsidRPr="00AF777A">
        <w:rPr>
          <w:rFonts w:asciiTheme="minorEastAsia" w:hAnsiTheme="minorEastAsia" w:cs="宋体" w:hint="eastAsia"/>
          <w:color w:val="000000" w:themeColor="text1"/>
          <w:kern w:val="0"/>
          <w:sz w:val="24"/>
          <w:szCs w:val="24"/>
        </w:rPr>
        <w:t>（</w:t>
      </w:r>
      <w:bookmarkStart w:id="11" w:name="_Hlk54284291"/>
      <w:r w:rsidR="00C64AF0">
        <w:rPr>
          <w:rFonts w:asciiTheme="minorEastAsia" w:hAnsiTheme="minorEastAsia" w:cs="宋体"/>
          <w:kern w:val="0"/>
          <w:sz w:val="24"/>
          <w:szCs w:val="24"/>
        </w:rPr>
        <w:fldChar w:fldCharType="begin"/>
      </w:r>
      <w:r w:rsidR="00C64AF0">
        <w:rPr>
          <w:rFonts w:asciiTheme="minorEastAsia" w:hAnsiTheme="minorEastAsia" w:cs="宋体"/>
          <w:kern w:val="0"/>
          <w:sz w:val="24"/>
          <w:szCs w:val="24"/>
        </w:rPr>
        <w:instrText xml:space="preserve"> HYPERLINK "http://ssfb86.com/index/News/detail/newsid/3135.html" </w:instrText>
      </w:r>
      <w:r w:rsidR="00C64AF0">
        <w:rPr>
          <w:rFonts w:asciiTheme="minorEastAsia" w:hAnsiTheme="minorEastAsia" w:cs="宋体"/>
          <w:kern w:val="0"/>
          <w:sz w:val="24"/>
          <w:szCs w:val="24"/>
        </w:rPr>
      </w:r>
      <w:r w:rsidR="00C64AF0">
        <w:rPr>
          <w:rFonts w:asciiTheme="minorEastAsia" w:hAnsiTheme="minorEastAsia" w:cs="宋体"/>
          <w:kern w:val="0"/>
          <w:sz w:val="24"/>
          <w:szCs w:val="24"/>
        </w:rPr>
        <w:fldChar w:fldCharType="separate"/>
      </w:r>
      <w:r w:rsidRPr="00C64AF0">
        <w:rPr>
          <w:rStyle w:val="a8"/>
          <w:rFonts w:asciiTheme="minorEastAsia" w:hAnsiTheme="minorEastAsia" w:cs="宋体" w:hint="eastAsia"/>
          <w:kern w:val="0"/>
          <w:sz w:val="24"/>
          <w:szCs w:val="24"/>
        </w:rPr>
        <w:t>财税〔2005〕181号</w:t>
      </w:r>
      <w:r w:rsidR="00C64AF0">
        <w:rPr>
          <w:rFonts w:asciiTheme="minorEastAsia" w:hAnsiTheme="minorEastAsia" w:cs="宋体"/>
          <w:kern w:val="0"/>
          <w:sz w:val="24"/>
          <w:szCs w:val="24"/>
        </w:rPr>
        <w:fldChar w:fldCharType="end"/>
      </w:r>
      <w:bookmarkEnd w:id="11"/>
      <w:r w:rsidRPr="00AF777A">
        <w:rPr>
          <w:rFonts w:asciiTheme="minorEastAsia" w:hAnsiTheme="minorEastAsia" w:cs="宋体" w:hint="eastAsia"/>
          <w:color w:val="000000" w:themeColor="text1"/>
          <w:kern w:val="0"/>
          <w:sz w:val="24"/>
          <w:szCs w:val="24"/>
        </w:rPr>
        <w:t>第一条第一款）</w:t>
      </w:r>
    </w:p>
    <w:bookmarkEnd w:id="10"/>
    <w:p w14:paraId="6C0439C2"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上述具备房屋功能的地下建筑是指有屋面和维护结构，能够遮风避雨，可供人们在其中生产、经营、工作、学习、娱乐、居住或储藏物资的场所。</w:t>
      </w:r>
    </w:p>
    <w:p w14:paraId="7928C56E" w14:textId="2F67D44E" w:rsidR="00AF777A" w:rsidRPr="00AF777A" w:rsidRDefault="00AF777A" w:rsidP="00AF777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F777A">
        <w:rPr>
          <w:rFonts w:asciiTheme="minorEastAsia" w:hAnsiTheme="minorEastAsia" w:cs="宋体" w:hint="eastAsia"/>
          <w:color w:val="000000" w:themeColor="text1"/>
          <w:kern w:val="0"/>
          <w:sz w:val="24"/>
          <w:szCs w:val="24"/>
        </w:rPr>
        <w:t>（</w:t>
      </w:r>
      <w:hyperlink r:id="rId33" w:history="1">
        <w:r w:rsidR="00C64AF0" w:rsidRPr="00C64AF0">
          <w:rPr>
            <w:rStyle w:val="a8"/>
            <w:rFonts w:asciiTheme="minorEastAsia" w:hAnsiTheme="minorEastAsia" w:cs="宋体" w:hint="eastAsia"/>
            <w:kern w:val="0"/>
            <w:sz w:val="24"/>
            <w:szCs w:val="24"/>
          </w:rPr>
          <w:t>财税〔2005〕181号</w:t>
        </w:r>
      </w:hyperlink>
      <w:r w:rsidRPr="00AF777A">
        <w:rPr>
          <w:rFonts w:asciiTheme="minorEastAsia" w:hAnsiTheme="minorEastAsia" w:cs="宋体" w:hint="eastAsia"/>
          <w:color w:val="000000" w:themeColor="text1"/>
          <w:kern w:val="0"/>
          <w:sz w:val="24"/>
          <w:szCs w:val="24"/>
        </w:rPr>
        <w:t>第一条第二款）</w:t>
      </w:r>
    </w:p>
    <w:p w14:paraId="2C2AF3D7" w14:textId="77777777" w:rsidR="00AF777A" w:rsidRPr="00AF777A" w:rsidRDefault="00AF777A" w:rsidP="00AF777A">
      <w:pPr>
        <w:pStyle w:val="4"/>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AF777A">
        <w:rPr>
          <w:rFonts w:asciiTheme="minorEastAsia" w:eastAsiaTheme="minorEastAsia" w:hAnsiTheme="minorEastAsia" w:hint="eastAsia"/>
          <w:color w:val="000000" w:themeColor="text1"/>
          <w:sz w:val="24"/>
          <w:szCs w:val="24"/>
          <w:shd w:val="clear" w:color="auto" w:fill="FFFFFF"/>
        </w:rPr>
        <w:t>（2）计税方式</w:t>
      </w:r>
    </w:p>
    <w:p w14:paraId="06D941B8" w14:textId="77777777" w:rsidR="00AF777A" w:rsidRPr="00AF777A" w:rsidRDefault="00AF777A" w:rsidP="00AF777A">
      <w:pPr>
        <w:pStyle w:val="5"/>
        <w:spacing w:beforeLines="50" w:before="156" w:after="0" w:line="480" w:lineRule="atLeas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①自用的地下建筑</w:t>
      </w:r>
    </w:p>
    <w:p w14:paraId="57BAF5AD"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 xml:space="preserve">按以下方式计税： </w:t>
      </w:r>
    </w:p>
    <w:p w14:paraId="3A6FD2C7" w14:textId="77777777" w:rsidR="00AF777A" w:rsidRPr="00AF777A" w:rsidRDefault="00AF777A" w:rsidP="00AF777A">
      <w:pPr>
        <w:pStyle w:val="6"/>
        <w:spacing w:beforeLines="50" w:before="156" w:after="0" w:line="480" w:lineRule="atLeast"/>
        <w:rPr>
          <w:rFonts w:asciiTheme="minorEastAsia" w:eastAsiaTheme="minorEastAsia" w:hAnsiTheme="minorEastAsia"/>
          <w:color w:val="000000" w:themeColor="text1"/>
        </w:rPr>
      </w:pPr>
      <w:r w:rsidRPr="00AF777A">
        <w:rPr>
          <w:rStyle w:val="60"/>
          <w:rFonts w:asciiTheme="minorEastAsia" w:eastAsiaTheme="minorEastAsia" w:hAnsiTheme="minorEastAsia" w:hint="eastAsia"/>
          <w:b/>
          <w:bCs/>
          <w:color w:val="000000" w:themeColor="text1"/>
        </w:rPr>
        <w:lastRenderedPageBreak/>
        <w:t>A.工业用途房</w:t>
      </w:r>
      <w:r w:rsidRPr="00AF777A">
        <w:rPr>
          <w:rFonts w:asciiTheme="minorEastAsia" w:eastAsiaTheme="minorEastAsia" w:hAnsiTheme="minorEastAsia" w:hint="eastAsia"/>
          <w:color w:val="000000" w:themeColor="text1"/>
        </w:rPr>
        <w:t>产</w:t>
      </w:r>
    </w:p>
    <w:p w14:paraId="6EF5E977"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以房屋原价的50%～60%作为应税房产原值。</w:t>
      </w:r>
    </w:p>
    <w:p w14:paraId="6B0A7DE1"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应纳房产税的税额=应税房产原值×[1-（10%-30%）]×1.2%</w:t>
      </w:r>
    </w:p>
    <w:p w14:paraId="0C8C0020" w14:textId="1F2AB812" w:rsidR="00AF777A" w:rsidRPr="00AF777A" w:rsidRDefault="00AF777A" w:rsidP="00AF777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F777A">
        <w:rPr>
          <w:rFonts w:asciiTheme="minorEastAsia" w:hAnsiTheme="minorEastAsia" w:cs="宋体" w:hint="eastAsia"/>
          <w:color w:val="000000" w:themeColor="text1"/>
          <w:kern w:val="0"/>
          <w:sz w:val="24"/>
          <w:szCs w:val="24"/>
        </w:rPr>
        <w:t>（</w:t>
      </w:r>
      <w:hyperlink r:id="rId34" w:history="1">
        <w:r w:rsidR="00C64AF0" w:rsidRPr="00C64AF0">
          <w:rPr>
            <w:rStyle w:val="a8"/>
            <w:rFonts w:asciiTheme="minorEastAsia" w:hAnsiTheme="minorEastAsia" w:cs="宋体" w:hint="eastAsia"/>
            <w:kern w:val="0"/>
            <w:sz w:val="24"/>
            <w:szCs w:val="24"/>
          </w:rPr>
          <w:t>财税〔2005〕181号</w:t>
        </w:r>
      </w:hyperlink>
      <w:r w:rsidRPr="00AF777A">
        <w:rPr>
          <w:rFonts w:asciiTheme="minorEastAsia" w:hAnsiTheme="minorEastAsia" w:cs="宋体" w:hint="eastAsia"/>
          <w:color w:val="000000" w:themeColor="text1"/>
          <w:kern w:val="0"/>
          <w:sz w:val="24"/>
          <w:szCs w:val="24"/>
        </w:rPr>
        <w:t>第二条第一款第一项）</w:t>
      </w:r>
    </w:p>
    <w:p w14:paraId="71ED87F1" w14:textId="77777777" w:rsidR="00AF777A" w:rsidRPr="00AF777A" w:rsidRDefault="00AF777A" w:rsidP="00AF777A">
      <w:pPr>
        <w:pStyle w:val="6"/>
        <w:spacing w:beforeLines="50" w:before="156" w:after="0" w:line="480" w:lineRule="atLeast"/>
        <w:rPr>
          <w:rFonts w:asciiTheme="minorEastAsia" w:eastAsiaTheme="minorEastAsia" w:hAnsiTheme="minorEastAsia"/>
          <w:color w:val="000000" w:themeColor="text1"/>
          <w:shd w:val="clear" w:color="auto" w:fill="FFFFFF"/>
        </w:rPr>
      </w:pPr>
      <w:r w:rsidRPr="00AF777A">
        <w:rPr>
          <w:rFonts w:asciiTheme="minorEastAsia" w:eastAsiaTheme="minorEastAsia" w:hAnsiTheme="minorEastAsia"/>
          <w:color w:val="000000" w:themeColor="text1"/>
          <w:shd w:val="clear" w:color="auto" w:fill="FFFFFF"/>
        </w:rPr>
        <w:t>B.</w:t>
      </w:r>
      <w:r w:rsidRPr="00AF777A">
        <w:rPr>
          <w:rFonts w:asciiTheme="minorEastAsia" w:eastAsiaTheme="minorEastAsia" w:hAnsiTheme="minorEastAsia" w:hint="eastAsia"/>
          <w:color w:val="000000" w:themeColor="text1"/>
          <w:shd w:val="clear" w:color="auto" w:fill="FFFFFF"/>
        </w:rPr>
        <w:t>商业和其他用途房产</w:t>
      </w:r>
    </w:p>
    <w:p w14:paraId="40850ADB"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以房屋原价的70%～80%作为应税房产原值。</w:t>
      </w:r>
    </w:p>
    <w:p w14:paraId="4AFE5963"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应纳房产税的税额=应税房产原值×[1-（10%-30%）]×1.2%</w:t>
      </w:r>
    </w:p>
    <w:p w14:paraId="1AB7FF09" w14:textId="7EEF7BDE" w:rsidR="00AF777A" w:rsidRPr="00AF777A" w:rsidRDefault="00AF777A" w:rsidP="00AF777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F777A">
        <w:rPr>
          <w:rFonts w:asciiTheme="minorEastAsia" w:hAnsiTheme="minorEastAsia" w:cs="宋体" w:hint="eastAsia"/>
          <w:color w:val="000000" w:themeColor="text1"/>
          <w:kern w:val="0"/>
          <w:sz w:val="24"/>
          <w:szCs w:val="24"/>
        </w:rPr>
        <w:t>（</w:t>
      </w:r>
      <w:hyperlink r:id="rId35" w:history="1">
        <w:r w:rsidR="00C64AF0" w:rsidRPr="00C64AF0">
          <w:rPr>
            <w:rStyle w:val="a8"/>
            <w:rFonts w:asciiTheme="minorEastAsia" w:hAnsiTheme="minorEastAsia" w:cs="宋体" w:hint="eastAsia"/>
            <w:kern w:val="0"/>
            <w:sz w:val="24"/>
            <w:szCs w:val="24"/>
          </w:rPr>
          <w:t>财税〔2005〕181号</w:t>
        </w:r>
      </w:hyperlink>
      <w:r w:rsidRPr="00AF777A">
        <w:rPr>
          <w:rFonts w:asciiTheme="minorEastAsia" w:hAnsiTheme="minorEastAsia" w:cs="宋体" w:hint="eastAsia"/>
          <w:color w:val="000000" w:themeColor="text1"/>
          <w:kern w:val="0"/>
          <w:sz w:val="24"/>
          <w:szCs w:val="24"/>
        </w:rPr>
        <w:t>第二条第一款第二项）</w:t>
      </w:r>
    </w:p>
    <w:p w14:paraId="1FBFCE78"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房屋原价折算为应税房产原值的具体比例，由各省、自治区、直辖市和计划单列市财政和地方税务部门在上述幅度内自行确定。</w:t>
      </w:r>
    </w:p>
    <w:p w14:paraId="1C608F0A" w14:textId="17915102" w:rsidR="00AF777A" w:rsidRPr="00AF777A" w:rsidRDefault="00AF777A" w:rsidP="00AF777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F777A">
        <w:rPr>
          <w:rFonts w:asciiTheme="minorEastAsia" w:hAnsiTheme="minorEastAsia" w:cs="宋体" w:hint="eastAsia"/>
          <w:color w:val="000000" w:themeColor="text1"/>
          <w:kern w:val="0"/>
          <w:sz w:val="24"/>
          <w:szCs w:val="24"/>
        </w:rPr>
        <w:t>（</w:t>
      </w:r>
      <w:hyperlink r:id="rId36" w:history="1">
        <w:r w:rsidR="00C64AF0" w:rsidRPr="00C64AF0">
          <w:rPr>
            <w:rStyle w:val="a8"/>
            <w:rFonts w:asciiTheme="minorEastAsia" w:hAnsiTheme="minorEastAsia" w:cs="宋体" w:hint="eastAsia"/>
            <w:kern w:val="0"/>
            <w:sz w:val="24"/>
            <w:szCs w:val="24"/>
          </w:rPr>
          <w:t>财税〔2005〕181号</w:t>
        </w:r>
      </w:hyperlink>
      <w:r w:rsidRPr="00AF777A">
        <w:rPr>
          <w:rFonts w:asciiTheme="minorEastAsia" w:hAnsiTheme="minorEastAsia" w:cs="宋体" w:hint="eastAsia"/>
          <w:color w:val="000000" w:themeColor="text1"/>
          <w:kern w:val="0"/>
          <w:sz w:val="24"/>
          <w:szCs w:val="24"/>
        </w:rPr>
        <w:t>第二条第二款）</w:t>
      </w:r>
    </w:p>
    <w:p w14:paraId="3F5C2403" w14:textId="77777777" w:rsidR="00AF777A" w:rsidRPr="00AF777A" w:rsidRDefault="00AF777A" w:rsidP="00AF777A">
      <w:pPr>
        <w:pStyle w:val="6"/>
        <w:spacing w:beforeLines="50" w:before="156" w:after="0" w:line="480" w:lineRule="atLeast"/>
        <w:rPr>
          <w:rFonts w:asciiTheme="minorEastAsia" w:eastAsiaTheme="minorEastAsia" w:hAnsiTheme="minorEastAsia"/>
          <w:color w:val="000000" w:themeColor="text1"/>
          <w:shd w:val="clear" w:color="auto" w:fill="FFFFFF"/>
        </w:rPr>
      </w:pPr>
      <w:r w:rsidRPr="00AF777A">
        <w:rPr>
          <w:rFonts w:asciiTheme="minorEastAsia" w:eastAsiaTheme="minorEastAsia" w:hAnsiTheme="minorEastAsia" w:hint="eastAsia"/>
          <w:color w:val="000000" w:themeColor="text1"/>
          <w:shd w:val="clear" w:color="auto" w:fill="FFFFFF"/>
        </w:rPr>
        <w:t>C</w:t>
      </w:r>
      <w:r w:rsidRPr="00AF777A">
        <w:rPr>
          <w:rFonts w:asciiTheme="minorEastAsia" w:eastAsiaTheme="minorEastAsia" w:hAnsiTheme="minorEastAsia"/>
          <w:color w:val="000000" w:themeColor="text1"/>
          <w:shd w:val="clear" w:color="auto" w:fill="FFFFFF"/>
        </w:rPr>
        <w:t>.</w:t>
      </w:r>
      <w:r w:rsidRPr="00AF777A">
        <w:rPr>
          <w:rFonts w:asciiTheme="minorEastAsia" w:eastAsiaTheme="minorEastAsia" w:hAnsiTheme="minorEastAsia" w:hint="eastAsia"/>
          <w:color w:val="000000" w:themeColor="text1"/>
          <w:shd w:val="clear" w:color="auto" w:fill="FFFFFF"/>
        </w:rPr>
        <w:t>对于与地上房屋相连的地下建筑</w:t>
      </w:r>
    </w:p>
    <w:p w14:paraId="4CDE5577"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如房屋的地下室、地下停车场、商场的地下部分等，应将地下部分与地上房屋视为一个整体，按照地上房屋建筑的有关规定计算征收房产税。</w:t>
      </w:r>
    </w:p>
    <w:p w14:paraId="08818FEC" w14:textId="18EC3073" w:rsidR="00AF777A" w:rsidRPr="00AF777A" w:rsidRDefault="00AF777A" w:rsidP="00AF777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F777A">
        <w:rPr>
          <w:rFonts w:asciiTheme="minorEastAsia" w:hAnsiTheme="minorEastAsia" w:cs="宋体" w:hint="eastAsia"/>
          <w:color w:val="000000" w:themeColor="text1"/>
          <w:kern w:val="0"/>
          <w:sz w:val="24"/>
          <w:szCs w:val="24"/>
        </w:rPr>
        <w:t>（</w:t>
      </w:r>
      <w:hyperlink r:id="rId37" w:history="1">
        <w:r w:rsidR="00C64AF0" w:rsidRPr="00C64AF0">
          <w:rPr>
            <w:rStyle w:val="a8"/>
            <w:rFonts w:asciiTheme="minorEastAsia" w:hAnsiTheme="minorEastAsia" w:cs="宋体" w:hint="eastAsia"/>
            <w:kern w:val="0"/>
            <w:sz w:val="24"/>
            <w:szCs w:val="24"/>
          </w:rPr>
          <w:t>财税〔2005〕181号</w:t>
        </w:r>
      </w:hyperlink>
      <w:r w:rsidRPr="00AF777A">
        <w:rPr>
          <w:rFonts w:asciiTheme="minorEastAsia" w:hAnsiTheme="minorEastAsia" w:cs="宋体" w:hint="eastAsia"/>
          <w:color w:val="000000" w:themeColor="text1"/>
          <w:kern w:val="0"/>
          <w:sz w:val="24"/>
          <w:szCs w:val="24"/>
        </w:rPr>
        <w:t>第二条第三款）</w:t>
      </w:r>
    </w:p>
    <w:p w14:paraId="6D7B1478" w14:textId="77777777" w:rsidR="00AF777A" w:rsidRPr="00AF777A" w:rsidRDefault="00AF777A" w:rsidP="00AF777A">
      <w:pPr>
        <w:pStyle w:val="5"/>
        <w:spacing w:beforeLines="50" w:before="156" w:after="0" w:line="480" w:lineRule="atLeas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②出租的地下建筑</w:t>
      </w:r>
    </w:p>
    <w:p w14:paraId="25CD213A" w14:textId="77777777" w:rsidR="00AF777A" w:rsidRPr="00AF777A" w:rsidRDefault="00AF777A" w:rsidP="00AF777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按照出租地上房屋建筑的有关规定计算征收房产税。</w:t>
      </w:r>
    </w:p>
    <w:p w14:paraId="49807B9F" w14:textId="283AE7D0" w:rsidR="00AF777A" w:rsidRPr="00AF777A" w:rsidRDefault="00AF777A" w:rsidP="00AF777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2" w:name="_Hlk21379745"/>
      <w:r w:rsidRPr="00AF777A">
        <w:rPr>
          <w:rFonts w:asciiTheme="minorEastAsia" w:hAnsiTheme="minorEastAsia" w:cs="宋体" w:hint="eastAsia"/>
          <w:color w:val="000000" w:themeColor="text1"/>
          <w:kern w:val="0"/>
          <w:sz w:val="24"/>
          <w:szCs w:val="24"/>
        </w:rPr>
        <w:t>（</w:t>
      </w:r>
      <w:hyperlink r:id="rId38" w:history="1">
        <w:r w:rsidR="00C64AF0" w:rsidRPr="00C64AF0">
          <w:rPr>
            <w:rStyle w:val="a8"/>
            <w:rFonts w:asciiTheme="minorEastAsia" w:hAnsiTheme="minorEastAsia" w:cs="宋体" w:hint="eastAsia"/>
            <w:kern w:val="0"/>
            <w:sz w:val="24"/>
            <w:szCs w:val="24"/>
          </w:rPr>
          <w:t>财税〔2005〕181号</w:t>
        </w:r>
      </w:hyperlink>
      <w:r w:rsidRPr="00AF777A">
        <w:rPr>
          <w:rFonts w:asciiTheme="minorEastAsia" w:hAnsiTheme="minorEastAsia" w:cs="宋体" w:hint="eastAsia"/>
          <w:color w:val="000000" w:themeColor="text1"/>
          <w:kern w:val="0"/>
          <w:sz w:val="24"/>
          <w:szCs w:val="24"/>
        </w:rPr>
        <w:t>第三条）</w:t>
      </w:r>
    </w:p>
    <w:bookmarkEnd w:id="12"/>
    <w:p w14:paraId="61135C86" w14:textId="77777777" w:rsidR="00AF777A" w:rsidRPr="00AF777A" w:rsidRDefault="00AF777A" w:rsidP="00AF777A">
      <w:pPr>
        <w:pStyle w:val="4"/>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AF777A">
        <w:rPr>
          <w:rFonts w:asciiTheme="minorEastAsia" w:eastAsiaTheme="minorEastAsia" w:hAnsiTheme="minorEastAsia" w:hint="eastAsia"/>
          <w:color w:val="000000" w:themeColor="text1"/>
          <w:sz w:val="24"/>
          <w:szCs w:val="24"/>
          <w:shd w:val="clear" w:color="auto" w:fill="FFFFFF"/>
        </w:rPr>
        <w:t>（3）执行日期</w:t>
      </w:r>
    </w:p>
    <w:p w14:paraId="3ED171BF" w14:textId="745C8882" w:rsidR="00AF777A" w:rsidRPr="00C64AF0"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shd w:val="clear" w:color="auto" w:fill="FFFFFF"/>
        </w:rPr>
        <w:t>本通知自2006年1月1日起执行，</w:t>
      </w:r>
      <w:r w:rsidR="00C64AF0" w:rsidRPr="00C64AF0">
        <w:rPr>
          <w:rFonts w:asciiTheme="minorHAnsi" w:eastAsiaTheme="minorEastAsia" w:hAnsiTheme="minorHAnsi" w:cstheme="minorBidi" w:hint="eastAsia"/>
          <w:color w:val="333333"/>
          <w:kern w:val="2"/>
          <w:shd w:val="clear" w:color="auto" w:fill="FFFFFF"/>
        </w:rPr>
        <w:t>《财政部</w:t>
      </w:r>
      <w:r w:rsidR="00C64AF0" w:rsidRPr="00C64AF0">
        <w:rPr>
          <w:rFonts w:asciiTheme="minorHAnsi" w:eastAsiaTheme="minorEastAsia" w:hAnsiTheme="minorHAnsi" w:cstheme="minorBidi" w:hint="eastAsia"/>
          <w:color w:val="333333"/>
          <w:kern w:val="2"/>
          <w:shd w:val="clear" w:color="auto" w:fill="FFFFFF"/>
        </w:rPr>
        <w:t xml:space="preserve"> </w:t>
      </w:r>
      <w:r w:rsidR="00C64AF0" w:rsidRPr="00C64AF0">
        <w:rPr>
          <w:rFonts w:asciiTheme="minorHAnsi" w:eastAsiaTheme="minorEastAsia" w:hAnsiTheme="minorHAnsi" w:cstheme="minorBidi" w:hint="eastAsia"/>
          <w:color w:val="333333"/>
          <w:kern w:val="2"/>
          <w:shd w:val="clear" w:color="auto" w:fill="FFFFFF"/>
        </w:rPr>
        <w:t>税务总局关于房产税若干具体问题的解释和暂行规定》（</w:t>
      </w:r>
      <w:hyperlink r:id="rId39" w:tgtFrame="_self" w:history="1">
        <w:r w:rsidR="00C64AF0" w:rsidRPr="00C64AF0">
          <w:rPr>
            <w:rFonts w:asciiTheme="minorHAnsi" w:eastAsiaTheme="minorEastAsia" w:hAnsiTheme="minorHAnsi" w:cstheme="minorBidi" w:hint="eastAsia"/>
            <w:color w:val="6E6E6E"/>
            <w:kern w:val="2"/>
            <w:u w:val="single"/>
            <w:shd w:val="clear" w:color="auto" w:fill="FFFFFF"/>
          </w:rPr>
          <w:t>〔</w:t>
        </w:r>
        <w:r w:rsidR="00C64AF0" w:rsidRPr="00C64AF0">
          <w:rPr>
            <w:rFonts w:asciiTheme="minorHAnsi" w:eastAsiaTheme="minorEastAsia" w:hAnsiTheme="minorHAnsi" w:cstheme="minorBidi" w:hint="eastAsia"/>
            <w:color w:val="6E6E6E"/>
            <w:kern w:val="2"/>
            <w:u w:val="single"/>
            <w:shd w:val="clear" w:color="auto" w:fill="FFFFFF"/>
          </w:rPr>
          <w:t>86</w:t>
        </w:r>
        <w:r w:rsidR="00C64AF0" w:rsidRPr="00C64AF0">
          <w:rPr>
            <w:rFonts w:asciiTheme="minorHAnsi" w:eastAsiaTheme="minorEastAsia" w:hAnsiTheme="minorHAnsi" w:cstheme="minorBidi" w:hint="eastAsia"/>
            <w:color w:val="6E6E6E"/>
            <w:kern w:val="2"/>
            <w:u w:val="single"/>
            <w:shd w:val="clear" w:color="auto" w:fill="FFFFFF"/>
          </w:rPr>
          <w:t>〕财税地字第</w:t>
        </w:r>
        <w:r w:rsidR="00C64AF0" w:rsidRPr="00C64AF0">
          <w:rPr>
            <w:rFonts w:asciiTheme="minorHAnsi" w:eastAsiaTheme="minorEastAsia" w:hAnsiTheme="minorHAnsi" w:cstheme="minorBidi" w:hint="eastAsia"/>
            <w:color w:val="6E6E6E"/>
            <w:kern w:val="2"/>
            <w:u w:val="single"/>
            <w:shd w:val="clear" w:color="auto" w:fill="FFFFFF"/>
          </w:rPr>
          <w:t>8</w:t>
        </w:r>
        <w:r w:rsidR="00C64AF0" w:rsidRPr="00C64AF0">
          <w:rPr>
            <w:rFonts w:asciiTheme="minorHAnsi" w:eastAsiaTheme="minorEastAsia" w:hAnsiTheme="minorHAnsi" w:cstheme="minorBidi" w:hint="eastAsia"/>
            <w:color w:val="6E6E6E"/>
            <w:kern w:val="2"/>
            <w:u w:val="single"/>
            <w:shd w:val="clear" w:color="auto" w:fill="FFFFFF"/>
          </w:rPr>
          <w:t>号</w:t>
        </w:r>
      </w:hyperlink>
      <w:r w:rsidR="00C64AF0" w:rsidRPr="00C64AF0">
        <w:rPr>
          <w:rFonts w:asciiTheme="minorHAnsi" w:eastAsiaTheme="minorEastAsia" w:hAnsiTheme="minorHAnsi" w:cstheme="minorBidi" w:hint="eastAsia"/>
          <w:color w:val="333333"/>
          <w:kern w:val="2"/>
          <w:shd w:val="clear" w:color="auto" w:fill="FFFFFF"/>
        </w:rPr>
        <w:t>）第十一条同时废止。</w:t>
      </w:r>
    </w:p>
    <w:p w14:paraId="040589E7" w14:textId="4162EB79" w:rsidR="00AF777A" w:rsidRPr="00AF777A" w:rsidRDefault="00AF777A" w:rsidP="00AF777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F777A">
        <w:rPr>
          <w:rFonts w:asciiTheme="minorEastAsia" w:hAnsiTheme="minorEastAsia" w:cs="宋体" w:hint="eastAsia"/>
          <w:color w:val="000000" w:themeColor="text1"/>
          <w:kern w:val="0"/>
          <w:sz w:val="24"/>
          <w:szCs w:val="24"/>
        </w:rPr>
        <w:t>（</w:t>
      </w:r>
      <w:hyperlink r:id="rId40" w:history="1">
        <w:r w:rsidR="00C64AF0" w:rsidRPr="00C64AF0">
          <w:rPr>
            <w:rStyle w:val="a8"/>
            <w:rFonts w:asciiTheme="minorEastAsia" w:hAnsiTheme="minorEastAsia" w:cs="宋体" w:hint="eastAsia"/>
            <w:kern w:val="0"/>
            <w:sz w:val="24"/>
            <w:szCs w:val="24"/>
          </w:rPr>
          <w:t>财税〔2005〕181号</w:t>
        </w:r>
      </w:hyperlink>
      <w:r w:rsidRPr="00AF777A">
        <w:rPr>
          <w:rFonts w:asciiTheme="minorEastAsia" w:hAnsiTheme="minorEastAsia" w:cs="宋体" w:hint="eastAsia"/>
          <w:color w:val="000000" w:themeColor="text1"/>
          <w:kern w:val="0"/>
          <w:sz w:val="24"/>
          <w:szCs w:val="24"/>
        </w:rPr>
        <w:t>第四条）</w:t>
      </w:r>
    </w:p>
    <w:p w14:paraId="63880A67" w14:textId="77777777" w:rsidR="00AF777A" w:rsidRPr="00AF777A" w:rsidRDefault="00AF777A" w:rsidP="00AF777A">
      <w:pPr>
        <w:pStyle w:val="3"/>
        <w:spacing w:beforeLines="50" w:before="156" w:after="0" w:line="480" w:lineRule="atLeast"/>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shd w:val="clear" w:color="auto" w:fill="FFFFFF"/>
        </w:rPr>
        <w:lastRenderedPageBreak/>
        <w:t>2</w:t>
      </w:r>
      <w:r w:rsidRPr="00AF777A">
        <w:rPr>
          <w:rFonts w:asciiTheme="minorEastAsia" w:hAnsiTheme="minorEastAsia"/>
          <w:color w:val="000000" w:themeColor="text1"/>
          <w:sz w:val="24"/>
          <w:szCs w:val="24"/>
          <w:shd w:val="clear" w:color="auto" w:fill="FFFFFF"/>
        </w:rPr>
        <w:t>.</w:t>
      </w:r>
      <w:r w:rsidRPr="00AF777A">
        <w:rPr>
          <w:rFonts w:asciiTheme="minorEastAsia" w:hAnsiTheme="minorEastAsia" w:hint="eastAsia"/>
          <w:color w:val="000000" w:themeColor="text1"/>
          <w:sz w:val="24"/>
          <w:szCs w:val="24"/>
          <w:shd w:val="clear" w:color="auto" w:fill="FFFFFF"/>
        </w:rPr>
        <w:t>地下人防工程征收房产税问题</w:t>
      </w:r>
    </w:p>
    <w:p w14:paraId="7504070D" w14:textId="1FC52746" w:rsidR="00AF777A" w:rsidRPr="00AF777A"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按照现行</w:t>
      </w:r>
      <w:hyperlink r:id="rId41" w:tgtFrame="_self" w:history="1">
        <w:r w:rsidR="00C64AF0" w:rsidRPr="00C64AF0">
          <w:rPr>
            <w:rFonts w:asciiTheme="minorHAnsi" w:eastAsiaTheme="minorEastAsia" w:hAnsiTheme="minorHAnsi" w:cstheme="minorBidi" w:hint="eastAsia"/>
            <w:color w:val="6E6E6E"/>
            <w:kern w:val="2"/>
            <w:u w:val="single"/>
            <w:shd w:val="clear" w:color="auto" w:fill="FFFFFF"/>
          </w:rPr>
          <w:t>房产税暂行条例</w:t>
        </w:r>
      </w:hyperlink>
      <w:r w:rsidRPr="00C64AF0">
        <w:rPr>
          <w:rFonts w:asciiTheme="minorEastAsia" w:eastAsiaTheme="minorEastAsia" w:hAnsiTheme="minorEastAsia" w:hint="eastAsia"/>
          <w:color w:val="000000" w:themeColor="text1"/>
        </w:rPr>
        <w:t>有关规定，房</w:t>
      </w:r>
      <w:r w:rsidRPr="00AF777A">
        <w:rPr>
          <w:rFonts w:asciiTheme="minorEastAsia" w:eastAsiaTheme="minorEastAsia" w:hAnsiTheme="minorEastAsia" w:hint="eastAsia"/>
          <w:color w:val="000000" w:themeColor="text1"/>
        </w:rPr>
        <w:t>产税由产权所有人缴纳。请示中所反映的地下人防工程，已按商品房销售并办理产权证，购房人即是产权所有人，应按规定缴纳房产税。</w:t>
      </w:r>
    </w:p>
    <w:p w14:paraId="368F84AB" w14:textId="62B3810D"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w:t>
      </w:r>
      <w:hyperlink r:id="rId42" w:history="1">
        <w:proofErr w:type="gramStart"/>
        <w:r w:rsidRPr="00C64AF0">
          <w:rPr>
            <w:rStyle w:val="a8"/>
            <w:rFonts w:asciiTheme="minorEastAsia" w:eastAsiaTheme="minorEastAsia" w:hAnsiTheme="minorEastAsia" w:hint="eastAsia"/>
            <w:shd w:val="clear" w:color="auto" w:fill="FFFFFF"/>
          </w:rPr>
          <w:t>税总函</w:t>
        </w:r>
        <w:proofErr w:type="gramEnd"/>
        <w:r w:rsidRPr="00C64AF0">
          <w:rPr>
            <w:rStyle w:val="a8"/>
            <w:rFonts w:asciiTheme="minorEastAsia" w:eastAsiaTheme="minorEastAsia" w:hAnsiTheme="minorEastAsia" w:hint="eastAsia"/>
            <w:shd w:val="clear" w:color="auto" w:fill="FFFFFF"/>
          </w:rPr>
          <w:t>[2013]602号</w:t>
        </w:r>
      </w:hyperlink>
      <w:r w:rsidRPr="00AF777A">
        <w:rPr>
          <w:rFonts w:asciiTheme="minorEastAsia" w:eastAsiaTheme="minorEastAsia" w:hAnsiTheme="minorEastAsia" w:hint="eastAsia"/>
          <w:color w:val="000000" w:themeColor="text1"/>
          <w:shd w:val="clear" w:color="auto" w:fill="FFFFFF"/>
        </w:rPr>
        <w:t>）</w:t>
      </w:r>
    </w:p>
    <w:p w14:paraId="3AE17335" w14:textId="77777777" w:rsidR="00AF777A" w:rsidRPr="00AF777A" w:rsidRDefault="00AF777A" w:rsidP="00AF777A">
      <w:pPr>
        <w:pStyle w:val="3"/>
        <w:spacing w:beforeLines="50" w:before="156" w:after="0" w:line="480" w:lineRule="atLeast"/>
        <w:rPr>
          <w:rFonts w:asciiTheme="minorEastAsia" w:hAnsiTheme="minorEastAsia"/>
          <w:color w:val="000000" w:themeColor="text1"/>
          <w:sz w:val="24"/>
          <w:szCs w:val="24"/>
          <w:shd w:val="clear" w:color="auto" w:fill="FFFFFF"/>
        </w:rPr>
      </w:pPr>
      <w:r w:rsidRPr="00AF777A">
        <w:rPr>
          <w:rFonts w:asciiTheme="minorEastAsia" w:hAnsiTheme="minorEastAsia" w:hint="eastAsia"/>
          <w:color w:val="000000" w:themeColor="text1"/>
          <w:sz w:val="24"/>
          <w:szCs w:val="24"/>
          <w:shd w:val="clear" w:color="auto" w:fill="FFFFFF"/>
        </w:rPr>
        <w:t>3</w:t>
      </w:r>
      <w:r w:rsidRPr="00AF777A">
        <w:rPr>
          <w:rFonts w:asciiTheme="minorEastAsia" w:hAnsiTheme="minorEastAsia"/>
          <w:color w:val="000000" w:themeColor="text1"/>
          <w:sz w:val="24"/>
          <w:szCs w:val="24"/>
          <w:shd w:val="clear" w:color="auto" w:fill="FFFFFF"/>
        </w:rPr>
        <w:t>.</w:t>
      </w:r>
      <w:r w:rsidRPr="00AF777A">
        <w:rPr>
          <w:rFonts w:asciiTheme="minorEastAsia" w:hAnsiTheme="minorEastAsia" w:hint="eastAsia"/>
          <w:color w:val="000000" w:themeColor="text1"/>
          <w:sz w:val="24"/>
          <w:szCs w:val="24"/>
          <w:shd w:val="clear" w:color="auto" w:fill="FFFFFF"/>
        </w:rPr>
        <w:t>加油站罩棚房产税问题</w:t>
      </w:r>
    </w:p>
    <w:p w14:paraId="760D7EFC" w14:textId="77777777" w:rsidR="00AF777A" w:rsidRPr="00AF777A"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加油站罩棚不属于房产，不征收房产税。以前各地已做出税收处理的，</w:t>
      </w:r>
      <w:proofErr w:type="gramStart"/>
      <w:r w:rsidRPr="00AF777A">
        <w:rPr>
          <w:rFonts w:asciiTheme="minorEastAsia" w:eastAsiaTheme="minorEastAsia" w:hAnsiTheme="minorEastAsia" w:hint="eastAsia"/>
          <w:color w:val="000000" w:themeColor="text1"/>
        </w:rPr>
        <w:t>不</w:t>
      </w:r>
      <w:proofErr w:type="gramEnd"/>
      <w:r w:rsidRPr="00AF777A">
        <w:rPr>
          <w:rFonts w:asciiTheme="minorEastAsia" w:eastAsiaTheme="minorEastAsia" w:hAnsiTheme="minorEastAsia" w:hint="eastAsia"/>
          <w:color w:val="000000" w:themeColor="text1"/>
        </w:rPr>
        <w:t>追溯调整。</w:t>
      </w:r>
    </w:p>
    <w:p w14:paraId="7ECD755D" w14:textId="14CFDA4E"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shd w:val="clear" w:color="auto" w:fill="FFFFFF"/>
        </w:rPr>
        <w:t>（</w:t>
      </w:r>
      <w:hyperlink r:id="rId43" w:history="1">
        <w:r w:rsidRPr="00C64AF0">
          <w:rPr>
            <w:rStyle w:val="a8"/>
            <w:rFonts w:asciiTheme="minorEastAsia" w:eastAsiaTheme="minorEastAsia" w:hAnsiTheme="minorEastAsia" w:hint="eastAsia"/>
            <w:shd w:val="clear" w:color="auto" w:fill="FFFFFF"/>
          </w:rPr>
          <w:t>财税〔2008〕123号</w:t>
        </w:r>
      </w:hyperlink>
      <w:r w:rsidRPr="00AF777A">
        <w:rPr>
          <w:rFonts w:asciiTheme="minorEastAsia" w:eastAsiaTheme="minorEastAsia" w:hAnsiTheme="minorEastAsia" w:hint="eastAsia"/>
          <w:color w:val="000000" w:themeColor="text1"/>
          <w:shd w:val="clear" w:color="auto" w:fill="FFFFFF"/>
        </w:rPr>
        <w:t>）</w:t>
      </w:r>
    </w:p>
    <w:p w14:paraId="7F5AD24E" w14:textId="77777777" w:rsidR="00AF777A" w:rsidRPr="00AF777A" w:rsidRDefault="00AF777A" w:rsidP="00AF777A">
      <w:pPr>
        <w:pStyle w:val="3"/>
        <w:spacing w:beforeLines="50" w:before="156" w:after="0" w:line="480" w:lineRule="atLeast"/>
        <w:rPr>
          <w:rFonts w:asciiTheme="minorEastAsia" w:hAnsiTheme="minorEastAsia"/>
          <w:color w:val="000000" w:themeColor="text1"/>
          <w:sz w:val="24"/>
          <w:szCs w:val="24"/>
        </w:rPr>
      </w:pPr>
      <w:r w:rsidRPr="00AF777A">
        <w:rPr>
          <w:rFonts w:asciiTheme="minorEastAsia" w:hAnsiTheme="minorEastAsia" w:hint="eastAsia"/>
          <w:color w:val="000000" w:themeColor="text1"/>
          <w:sz w:val="24"/>
          <w:szCs w:val="24"/>
        </w:rPr>
        <w:t>附注：房地产开发企业开发的商品房征免房产税问题</w:t>
      </w:r>
    </w:p>
    <w:p w14:paraId="5A42FEF5" w14:textId="77777777" w:rsidR="00AF777A" w:rsidRPr="00AF777A" w:rsidRDefault="00AF777A" w:rsidP="00AF777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F777A">
        <w:rPr>
          <w:rFonts w:asciiTheme="minorEastAsia" w:eastAsiaTheme="minorEastAsia" w:hAnsiTheme="minorEastAsia" w:hint="eastAsia"/>
          <w:color w:val="000000" w:themeColor="text1"/>
        </w:rPr>
        <w:t>鉴于房地产开发企业开发的商品房在出售前，对房地产开发企业而言是一种产品，因此，对房地产开发企业建造的商品房，在售出前，不征收房产税；但对售出前房地产开发企业已使用或出租、出借的商品房应按规定征收房产税。</w:t>
      </w:r>
    </w:p>
    <w:p w14:paraId="573BEA53" w14:textId="49CC1D9E" w:rsidR="00AF777A" w:rsidRPr="00AF777A" w:rsidRDefault="00AF777A" w:rsidP="00AF777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F777A">
        <w:rPr>
          <w:rFonts w:asciiTheme="minorEastAsia" w:eastAsiaTheme="minorEastAsia" w:hAnsiTheme="minorEastAsia" w:hint="eastAsia"/>
          <w:color w:val="000000" w:themeColor="text1"/>
          <w:shd w:val="clear" w:color="auto" w:fill="FFFFFF"/>
        </w:rPr>
        <w:t>（</w:t>
      </w:r>
      <w:hyperlink r:id="rId44" w:history="1">
        <w:r w:rsidRPr="00C64AF0">
          <w:rPr>
            <w:rStyle w:val="a8"/>
            <w:rFonts w:asciiTheme="minorEastAsia" w:eastAsiaTheme="minorEastAsia" w:hAnsiTheme="minorEastAsia" w:hint="eastAsia"/>
            <w:shd w:val="clear" w:color="auto" w:fill="FFFFFF"/>
          </w:rPr>
          <w:t>国税发[2003]89号</w:t>
        </w:r>
      </w:hyperlink>
      <w:r w:rsidRPr="00AF777A">
        <w:rPr>
          <w:rFonts w:asciiTheme="minorEastAsia" w:eastAsiaTheme="minorEastAsia" w:hAnsiTheme="minorEastAsia" w:hint="eastAsia"/>
          <w:color w:val="000000" w:themeColor="text1"/>
          <w:shd w:val="clear" w:color="auto" w:fill="FFFFFF"/>
        </w:rPr>
        <w:t>第一条）</w:t>
      </w:r>
    </w:p>
    <w:p w14:paraId="30994C84" w14:textId="77777777" w:rsidR="00AF777A" w:rsidRDefault="00AF777A" w:rsidP="00AF777A">
      <w:pPr>
        <w:pStyle w:val="a7"/>
        <w:shd w:val="clear" w:color="auto" w:fill="FFFFFF"/>
        <w:spacing w:beforeLines="50" w:before="156" w:beforeAutospacing="0" w:afterLines="50" w:after="156" w:afterAutospacing="0" w:line="540" w:lineRule="atLeast"/>
        <w:ind w:firstLineChars="200" w:firstLine="480"/>
      </w:pPr>
    </w:p>
    <w:p w14:paraId="77261903" w14:textId="0B9A909D" w:rsidR="00AF777A" w:rsidRDefault="00AF777A" w:rsidP="00AF777A">
      <w:pPr>
        <w:spacing w:beforeLines="50" w:before="156" w:line="480" w:lineRule="atLeast"/>
        <w:rPr>
          <w:rFonts w:asciiTheme="minorEastAsia" w:hAnsiTheme="minorEastAsia"/>
          <w:sz w:val="24"/>
          <w:szCs w:val="24"/>
        </w:rPr>
      </w:pPr>
    </w:p>
    <w:p w14:paraId="43AA88B6" w14:textId="77777777" w:rsidR="00AF777A" w:rsidRPr="00AF777A" w:rsidRDefault="00AF777A" w:rsidP="00AF777A">
      <w:pPr>
        <w:spacing w:beforeLines="50" w:before="156" w:line="480" w:lineRule="atLeast"/>
        <w:rPr>
          <w:rFonts w:asciiTheme="minorEastAsia" w:hAnsiTheme="minorEastAsia"/>
          <w:sz w:val="24"/>
          <w:szCs w:val="24"/>
        </w:rPr>
      </w:pPr>
    </w:p>
    <w:p w14:paraId="3B8E6622" w14:textId="77777777" w:rsidR="00AF777A" w:rsidRPr="00AF777A" w:rsidRDefault="00AF777A" w:rsidP="00AF777A">
      <w:pPr>
        <w:spacing w:beforeLines="50" w:before="156" w:line="480" w:lineRule="atLeast"/>
        <w:rPr>
          <w:rFonts w:asciiTheme="minorEastAsia" w:hAnsiTheme="minorEastAsia"/>
          <w:sz w:val="24"/>
          <w:szCs w:val="24"/>
        </w:rPr>
      </w:pPr>
    </w:p>
    <w:sectPr w:rsidR="00AF777A" w:rsidRPr="00AF777A">
      <w:footerReference w:type="default" r:id="rI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D9517" w14:textId="77777777" w:rsidR="00F60CBB" w:rsidRDefault="00F60CBB" w:rsidP="00AF777A">
      <w:r>
        <w:separator/>
      </w:r>
    </w:p>
  </w:endnote>
  <w:endnote w:type="continuationSeparator" w:id="0">
    <w:p w14:paraId="2BE339B5" w14:textId="77777777" w:rsidR="00F60CBB" w:rsidRDefault="00F60CBB" w:rsidP="00AF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236229"/>
      <w:docPartObj>
        <w:docPartGallery w:val="Page Numbers (Bottom of Page)"/>
        <w:docPartUnique/>
      </w:docPartObj>
    </w:sdtPr>
    <w:sdtEndPr/>
    <w:sdtContent>
      <w:sdt>
        <w:sdtPr>
          <w:id w:val="1728636285"/>
          <w:docPartObj>
            <w:docPartGallery w:val="Page Numbers (Top of Page)"/>
            <w:docPartUnique/>
          </w:docPartObj>
        </w:sdtPr>
        <w:sdtEndPr/>
        <w:sdtContent>
          <w:p w14:paraId="1E093D42" w14:textId="3B6AE13F" w:rsidR="00AF777A" w:rsidRDefault="00AF77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8CF044" w14:textId="77777777" w:rsidR="00AF777A" w:rsidRDefault="00AF77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11208" w14:textId="77777777" w:rsidR="00F60CBB" w:rsidRDefault="00F60CBB" w:rsidP="00AF777A">
      <w:r>
        <w:separator/>
      </w:r>
    </w:p>
  </w:footnote>
  <w:footnote w:type="continuationSeparator" w:id="0">
    <w:p w14:paraId="3983E39F" w14:textId="77777777" w:rsidR="00F60CBB" w:rsidRDefault="00F60CBB" w:rsidP="00AF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C080D"/>
    <w:rsid w:val="0000357A"/>
    <w:rsid w:val="000D33AB"/>
    <w:rsid w:val="00197AEF"/>
    <w:rsid w:val="002C5915"/>
    <w:rsid w:val="00342E50"/>
    <w:rsid w:val="003C080D"/>
    <w:rsid w:val="00742023"/>
    <w:rsid w:val="008A2961"/>
    <w:rsid w:val="00936F8B"/>
    <w:rsid w:val="00A222E6"/>
    <w:rsid w:val="00AF777A"/>
    <w:rsid w:val="00BF32E7"/>
    <w:rsid w:val="00C64AF0"/>
    <w:rsid w:val="00DE4089"/>
    <w:rsid w:val="00E22A38"/>
    <w:rsid w:val="00E54334"/>
    <w:rsid w:val="00F57C18"/>
    <w:rsid w:val="00F60CBB"/>
    <w:rsid w:val="00F74A80"/>
    <w:rsid w:val="00FA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C491D"/>
  <w15:chartTrackingRefBased/>
  <w15:docId w15:val="{8B097270-3C3C-4518-9EC0-BB93951A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777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F77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F777A"/>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F7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AF777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AF777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AF777A"/>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AF777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7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777A"/>
    <w:rPr>
      <w:sz w:val="18"/>
      <w:szCs w:val="18"/>
    </w:rPr>
  </w:style>
  <w:style w:type="paragraph" w:styleId="a5">
    <w:name w:val="footer"/>
    <w:basedOn w:val="a"/>
    <w:link w:val="a6"/>
    <w:uiPriority w:val="99"/>
    <w:unhideWhenUsed/>
    <w:rsid w:val="00AF777A"/>
    <w:pPr>
      <w:tabs>
        <w:tab w:val="center" w:pos="4153"/>
        <w:tab w:val="right" w:pos="8306"/>
      </w:tabs>
      <w:snapToGrid w:val="0"/>
      <w:jc w:val="left"/>
    </w:pPr>
    <w:rPr>
      <w:sz w:val="18"/>
      <w:szCs w:val="18"/>
    </w:rPr>
  </w:style>
  <w:style w:type="character" w:customStyle="1" w:styleId="a6">
    <w:name w:val="页脚 字符"/>
    <w:basedOn w:val="a0"/>
    <w:link w:val="a5"/>
    <w:uiPriority w:val="99"/>
    <w:rsid w:val="00AF777A"/>
    <w:rPr>
      <w:sz w:val="18"/>
      <w:szCs w:val="18"/>
    </w:rPr>
  </w:style>
  <w:style w:type="character" w:customStyle="1" w:styleId="30">
    <w:name w:val="标题 3 字符"/>
    <w:basedOn w:val="a0"/>
    <w:link w:val="3"/>
    <w:uiPriority w:val="9"/>
    <w:rsid w:val="00AF777A"/>
    <w:rPr>
      <w:b/>
      <w:bCs/>
      <w:sz w:val="32"/>
      <w:szCs w:val="32"/>
    </w:rPr>
  </w:style>
  <w:style w:type="paragraph" w:styleId="a7">
    <w:name w:val="Normal (Web)"/>
    <w:basedOn w:val="a"/>
    <w:uiPriority w:val="99"/>
    <w:unhideWhenUsed/>
    <w:rsid w:val="00AF777A"/>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AF777A"/>
    <w:rPr>
      <w:color w:val="0000FF" w:themeColor="hyperlink"/>
      <w:u w:val="single"/>
    </w:rPr>
  </w:style>
  <w:style w:type="character" w:customStyle="1" w:styleId="10">
    <w:name w:val="标题 1 字符"/>
    <w:basedOn w:val="a0"/>
    <w:link w:val="1"/>
    <w:uiPriority w:val="9"/>
    <w:rsid w:val="00AF777A"/>
    <w:rPr>
      <w:b/>
      <w:bCs/>
      <w:kern w:val="44"/>
      <w:sz w:val="44"/>
      <w:szCs w:val="44"/>
    </w:rPr>
  </w:style>
  <w:style w:type="character" w:customStyle="1" w:styleId="20">
    <w:name w:val="标题 2 字符"/>
    <w:basedOn w:val="a0"/>
    <w:link w:val="2"/>
    <w:uiPriority w:val="9"/>
    <w:rsid w:val="00AF777A"/>
    <w:rPr>
      <w:rFonts w:asciiTheme="majorHAnsi" w:eastAsiaTheme="majorEastAsia" w:hAnsiTheme="majorHAnsi" w:cstheme="majorBidi"/>
      <w:b/>
      <w:bCs/>
      <w:sz w:val="32"/>
      <w:szCs w:val="32"/>
    </w:rPr>
  </w:style>
  <w:style w:type="character" w:customStyle="1" w:styleId="40">
    <w:name w:val="标题 4 字符"/>
    <w:basedOn w:val="a0"/>
    <w:link w:val="4"/>
    <w:uiPriority w:val="9"/>
    <w:rsid w:val="00AF777A"/>
    <w:rPr>
      <w:rFonts w:asciiTheme="majorHAnsi" w:eastAsiaTheme="majorEastAsia" w:hAnsiTheme="majorHAnsi" w:cstheme="majorBidi"/>
      <w:b/>
      <w:bCs/>
      <w:sz w:val="28"/>
      <w:szCs w:val="28"/>
    </w:rPr>
  </w:style>
  <w:style w:type="character" w:customStyle="1" w:styleId="50">
    <w:name w:val="标题 5 字符"/>
    <w:basedOn w:val="a0"/>
    <w:link w:val="5"/>
    <w:uiPriority w:val="9"/>
    <w:rsid w:val="00AF777A"/>
    <w:rPr>
      <w:b/>
      <w:bCs/>
      <w:sz w:val="28"/>
      <w:szCs w:val="28"/>
    </w:rPr>
  </w:style>
  <w:style w:type="character" w:customStyle="1" w:styleId="60">
    <w:name w:val="标题 6 字符"/>
    <w:basedOn w:val="a0"/>
    <w:link w:val="6"/>
    <w:uiPriority w:val="9"/>
    <w:rsid w:val="00AF777A"/>
    <w:rPr>
      <w:rFonts w:asciiTheme="majorHAnsi" w:eastAsiaTheme="majorEastAsia" w:hAnsiTheme="majorHAnsi" w:cstheme="majorBidi"/>
      <w:b/>
      <w:bCs/>
      <w:sz w:val="24"/>
      <w:szCs w:val="24"/>
    </w:rPr>
  </w:style>
  <w:style w:type="character" w:customStyle="1" w:styleId="70">
    <w:name w:val="标题 7 字符"/>
    <w:basedOn w:val="a0"/>
    <w:link w:val="7"/>
    <w:uiPriority w:val="9"/>
    <w:rsid w:val="00AF777A"/>
    <w:rPr>
      <w:b/>
      <w:bCs/>
      <w:sz w:val="24"/>
      <w:szCs w:val="24"/>
    </w:rPr>
  </w:style>
  <w:style w:type="character" w:customStyle="1" w:styleId="80">
    <w:name w:val="标题 8 字符"/>
    <w:basedOn w:val="a0"/>
    <w:link w:val="8"/>
    <w:uiPriority w:val="9"/>
    <w:rsid w:val="00AF777A"/>
    <w:rPr>
      <w:rFonts w:asciiTheme="majorHAnsi" w:eastAsiaTheme="majorEastAsia" w:hAnsiTheme="majorHAnsi" w:cstheme="majorBidi"/>
      <w:sz w:val="24"/>
      <w:szCs w:val="24"/>
    </w:rPr>
  </w:style>
  <w:style w:type="character" w:styleId="a9">
    <w:name w:val="Unresolved Mention"/>
    <w:basedOn w:val="a0"/>
    <w:uiPriority w:val="99"/>
    <w:semiHidden/>
    <w:unhideWhenUsed/>
    <w:rsid w:val="00E2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0.com/ask/browse-c75.html" TargetMode="External"/><Relationship Id="rId13" Type="http://schemas.openxmlformats.org/officeDocument/2006/relationships/hyperlink" Target="http://ssfb86.com/index/News/detail/newsid/2840.html" TargetMode="External"/><Relationship Id="rId18" Type="http://schemas.openxmlformats.org/officeDocument/2006/relationships/hyperlink" Target="http://ssfb86.com/index/News/detail/newsid/2247.html" TargetMode="External"/><Relationship Id="rId26" Type="http://schemas.openxmlformats.org/officeDocument/2006/relationships/hyperlink" Target="http://ssfb86.com/index/News/detail/newsid/5838.html" TargetMode="External"/><Relationship Id="rId39" Type="http://schemas.openxmlformats.org/officeDocument/2006/relationships/hyperlink" Target="http://ssfb86.com/index/News/detail/newsid/5838.html" TargetMode="External"/><Relationship Id="rId3" Type="http://schemas.openxmlformats.org/officeDocument/2006/relationships/webSettings" Target="webSettings.xml"/><Relationship Id="rId21" Type="http://schemas.openxmlformats.org/officeDocument/2006/relationships/hyperlink" Target="http://ssfb86.com/index/News/detail/newsid/5839.html" TargetMode="External"/><Relationship Id="rId34" Type="http://schemas.openxmlformats.org/officeDocument/2006/relationships/hyperlink" Target="http://ssfb86.com/index/News/detail/newsid/3135.html" TargetMode="External"/><Relationship Id="rId42" Type="http://schemas.openxmlformats.org/officeDocument/2006/relationships/hyperlink" Target="http://ssfb86.com/index/News/detail/newsid/1344.html" TargetMode="External"/><Relationship Id="rId47" Type="http://schemas.openxmlformats.org/officeDocument/2006/relationships/theme" Target="theme/theme1.xml"/><Relationship Id="rId7" Type="http://schemas.openxmlformats.org/officeDocument/2006/relationships/hyperlink" Target="http://www.110.com/ask/browse-c75.html" TargetMode="External"/><Relationship Id="rId12" Type="http://schemas.openxmlformats.org/officeDocument/2006/relationships/hyperlink" Target="http://ssfb86.com/index/News/detail/newsid/4094.html" TargetMode="External"/><Relationship Id="rId17" Type="http://schemas.openxmlformats.org/officeDocument/2006/relationships/hyperlink" Target="http://ssfb86.com/index/News/detail/newsid/1036.html" TargetMode="External"/><Relationship Id="rId25" Type="http://schemas.openxmlformats.org/officeDocument/2006/relationships/hyperlink" Target="http://ssfb86.com/index/News/detail/newsid/5838.html" TargetMode="External"/><Relationship Id="rId33" Type="http://schemas.openxmlformats.org/officeDocument/2006/relationships/hyperlink" Target="http://ssfb86.com/index/News/detail/newsid/3135.html" TargetMode="External"/><Relationship Id="rId38" Type="http://schemas.openxmlformats.org/officeDocument/2006/relationships/hyperlink" Target="http://ssfb86.com/index/News/detail/newsid/3135.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fb86.com/index/News/detail/newsid/2247.html" TargetMode="External"/><Relationship Id="rId20" Type="http://schemas.openxmlformats.org/officeDocument/2006/relationships/hyperlink" Target="http://ssfb86.com/index/News/detail/newsid/5839.html" TargetMode="External"/><Relationship Id="rId29" Type="http://schemas.openxmlformats.org/officeDocument/2006/relationships/hyperlink" Target="http://ssfb86.com/index/News/detail/newsid/5838.html" TargetMode="External"/><Relationship Id="rId41" Type="http://schemas.openxmlformats.org/officeDocument/2006/relationships/hyperlink" Target="http://ssfb86.com/index/News/detail/newsid/5839.html" TargetMode="External"/><Relationship Id="rId1" Type="http://schemas.openxmlformats.org/officeDocument/2006/relationships/styles" Target="styles.xml"/><Relationship Id="rId6" Type="http://schemas.openxmlformats.org/officeDocument/2006/relationships/hyperlink" Target="http://ssfb86.com/index/News/detail/newsid/5839.html" TargetMode="External"/><Relationship Id="rId11" Type="http://schemas.openxmlformats.org/officeDocument/2006/relationships/hyperlink" Target="http://ssfb86.com/index/News/detail/newsid/5839.html" TargetMode="External"/><Relationship Id="rId24" Type="http://schemas.openxmlformats.org/officeDocument/2006/relationships/hyperlink" Target="http://ssfb86.com/index/News/detail/newsid/5838.html" TargetMode="External"/><Relationship Id="rId32" Type="http://schemas.openxmlformats.org/officeDocument/2006/relationships/hyperlink" Target="http://ssfb86.com/index/News/detail/newsid/5815.html" TargetMode="External"/><Relationship Id="rId37" Type="http://schemas.openxmlformats.org/officeDocument/2006/relationships/hyperlink" Target="http://ssfb86.com/index/News/detail/newsid/3135.html" TargetMode="External"/><Relationship Id="rId40" Type="http://schemas.openxmlformats.org/officeDocument/2006/relationships/hyperlink" Target="http://ssfb86.com/index/News/detail/newsid/3135.html"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sfb86.com/index/News/detail/newsid/5839.html" TargetMode="External"/><Relationship Id="rId23" Type="http://schemas.openxmlformats.org/officeDocument/2006/relationships/hyperlink" Target="http://ssfb86.com/index/News/detail/newsid/5838.html" TargetMode="External"/><Relationship Id="rId28" Type="http://schemas.openxmlformats.org/officeDocument/2006/relationships/hyperlink" Target="http://ssfb86.com/index/News/detail/newsid/4696.html" TargetMode="External"/><Relationship Id="rId36" Type="http://schemas.openxmlformats.org/officeDocument/2006/relationships/hyperlink" Target="http://ssfb86.com/index/News/detail/newsid/3135.html" TargetMode="External"/><Relationship Id="rId10" Type="http://schemas.openxmlformats.org/officeDocument/2006/relationships/hyperlink" Target="http://ssfb86.com/index/News/detail/newsid/4794.html" TargetMode="External"/><Relationship Id="rId19" Type="http://schemas.openxmlformats.org/officeDocument/2006/relationships/hyperlink" Target="http://ssfb86.com/index/News/detail/newsid/5839.html" TargetMode="External"/><Relationship Id="rId31" Type="http://schemas.openxmlformats.org/officeDocument/2006/relationships/hyperlink" Target="http://ssfb86.com/index/News/detail/newsid/5838.html" TargetMode="External"/><Relationship Id="rId44" Type="http://schemas.openxmlformats.org/officeDocument/2006/relationships/hyperlink" Target="http://ssfb86.com/index/News/detail/newsid/3817.html" TargetMode="External"/><Relationship Id="rId4" Type="http://schemas.openxmlformats.org/officeDocument/2006/relationships/footnotes" Target="footnotes.xml"/><Relationship Id="rId9" Type="http://schemas.openxmlformats.org/officeDocument/2006/relationships/hyperlink" Target="http://ssfb86.com/index/News/detail/newsid/5839.html" TargetMode="External"/><Relationship Id="rId14" Type="http://schemas.openxmlformats.org/officeDocument/2006/relationships/hyperlink" Target="http://ssfb86.com/index/News/detail/newsid/5839.html" TargetMode="External"/><Relationship Id="rId22" Type="http://schemas.openxmlformats.org/officeDocument/2006/relationships/hyperlink" Target="http://ssfb86.com/index/News/detail/newsid/5834.html" TargetMode="External"/><Relationship Id="rId27" Type="http://schemas.openxmlformats.org/officeDocument/2006/relationships/hyperlink" Target="http://ssfb86.com/index/News/detail/newsid/5838.html" TargetMode="External"/><Relationship Id="rId30" Type="http://schemas.openxmlformats.org/officeDocument/2006/relationships/hyperlink" Target="http://ssfb86.com/index/News/detail/newsid/5839.html" TargetMode="External"/><Relationship Id="rId35" Type="http://schemas.openxmlformats.org/officeDocument/2006/relationships/hyperlink" Target="http://ssfb86.com/index/News/detail/newsid/3135.html" TargetMode="External"/><Relationship Id="rId43" Type="http://schemas.openxmlformats.org/officeDocument/2006/relationships/hyperlink" Target="http://ssfb86.com/index/News/detail/newsid/237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2020-08-11T22:36:00Z</dcterms:created>
  <dcterms:modified xsi:type="dcterms:W3CDTF">2020-10-22T10:41:00Z</dcterms:modified>
</cp:coreProperties>
</file>