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34E8BFA4" w14:textId="041C9F14" w:rsidR="005908E2" w:rsidRPr="005908E2" w:rsidRDefault="001B4825" w:rsidP="005908E2">
      <w:pPr>
        <w:spacing w:beforeLines="50" w:before="156" w:line="480" w:lineRule="atLeast"/>
        <w:jc w:val="center"/>
        <w:rPr>
          <w:rFonts w:asciiTheme="minorEastAsia" w:hAnsiTheme="minorEastAsia"/>
          <w:sz w:val="44"/>
          <w:szCs w:val="44"/>
        </w:rPr>
      </w:pPr>
      <w:r>
        <w:rPr>
          <w:rFonts w:asciiTheme="minorEastAsia" w:hAnsiTheme="minorEastAsia"/>
          <w:sz w:val="44"/>
          <w:szCs w:val="44"/>
        </w:rPr>
        <w:t>1.</w:t>
      </w:r>
      <w:r w:rsidR="00B16AB4">
        <w:rPr>
          <w:rFonts w:asciiTheme="minorEastAsia" w:hAnsiTheme="minorEastAsia"/>
          <w:sz w:val="44"/>
          <w:szCs w:val="44"/>
        </w:rPr>
        <w:t>3</w:t>
      </w:r>
      <w:r w:rsidR="008B4F9B">
        <w:rPr>
          <w:rFonts w:asciiTheme="minorEastAsia" w:hAnsiTheme="minorEastAsia"/>
          <w:sz w:val="44"/>
          <w:szCs w:val="44"/>
        </w:rPr>
        <w:t>.</w:t>
      </w:r>
      <w:r w:rsidR="00642C67">
        <w:rPr>
          <w:rFonts w:asciiTheme="minorEastAsia" w:hAnsiTheme="minorEastAsia"/>
          <w:sz w:val="44"/>
          <w:szCs w:val="44"/>
        </w:rPr>
        <w:t>2.</w:t>
      </w:r>
      <w:r w:rsidR="00290C5A">
        <w:rPr>
          <w:rFonts w:asciiTheme="minorEastAsia" w:hAnsiTheme="minorEastAsia" w:hint="eastAsia"/>
          <w:sz w:val="44"/>
          <w:szCs w:val="44"/>
        </w:rPr>
        <w:t>7</w:t>
      </w:r>
      <w:r w:rsidR="005908E2" w:rsidRPr="005908E2">
        <w:rPr>
          <w:rFonts w:asciiTheme="minorEastAsia" w:hAnsiTheme="minorEastAsia"/>
          <w:sz w:val="44"/>
          <w:szCs w:val="44"/>
        </w:rPr>
        <w:t xml:space="preserve">  </w:t>
      </w:r>
      <w:r w:rsidR="00290C5A" w:rsidRPr="00290C5A">
        <w:rPr>
          <w:rFonts w:asciiTheme="minorEastAsia" w:hAnsiTheme="minorEastAsia" w:hint="eastAsia"/>
          <w:sz w:val="44"/>
          <w:szCs w:val="44"/>
        </w:rPr>
        <w:t>税务行政处分</w:t>
      </w:r>
    </w:p>
    <w:p w14:paraId="65B0A0B2" w14:textId="31728619" w:rsidR="00B57002" w:rsidRDefault="00B57002" w:rsidP="00B57002">
      <w:pPr>
        <w:spacing w:beforeLines="50" w:before="156" w:line="480" w:lineRule="atLeast"/>
        <w:jc w:val="left"/>
        <w:rPr>
          <w:rFonts w:asciiTheme="minorEastAsia" w:hAnsiTheme="minorEastAsia"/>
          <w:b/>
          <w:bCs/>
          <w:color w:val="000000" w:themeColor="text1"/>
          <w:kern w:val="44"/>
          <w:sz w:val="24"/>
          <w:szCs w:val="24"/>
        </w:rPr>
      </w:pPr>
    </w:p>
    <w:p w14:paraId="4854BC71" w14:textId="09CA4475"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为了加强税收征收管理，惩处税收违法违纪行为，促进税收法律法规的贯彻实施，根</w:t>
      </w:r>
      <w:bookmarkStart w:id="0" w:name="_GoBack"/>
      <w:r w:rsidRPr="00F307F3">
        <w:rPr>
          <w:rFonts w:asciiTheme="minorEastAsia" w:hAnsiTheme="minorEastAsia" w:cs="宋体" w:hint="eastAsia"/>
          <w:color w:val="000000" w:themeColor="text1"/>
          <w:kern w:val="0"/>
          <w:sz w:val="24"/>
          <w:szCs w:val="24"/>
        </w:rPr>
        <w:t>据</w:t>
      </w:r>
      <w:r w:rsidR="00A113AC" w:rsidRPr="00A113AC">
        <w:rPr>
          <w:rFonts w:hint="eastAsia"/>
          <w:color w:val="333333"/>
          <w:shd w:val="clear" w:color="auto" w:fill="FFFFFF"/>
        </w:rPr>
        <w:t>《</w:t>
      </w:r>
      <w:hyperlink r:id="rId7" w:tgtFrame="_self" w:history="1">
        <w:r w:rsidR="00A113AC" w:rsidRPr="00A113AC">
          <w:rPr>
            <w:rFonts w:hint="eastAsia"/>
            <w:color w:val="4788D7"/>
            <w:u w:val="single"/>
            <w:shd w:val="clear" w:color="auto" w:fill="FFFFFF"/>
          </w:rPr>
          <w:t>中华人民共和国税收征收管理法</w:t>
        </w:r>
      </w:hyperlink>
      <w:r w:rsidR="00A113AC" w:rsidRPr="00A113AC">
        <w:rPr>
          <w:rFonts w:hint="eastAsia"/>
          <w:color w:val="333333"/>
          <w:shd w:val="clear" w:color="auto" w:fill="FFFFFF"/>
        </w:rPr>
        <w:t>》</w:t>
      </w:r>
      <w:bookmarkEnd w:id="0"/>
      <w:r w:rsidRPr="00F307F3">
        <w:rPr>
          <w:rFonts w:asciiTheme="minorEastAsia" w:hAnsiTheme="minorEastAsia" w:cs="宋体" w:hint="eastAsia"/>
          <w:color w:val="000000" w:themeColor="text1"/>
          <w:kern w:val="0"/>
          <w:sz w:val="24"/>
          <w:szCs w:val="24"/>
        </w:rPr>
        <w:t>、《中华人民共和国行政监察法》、《中华人民共和国公务员法》、《行政机关公务员处分条例》及其他有关法律、行政法规，制定本规定。</w:t>
      </w:r>
    </w:p>
    <w:p w14:paraId="75CE22AC" w14:textId="70A62415"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bookmarkStart w:id="1" w:name="_Hlk17261016"/>
      <w:r w:rsidRPr="00DC2556">
        <w:rPr>
          <w:rFonts w:asciiTheme="minorEastAsia" w:hAnsiTheme="minorEastAsia" w:hint="eastAsia"/>
          <w:color w:val="000000" w:themeColor="text1"/>
          <w:sz w:val="24"/>
          <w:szCs w:val="24"/>
        </w:rPr>
        <w:t>（</w:t>
      </w:r>
      <w:hyperlink r:id="rId8" w:history="1">
        <w:r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第一条）</w:t>
      </w:r>
    </w:p>
    <w:bookmarkEnd w:id="1"/>
    <w:p w14:paraId="001528B5" w14:textId="77777777" w:rsidR="00F307F3" w:rsidRPr="00F307F3" w:rsidRDefault="00F307F3" w:rsidP="00F307F3">
      <w:pPr>
        <w:pStyle w:val="1"/>
        <w:spacing w:before="50" w:after="0" w:line="480" w:lineRule="atLeast"/>
        <w:rPr>
          <w:rFonts w:asciiTheme="minorEastAsia" w:hAnsiTheme="minorEastAsia"/>
          <w:color w:val="000000" w:themeColor="text1"/>
          <w:sz w:val="24"/>
          <w:szCs w:val="24"/>
        </w:rPr>
      </w:pPr>
      <w:r w:rsidRPr="00F307F3">
        <w:rPr>
          <w:rFonts w:asciiTheme="minorEastAsia" w:hAnsiTheme="minorEastAsia" w:hint="eastAsia"/>
          <w:color w:val="000000" w:themeColor="text1"/>
          <w:sz w:val="24"/>
          <w:szCs w:val="24"/>
        </w:rPr>
        <w:t>一、适用对象</w:t>
      </w:r>
    </w:p>
    <w:p w14:paraId="46C763C5"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有税收违法违纪行为的单位，其负有责任的领导人员和直接责任人员，以及有税收违法违纪行为的个人，应当承担纪律责任。属于下列人员的（以下统称有关责任人员），由任免机关或者监察机关按照管理权限依法给予处分：</w:t>
      </w:r>
    </w:p>
    <w:p w14:paraId="6A4B695D" w14:textId="27C680A5"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9"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第二条第一款）</w:t>
      </w:r>
    </w:p>
    <w:p w14:paraId="6A15F25E"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（一）行政机关公务员；</w:t>
      </w:r>
    </w:p>
    <w:p w14:paraId="66FFFB54" w14:textId="5200BCB5"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bookmarkStart w:id="2" w:name="_Hlk17261245"/>
      <w:r w:rsidRPr="00DC2556">
        <w:rPr>
          <w:rFonts w:asciiTheme="minorEastAsia" w:hAnsiTheme="minorEastAsia" w:hint="eastAsia"/>
          <w:color w:val="000000" w:themeColor="text1"/>
          <w:sz w:val="24"/>
          <w:szCs w:val="24"/>
        </w:rPr>
        <w:t>（</w:t>
      </w:r>
      <w:hyperlink r:id="rId10"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第二条第一款第一项）</w:t>
      </w:r>
    </w:p>
    <w:bookmarkEnd w:id="2"/>
    <w:p w14:paraId="0559B709"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（二）法律、法规授权的具有公共事务管理职能的组织中从事公务的人员；</w:t>
      </w:r>
    </w:p>
    <w:p w14:paraId="5DCF8EDD" w14:textId="1B884CAA"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11"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第二条第一款第二项）</w:t>
      </w:r>
    </w:p>
    <w:p w14:paraId="7EA88FC5"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（三）行政机关依法委托从事公共事务管理活动的组织中从事公务的人员；</w:t>
      </w:r>
    </w:p>
    <w:p w14:paraId="23A07074" w14:textId="6A4D01BB"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12"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第二条第一款第三项）</w:t>
      </w:r>
    </w:p>
    <w:p w14:paraId="5D06DD98"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（四）企业、事业单位、社会团体中由行政机关任命的人员。</w:t>
      </w:r>
    </w:p>
    <w:p w14:paraId="6B6FE6AF" w14:textId="1A41BEBE"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13"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第二条第一款第四项）</w:t>
      </w:r>
    </w:p>
    <w:p w14:paraId="3EF1B8F1"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法律、行政法规、国务院决定和国务院监察机关、国务院人力资源社会保障部门制定的处分规章对税收违法违纪行为的处分另有规定的，从其规定。</w:t>
      </w:r>
    </w:p>
    <w:p w14:paraId="5A50C8A5" w14:textId="7E4D6C7F"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lastRenderedPageBreak/>
        <w:t>（</w:t>
      </w:r>
      <w:hyperlink r:id="rId14"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第二条第二款）</w:t>
      </w:r>
    </w:p>
    <w:p w14:paraId="682E4CA3" w14:textId="77777777" w:rsidR="00F307F3" w:rsidRPr="00F307F3" w:rsidRDefault="00F307F3" w:rsidP="00F307F3">
      <w:pPr>
        <w:pStyle w:val="1"/>
        <w:spacing w:before="50" w:after="0" w:line="480" w:lineRule="atLeast"/>
        <w:rPr>
          <w:rFonts w:asciiTheme="minorEastAsia" w:hAnsiTheme="minorEastAsia"/>
          <w:color w:val="000000" w:themeColor="text1"/>
          <w:sz w:val="24"/>
          <w:szCs w:val="24"/>
        </w:rPr>
      </w:pPr>
      <w:r w:rsidRPr="00F307F3">
        <w:rPr>
          <w:rFonts w:asciiTheme="minorEastAsia" w:hAnsiTheme="minorEastAsia" w:hint="eastAsia"/>
          <w:color w:val="000000" w:themeColor="text1"/>
          <w:sz w:val="24"/>
          <w:szCs w:val="24"/>
        </w:rPr>
        <w:t>二、违法违纪处分</w:t>
      </w:r>
    </w:p>
    <w:p w14:paraId="533EFC3B"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（一）税务机关及税务人员有下列行为之一的，对有关责任人员，给予警告或者记过处分；情节较重的，给予记大过或者降级处分；情节严重的，给予撤职处分：</w:t>
      </w:r>
    </w:p>
    <w:p w14:paraId="325F364E"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1</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违反法定权限、条件和程序办理开业税务登记、变更税务登记或者注销税务登记的；</w:t>
      </w:r>
    </w:p>
    <w:p w14:paraId="09B32422" w14:textId="1DFF9487"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bookmarkStart w:id="3" w:name="_Hlk17261289"/>
      <w:r w:rsidRPr="00DC2556">
        <w:rPr>
          <w:rFonts w:asciiTheme="minorEastAsia" w:hAnsiTheme="minorEastAsia" w:hint="eastAsia"/>
          <w:color w:val="000000" w:themeColor="text1"/>
          <w:sz w:val="24"/>
          <w:szCs w:val="24"/>
        </w:rPr>
        <w:t>（</w:t>
      </w:r>
      <w:hyperlink r:id="rId15"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第三条第一款）</w:t>
      </w:r>
      <w:bookmarkEnd w:id="3"/>
    </w:p>
    <w:p w14:paraId="387DDF01"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2</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违反规定发放、收缴税控专用设备的；</w:t>
      </w:r>
    </w:p>
    <w:p w14:paraId="4FE0FB1C" w14:textId="060C4AF4"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bookmarkStart w:id="4" w:name="_Hlk17261312"/>
      <w:r w:rsidRPr="00DC2556">
        <w:rPr>
          <w:rFonts w:asciiTheme="minorEastAsia" w:hAnsiTheme="minorEastAsia" w:hint="eastAsia"/>
          <w:color w:val="000000" w:themeColor="text1"/>
          <w:sz w:val="24"/>
          <w:szCs w:val="24"/>
        </w:rPr>
        <w:t>（</w:t>
      </w:r>
      <w:hyperlink r:id="rId16"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第三条第二款）</w:t>
      </w:r>
    </w:p>
    <w:bookmarkEnd w:id="4"/>
    <w:p w14:paraId="050E4189"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3</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违反规定开具完税凭证、罚没凭证的；</w:t>
      </w:r>
    </w:p>
    <w:p w14:paraId="0EF4C883" w14:textId="677C9FAD"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17"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第三条第三款）</w:t>
      </w:r>
    </w:p>
    <w:p w14:paraId="5FBD15B7"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4</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违反法定程序为纳税人办理减税、免税、退税手续的。</w:t>
      </w:r>
    </w:p>
    <w:p w14:paraId="73F6FC4C" w14:textId="20A829B8"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18"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第三条第四款）</w:t>
      </w:r>
    </w:p>
    <w:p w14:paraId="6539E23F"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（二）税务机关及税务人员有下列行为之一的，对有关责任人员，给予警告或者记过处分；情节较重的，给予记大过或者降级处分；情节严重的，给予撤职处分：</w:t>
      </w:r>
    </w:p>
    <w:p w14:paraId="78A987A4"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1</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违反规定采取税收保全、强制执行措施的；</w:t>
      </w:r>
    </w:p>
    <w:p w14:paraId="1AC588FB" w14:textId="55B36BB7"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19"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第五条第一款）</w:t>
      </w:r>
    </w:p>
    <w:p w14:paraId="2724B5F7"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2</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查封、扣押纳税人个人及其所扶养家属维持生活必需的住房和用品的。</w:t>
      </w:r>
    </w:p>
    <w:p w14:paraId="466581B9" w14:textId="0C40DB52"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20"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第五条第二款）</w:t>
      </w:r>
    </w:p>
    <w:p w14:paraId="3F2E6A80"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（三）有下列行为之一的，对有关责任人员，给予警告或者记过处分；情节较重的，给予记大过或者降级处分；情节严重的，给予撤职处分：</w:t>
      </w:r>
    </w:p>
    <w:p w14:paraId="72B89799"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lastRenderedPageBreak/>
        <w:t>1</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违反规定作出涉及税收优惠的资格认定、审批的；</w:t>
      </w:r>
    </w:p>
    <w:p w14:paraId="2E9CC663" w14:textId="0F4B1342"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21"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第十三条第一款）</w:t>
      </w:r>
    </w:p>
    <w:p w14:paraId="4F739CE7"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2</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未按规定要求当事人出示税收完税凭证或者免税凭证而为其办理行政登记、许可、审批等事项的；</w:t>
      </w:r>
    </w:p>
    <w:p w14:paraId="21573B10" w14:textId="67460A5D"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22"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第十三条第二款）</w:t>
      </w:r>
    </w:p>
    <w:p w14:paraId="2A8192EE"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3</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违反规定办理纳税担保的；</w:t>
      </w:r>
    </w:p>
    <w:p w14:paraId="47EE7E31" w14:textId="335439EA"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23"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第十三条第三款）</w:t>
      </w:r>
    </w:p>
    <w:p w14:paraId="236BED74"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4</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违反规定提前征收、延缓征收税款的。</w:t>
      </w:r>
    </w:p>
    <w:p w14:paraId="7E8131D6" w14:textId="62EFE2C3"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24"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第十三条第四款）</w:t>
      </w:r>
    </w:p>
    <w:p w14:paraId="3D61CF82"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四）未经税务机关依法委托征收税款，或者虽经税务机关依法委托但未按照有关法律、行政法规的规定征收税款的，对有关责任人员，给予警告或者记过处分；情节较重的，给予记大过或者降级处分；情节严重的，给予撤职处分。</w:t>
      </w:r>
    </w:p>
    <w:p w14:paraId="6C62964D" w14:textId="21FCB677"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25"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第十六条）</w:t>
      </w:r>
    </w:p>
    <w:p w14:paraId="1D2CED47"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（五）税务机关及税务人员有下列行为之一的，对有关责任人员，给予记过或者记大过处分；情节较重的，给予降级或者撤职处分；情节严重的，给予开除处分：</w:t>
      </w:r>
    </w:p>
    <w:p w14:paraId="5F978672"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1</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违反规定发售、保管、代开增值税专用发票以及其他发票，致使国家税收遭受损失或者造成其他不良影响的；</w:t>
      </w:r>
    </w:p>
    <w:p w14:paraId="530DB275" w14:textId="0D8DCD82"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26"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第四条第一款）</w:t>
      </w:r>
    </w:p>
    <w:p w14:paraId="4F8413AF"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2</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违反规定核定应纳税额、调整税收定额，导致纳税人税负水平明显不合理的。</w:t>
      </w:r>
    </w:p>
    <w:p w14:paraId="18F410F8" w14:textId="075DD368"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27"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第四条第二款）</w:t>
      </w:r>
    </w:p>
    <w:p w14:paraId="663BBF40"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（六）税务机关及税务人员有下列行为之一的，对有关责任人员，给予记过或者记大过处分；情节较重的，给予降级或者撤职处分；情节严重的，给予开除</w:t>
      </w:r>
      <w:r w:rsidRPr="00F307F3">
        <w:rPr>
          <w:rFonts w:asciiTheme="minorEastAsia" w:hAnsiTheme="minorEastAsia" w:cs="宋体" w:hint="eastAsia"/>
          <w:color w:val="000000" w:themeColor="text1"/>
          <w:kern w:val="0"/>
          <w:sz w:val="24"/>
          <w:szCs w:val="24"/>
        </w:rPr>
        <w:lastRenderedPageBreak/>
        <w:t>处分：</w:t>
      </w:r>
    </w:p>
    <w:p w14:paraId="1D24ED31"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1</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对管辖范围内的税收违法行为，发现后不予处理或者故意拖延查处，致使国家税收遭受损失的；</w:t>
      </w:r>
    </w:p>
    <w:p w14:paraId="2CAC3CB4" w14:textId="64427192"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28"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第六条第一款）</w:t>
      </w:r>
    </w:p>
    <w:p w14:paraId="66A19F4D"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2</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徇私舞弊或者玩忽职守，不征或者少征应征税款，致使国家税收遭受损失的。</w:t>
      </w:r>
    </w:p>
    <w:p w14:paraId="61694BF9" w14:textId="348C8290"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29"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第六条第二款）</w:t>
      </w:r>
    </w:p>
    <w:p w14:paraId="1F948B17"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七）税务机关及税务人员违反规定要求纳税人、扣缴义务人委托税务代理，或者为其指定税务代理机构的，对有关责任人员，给予记过或者记大过处分；情节较重的，给予降级或者撤职处分；情节严重的，给予开除处分。</w:t>
      </w:r>
    </w:p>
    <w:p w14:paraId="20A8BFF5" w14:textId="102626FB"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30"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第七条）</w:t>
      </w:r>
    </w:p>
    <w:p w14:paraId="04D8E23D"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八）税务机关领导干部的近亲属在本人管辖的业务范围内从事与税收业务相关的中介活动，经劝阻其近亲属拒不退出或者本人不服从工作调整的，给予记过或者记大过处分；情节较重的，给予降级或者撤职处分；情节严重的，给予开除处分。</w:t>
      </w:r>
    </w:p>
    <w:p w14:paraId="0F6BF589" w14:textId="261B4D65"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31"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第八条）</w:t>
      </w:r>
    </w:p>
    <w:p w14:paraId="3BB7452A"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（九）税务人员有下列行为之一的，对有关责任人员，给予记过或者记大过处分；情节较重的，给予降级或者撤职处分；情节严重的，给予开除处分：</w:t>
      </w:r>
    </w:p>
    <w:p w14:paraId="00E51F2C"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1</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在履行职务过程中侵害公民、法人或者其他组织合法权益的；</w:t>
      </w:r>
    </w:p>
    <w:p w14:paraId="70E99653" w14:textId="21893941"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32"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第九条第一款）</w:t>
      </w:r>
    </w:p>
    <w:p w14:paraId="4C38E8F6"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2</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滥用职权，故意刁难纳税人、扣缴义务人的；</w:t>
      </w:r>
    </w:p>
    <w:p w14:paraId="3E4DFF82" w14:textId="7373CAA5"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33"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第九条第二款）</w:t>
      </w:r>
    </w:p>
    <w:p w14:paraId="514FE568"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3</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对控告、检举税收违法违纪行为的纳税人、扣缴义务人以及其他检举人进行打击报复的。</w:t>
      </w:r>
    </w:p>
    <w:p w14:paraId="0120B60E" w14:textId="67A12DD5"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lastRenderedPageBreak/>
        <w:t>（</w:t>
      </w:r>
      <w:hyperlink r:id="rId34"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第九条第三款）</w:t>
      </w:r>
    </w:p>
    <w:p w14:paraId="5EF4E072"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（十）税务机关及税务人员有下列行为之一的，对有关责任人员，给予记过或者记大过处分；情节较重的，给予降级或者撤职处分；情节严重的，给予开除处分：</w:t>
      </w:r>
    </w:p>
    <w:p w14:paraId="73535971"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1</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索取、接受或者以借为名占用纳税人、扣缴义务人财物的；</w:t>
      </w:r>
    </w:p>
    <w:p w14:paraId="5F9B3C29" w14:textId="0F2832D6"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35"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第十条第一款）</w:t>
      </w:r>
    </w:p>
    <w:p w14:paraId="615FD153"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2</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以明显低于市场的价格向管辖范围内纳税人购买物品的；</w:t>
      </w:r>
    </w:p>
    <w:p w14:paraId="33EE5497" w14:textId="0323D118"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36"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第十条第二款）</w:t>
      </w:r>
    </w:p>
    <w:p w14:paraId="592FECDC"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3</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以明显高于市场的价格向管辖范围内纳税人出售物品的；</w:t>
      </w:r>
    </w:p>
    <w:p w14:paraId="1E9EA31E" w14:textId="335D9D36"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37"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第十条第三款）</w:t>
      </w:r>
    </w:p>
    <w:p w14:paraId="46E47EA7"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4</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利用职权向纳税人介绍经营业务，谋取不正当利益的；</w:t>
      </w:r>
    </w:p>
    <w:p w14:paraId="46DBB4D1" w14:textId="1D995DD7"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38"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第十条第四款）</w:t>
      </w:r>
    </w:p>
    <w:p w14:paraId="75B4A232"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5</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违反规定要求纳税人购买、使用指定的税控装置的。</w:t>
      </w:r>
    </w:p>
    <w:p w14:paraId="2DBF4410" w14:textId="2EE76340"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39"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第十条第五款）</w:t>
      </w:r>
    </w:p>
    <w:p w14:paraId="1DA2E2DF"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十一）税务机关私分、挪用、截留、非法占有税款、滞纳金、罚款或者查封、扣押的财物以及纳税担保财物的，对有关责任人员，给予记大过处分；情节较重的，给予降级或者撤职处分；情节严重的，给予开除处分。</w:t>
      </w:r>
    </w:p>
    <w:p w14:paraId="0CE63C50" w14:textId="4A38ADAE"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40"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第十一条）</w:t>
      </w:r>
    </w:p>
    <w:p w14:paraId="77A47E7C"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（十二）税务机关及税务人员有下列行为之一的，对有关责任人员，给予记过或者记大过处分；情节较重的，给予降级或者撤职处分；情节严重的，给予开除处分：</w:t>
      </w:r>
    </w:p>
    <w:p w14:paraId="7C954870"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1</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隐匿、毁损、伪造、变造税收违法案件证据的；</w:t>
      </w:r>
    </w:p>
    <w:p w14:paraId="0608F863" w14:textId="7179E84E"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41"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第十二条第一款）</w:t>
      </w:r>
    </w:p>
    <w:p w14:paraId="212D9FA5"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lastRenderedPageBreak/>
        <w:t>2</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提供虚假税务协查函件的；</w:t>
      </w:r>
    </w:p>
    <w:p w14:paraId="6E5240D3" w14:textId="4BF9B1BF"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42"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第十二条第二款）</w:t>
      </w:r>
    </w:p>
    <w:p w14:paraId="648DCE38"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3</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出具虚假涉税证明的。</w:t>
      </w:r>
    </w:p>
    <w:p w14:paraId="2F2D2604" w14:textId="2CDB8781"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43"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第十二条第三款）</w:t>
      </w:r>
    </w:p>
    <w:p w14:paraId="721841F7"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（十三）有下列行为之一的，对有关责任人员，给予记过或者记大过处分；情节较重的，给予降级或者撤职处分；情节严重的，给予开除处分：</w:t>
      </w:r>
    </w:p>
    <w:p w14:paraId="27A78AC1"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1</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违反法律、行政法规的规定，摊派税款的；</w:t>
      </w:r>
    </w:p>
    <w:p w14:paraId="6182E8DA" w14:textId="4019470C"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44"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第十四条第一款）</w:t>
      </w:r>
    </w:p>
    <w:p w14:paraId="762BCBC2"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2</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违反法律、行政法规的规定，擅自作出税收的开征、停征或者减税、免税、退税、补税以及其他同税收法律、行政法规相抵触的决定的。</w:t>
      </w:r>
    </w:p>
    <w:p w14:paraId="0934C625" w14:textId="1118112B"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45"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第十四条第二款）</w:t>
      </w:r>
    </w:p>
    <w:p w14:paraId="48A225E0"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（十四）不依法履行代扣代缴、代收代缴税款义务，致使国家税款遭受损失的，对有关责任人员，给予记过或者记大过处分；情节较重的，给予降级或者撤职处分；情节严重的，给予开除处分。</w:t>
      </w:r>
    </w:p>
    <w:p w14:paraId="0F93D134" w14:textId="2B5973B3"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bookmarkStart w:id="5" w:name="_Hlk17261601"/>
      <w:r w:rsidRPr="00DC2556">
        <w:rPr>
          <w:rFonts w:asciiTheme="minorEastAsia" w:hAnsiTheme="minorEastAsia" w:hint="eastAsia"/>
          <w:color w:val="000000" w:themeColor="text1"/>
          <w:sz w:val="24"/>
          <w:szCs w:val="24"/>
        </w:rPr>
        <w:t>（</w:t>
      </w:r>
      <w:hyperlink r:id="rId46"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第十五条）</w:t>
      </w:r>
    </w:p>
    <w:bookmarkEnd w:id="5"/>
    <w:p w14:paraId="34CD6EAA"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（十五）有下列行为之一的，对有关责任人员，给予记大过处分；情节较重的，给予降级或者撤职处分；情节严重的，给予开除处分：</w:t>
      </w:r>
    </w:p>
    <w:p w14:paraId="481B4121"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1</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违反规定为纳税人、扣缴义务人提供银行账户、发票、证明或者便利条件，导致未缴、少缴税款或者骗取国家出口退税款的；</w:t>
      </w:r>
    </w:p>
    <w:p w14:paraId="589E72DE" w14:textId="39A6FB53"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bookmarkStart w:id="6" w:name="_Hlk17262014"/>
      <w:r w:rsidRPr="00DC2556">
        <w:rPr>
          <w:rFonts w:asciiTheme="minorEastAsia" w:hAnsiTheme="minorEastAsia" w:hint="eastAsia"/>
          <w:color w:val="000000" w:themeColor="text1"/>
          <w:sz w:val="24"/>
          <w:szCs w:val="24"/>
        </w:rPr>
        <w:t>（</w:t>
      </w:r>
      <w:hyperlink r:id="rId47"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第十七条第一款第一项）</w:t>
      </w:r>
    </w:p>
    <w:bookmarkEnd w:id="6"/>
    <w:p w14:paraId="51A98D5B"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2</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向纳税人、扣缴义务人通风报信、提供便利或者以其他形式帮助其逃避税务行政处罚的；</w:t>
      </w:r>
    </w:p>
    <w:p w14:paraId="70A0CCAC" w14:textId="0C6D9F3D"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48"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第十七条第一款第二项）</w:t>
      </w:r>
    </w:p>
    <w:p w14:paraId="63D8E2E9"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lastRenderedPageBreak/>
        <w:t>税务人员有前款第（二）项所列行为的，从重处分。</w:t>
      </w:r>
    </w:p>
    <w:p w14:paraId="1285EB39" w14:textId="79D369C7"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49"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第十七条第二款）</w:t>
      </w:r>
    </w:p>
    <w:p w14:paraId="369DB6BC"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3</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逃避缴纳税款、抗税、逃避追缴欠税、骗取出口退税的；</w:t>
      </w:r>
    </w:p>
    <w:p w14:paraId="5B7819A5" w14:textId="1F548DDF"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50" w:history="1">
        <w:r w:rsidR="00A113AC" w:rsidRPr="00A113AC">
          <w:rPr>
            <w:rStyle w:val="a5"/>
          </w:rPr>
          <w:t>国家税务总局令第</w:t>
        </w:r>
        <w:r w:rsidR="00A113AC" w:rsidRPr="00A113AC">
          <w:rPr>
            <w:rStyle w:val="a5"/>
          </w:rPr>
          <w:t>26</w:t>
        </w:r>
        <w:r w:rsidR="00A113AC" w:rsidRPr="00A113AC">
          <w:rPr>
            <w:rStyle w:val="a5"/>
          </w:rPr>
          <w:t>号</w:t>
        </w:r>
      </w:hyperlink>
      <w:r w:rsidRPr="00DC2556">
        <w:rPr>
          <w:rFonts w:asciiTheme="minorEastAsia" w:hAnsiTheme="minorEastAsia" w:hint="eastAsia"/>
          <w:color w:val="000000" w:themeColor="text1"/>
          <w:sz w:val="24"/>
          <w:szCs w:val="24"/>
        </w:rPr>
        <w:t>第十七条第一款第三项）</w:t>
      </w:r>
    </w:p>
    <w:p w14:paraId="297CB67E"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4</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伪造、变造、非法买卖发票的；</w:t>
      </w:r>
    </w:p>
    <w:p w14:paraId="3071DAAA" w14:textId="387E310B"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bookmarkStart w:id="7" w:name="_Hlk17262062"/>
      <w:r w:rsidRPr="00DC2556">
        <w:rPr>
          <w:rFonts w:asciiTheme="minorEastAsia" w:hAnsiTheme="minorEastAsia" w:hint="eastAsia"/>
          <w:color w:val="000000" w:themeColor="text1"/>
          <w:sz w:val="24"/>
          <w:szCs w:val="24"/>
        </w:rPr>
        <w:t>（</w:t>
      </w:r>
      <w:hyperlink r:id="rId51"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第十七条第一款第四项）</w:t>
      </w:r>
    </w:p>
    <w:bookmarkEnd w:id="7"/>
    <w:p w14:paraId="1ADE6BE6"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5</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故意使用伪造、变造、非法买卖的发票，造成不良后果的。</w:t>
      </w:r>
    </w:p>
    <w:p w14:paraId="61DE1C9C" w14:textId="29F14666"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52"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第十七条第一款第五项）</w:t>
      </w:r>
    </w:p>
    <w:p w14:paraId="20FC8682" w14:textId="77777777" w:rsidR="00F307F3" w:rsidRPr="00F307F3" w:rsidRDefault="00F307F3" w:rsidP="00F307F3">
      <w:pPr>
        <w:pStyle w:val="1"/>
        <w:spacing w:before="50" w:after="0" w:line="480" w:lineRule="atLeast"/>
        <w:rPr>
          <w:rFonts w:asciiTheme="minorEastAsia" w:hAnsiTheme="minorEastAsia"/>
          <w:color w:val="000000" w:themeColor="text1"/>
          <w:sz w:val="24"/>
          <w:szCs w:val="24"/>
        </w:rPr>
      </w:pPr>
      <w:r w:rsidRPr="00F307F3">
        <w:rPr>
          <w:rFonts w:asciiTheme="minorEastAsia" w:hAnsiTheme="minorEastAsia" w:hint="eastAsia"/>
          <w:color w:val="000000" w:themeColor="text1"/>
          <w:sz w:val="24"/>
          <w:szCs w:val="24"/>
        </w:rPr>
        <w:t>三、复核与申诉</w:t>
      </w:r>
    </w:p>
    <w:p w14:paraId="12C0EA0B"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受到处分的人员对处分决定不服的，可以依照《中华人民共和国行政监察法》、《中华人民共和国公务员法》、《行政机关公务员处分条例》等有关规定申请复核或者申诉。</w:t>
      </w:r>
    </w:p>
    <w:p w14:paraId="0DDF600C" w14:textId="695B00D4"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53"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第十八条）</w:t>
      </w:r>
    </w:p>
    <w:p w14:paraId="4D745ABD" w14:textId="77777777" w:rsidR="00F307F3" w:rsidRPr="00F307F3" w:rsidRDefault="00F307F3" w:rsidP="00F307F3">
      <w:pPr>
        <w:pStyle w:val="1"/>
        <w:spacing w:before="50" w:after="0" w:line="480" w:lineRule="atLeast"/>
        <w:rPr>
          <w:rFonts w:asciiTheme="minorEastAsia" w:hAnsiTheme="minorEastAsia"/>
          <w:color w:val="000000" w:themeColor="text1"/>
          <w:sz w:val="24"/>
          <w:szCs w:val="24"/>
        </w:rPr>
      </w:pPr>
      <w:r w:rsidRPr="00F307F3">
        <w:rPr>
          <w:rFonts w:asciiTheme="minorEastAsia" w:hAnsiTheme="minorEastAsia" w:hint="eastAsia"/>
          <w:color w:val="000000" w:themeColor="text1"/>
          <w:sz w:val="24"/>
          <w:szCs w:val="24"/>
        </w:rPr>
        <w:t>四、案件移送</w:t>
      </w:r>
    </w:p>
    <w:p w14:paraId="03C9EF36"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任免机关、监察机关和税务行政主管部门建立案件移送制度。</w:t>
      </w:r>
    </w:p>
    <w:p w14:paraId="74EAA954" w14:textId="04AE222E"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bookmarkStart w:id="8" w:name="_Hlk17262118"/>
      <w:r w:rsidRPr="00DC2556">
        <w:rPr>
          <w:rFonts w:asciiTheme="minorEastAsia" w:hAnsiTheme="minorEastAsia" w:hint="eastAsia"/>
          <w:color w:val="000000" w:themeColor="text1"/>
          <w:sz w:val="24"/>
          <w:szCs w:val="24"/>
        </w:rPr>
        <w:t>（</w:t>
      </w:r>
      <w:hyperlink r:id="rId54"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第十九条第一款）</w:t>
      </w:r>
    </w:p>
    <w:bookmarkEnd w:id="8"/>
    <w:p w14:paraId="696EFCFD" w14:textId="77777777" w:rsidR="00F307F3" w:rsidRPr="00F307F3" w:rsidRDefault="00F307F3" w:rsidP="00F307F3">
      <w:pPr>
        <w:pStyle w:val="2"/>
        <w:spacing w:before="50" w:after="0" w:line="480" w:lineRule="atLeast"/>
        <w:rPr>
          <w:rFonts w:asciiTheme="minorEastAsia" w:eastAsiaTheme="minorEastAsia" w:hAnsiTheme="minorEastAsia"/>
          <w:color w:val="000000" w:themeColor="text1"/>
          <w:sz w:val="24"/>
          <w:szCs w:val="24"/>
        </w:rPr>
      </w:pPr>
      <w:r w:rsidRPr="00F307F3">
        <w:rPr>
          <w:rFonts w:asciiTheme="minorEastAsia" w:eastAsiaTheme="minorEastAsia" w:hAnsiTheme="minorEastAsia" w:hint="eastAsia"/>
          <w:color w:val="000000" w:themeColor="text1"/>
          <w:sz w:val="24"/>
          <w:szCs w:val="24"/>
        </w:rPr>
        <w:t>（一）任免（监察）机关，与税务部门互相移交</w:t>
      </w:r>
    </w:p>
    <w:p w14:paraId="61EC7151"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1</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任免机关、监察机关查处税收违法违纪案件，认为应当由税务行政主管部门予以处理的，应当及时将有关案件材料移送税务行政主管部门。税务行政主管部门应当依法及时查处，并将处理结果书面告知任免机关、监察机关。</w:t>
      </w:r>
    </w:p>
    <w:p w14:paraId="46C4107C" w14:textId="70FA0B1C"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55"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第十九条第二款）</w:t>
      </w:r>
    </w:p>
    <w:p w14:paraId="6AB939A3"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2</w:t>
      </w:r>
      <w:r w:rsidRPr="00F307F3">
        <w:rPr>
          <w:rFonts w:asciiTheme="minorEastAsia" w:hAnsiTheme="minorEastAsia" w:cs="宋体"/>
          <w:color w:val="000000" w:themeColor="text1"/>
          <w:kern w:val="0"/>
          <w:sz w:val="24"/>
          <w:szCs w:val="24"/>
        </w:rPr>
        <w:t>.</w:t>
      </w:r>
      <w:r w:rsidRPr="00F307F3">
        <w:rPr>
          <w:rFonts w:asciiTheme="minorEastAsia" w:hAnsiTheme="minorEastAsia" w:cs="宋体" w:hint="eastAsia"/>
          <w:color w:val="000000" w:themeColor="text1"/>
          <w:kern w:val="0"/>
          <w:sz w:val="24"/>
          <w:szCs w:val="24"/>
        </w:rPr>
        <w:t>税务行政主管部门查处税收管理违法案件，认为应当由任免机关或者监察机关给予处分的，应当及时将有关案件材料移送任免机关或者监察机关。任免机关或者监察机关应当依法及时查处，并将处理结果书面告知税务行政主管部门。</w:t>
      </w:r>
    </w:p>
    <w:p w14:paraId="5EE52530" w14:textId="00B3C793"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lastRenderedPageBreak/>
        <w:t>（</w:t>
      </w:r>
      <w:hyperlink r:id="rId56"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第十九条第三款）</w:t>
      </w:r>
    </w:p>
    <w:p w14:paraId="17D08FC3" w14:textId="77777777" w:rsidR="00F307F3" w:rsidRPr="00F307F3" w:rsidRDefault="00F307F3" w:rsidP="00F307F3">
      <w:pPr>
        <w:pStyle w:val="2"/>
        <w:spacing w:before="50" w:after="0" w:line="480" w:lineRule="atLeast"/>
        <w:rPr>
          <w:rFonts w:asciiTheme="minorEastAsia" w:eastAsiaTheme="minorEastAsia" w:hAnsiTheme="minorEastAsia"/>
          <w:color w:val="000000" w:themeColor="text1"/>
          <w:sz w:val="24"/>
          <w:szCs w:val="24"/>
        </w:rPr>
      </w:pPr>
      <w:r w:rsidRPr="00F307F3">
        <w:rPr>
          <w:rFonts w:asciiTheme="minorEastAsia" w:eastAsiaTheme="minorEastAsia" w:hAnsiTheme="minorEastAsia" w:hint="eastAsia"/>
          <w:color w:val="000000" w:themeColor="text1"/>
          <w:sz w:val="24"/>
          <w:szCs w:val="24"/>
        </w:rPr>
        <w:t>（二）向纪委、司法机关移送</w:t>
      </w:r>
    </w:p>
    <w:p w14:paraId="3727DFD7"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有税收违法违纪行为，应当给予党纪处分的，移送党的纪律检查机关处理。涉嫌犯罪的，移送司法机关依法追究刑事责任。</w:t>
      </w:r>
    </w:p>
    <w:p w14:paraId="0FC31732" w14:textId="18DB38BE"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bookmarkStart w:id="9" w:name="_Hlk17262149"/>
      <w:r w:rsidRPr="00DC2556">
        <w:rPr>
          <w:rFonts w:asciiTheme="minorEastAsia" w:hAnsiTheme="minorEastAsia" w:hint="eastAsia"/>
          <w:color w:val="000000" w:themeColor="text1"/>
          <w:sz w:val="24"/>
          <w:szCs w:val="24"/>
        </w:rPr>
        <w:t>（</w:t>
      </w:r>
      <w:hyperlink r:id="rId57"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第二十条）</w:t>
      </w:r>
    </w:p>
    <w:bookmarkEnd w:id="9"/>
    <w:p w14:paraId="4A5D95B5" w14:textId="77777777" w:rsidR="00F307F3" w:rsidRPr="00F307F3" w:rsidRDefault="00F307F3" w:rsidP="00F307F3">
      <w:pPr>
        <w:pStyle w:val="1"/>
        <w:spacing w:before="50" w:after="0" w:line="480" w:lineRule="atLeast"/>
        <w:rPr>
          <w:rFonts w:asciiTheme="minorEastAsia" w:hAnsiTheme="minorEastAsia"/>
          <w:color w:val="000000" w:themeColor="text1"/>
          <w:sz w:val="24"/>
          <w:szCs w:val="24"/>
        </w:rPr>
      </w:pPr>
      <w:r w:rsidRPr="00F307F3">
        <w:rPr>
          <w:rFonts w:asciiTheme="minorEastAsia" w:hAnsiTheme="minorEastAsia" w:hint="eastAsia"/>
          <w:color w:val="000000" w:themeColor="text1"/>
          <w:sz w:val="24"/>
          <w:szCs w:val="24"/>
        </w:rPr>
        <w:t>五、适用范围</w:t>
      </w:r>
    </w:p>
    <w:p w14:paraId="0345119B"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有关税、船舶吨税及海关代征税收违法违纪行为的，按照法律、行政法规及有关处分规章的规定处理。</w:t>
      </w:r>
    </w:p>
    <w:p w14:paraId="0BC11A6A" w14:textId="380C224E"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58"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第二十一条）</w:t>
      </w:r>
    </w:p>
    <w:p w14:paraId="0A1F0358" w14:textId="77777777" w:rsidR="00F307F3" w:rsidRPr="00F307F3" w:rsidRDefault="00F307F3" w:rsidP="00F307F3">
      <w:pPr>
        <w:pStyle w:val="1"/>
        <w:spacing w:before="50" w:after="0" w:line="480" w:lineRule="atLeast"/>
        <w:rPr>
          <w:rFonts w:asciiTheme="minorEastAsia" w:hAnsiTheme="minorEastAsia"/>
          <w:color w:val="000000" w:themeColor="text1"/>
          <w:sz w:val="24"/>
          <w:szCs w:val="24"/>
        </w:rPr>
      </w:pPr>
      <w:r w:rsidRPr="00F307F3">
        <w:rPr>
          <w:rFonts w:asciiTheme="minorEastAsia" w:hAnsiTheme="minorEastAsia" w:hint="eastAsia"/>
          <w:color w:val="000000" w:themeColor="text1"/>
          <w:sz w:val="24"/>
          <w:szCs w:val="24"/>
        </w:rPr>
        <w:t>六、解释机关</w:t>
      </w:r>
    </w:p>
    <w:p w14:paraId="62CFFF3B" w14:textId="77777777" w:rsidR="00F307F3" w:rsidRPr="00F307F3" w:rsidRDefault="00F307F3" w:rsidP="00F307F3">
      <w:pPr>
        <w:spacing w:beforeLines="50" w:before="156" w:line="480" w:lineRule="atLeast"/>
        <w:ind w:firstLineChars="200" w:firstLine="480"/>
        <w:rPr>
          <w:rFonts w:asciiTheme="minorEastAsia" w:hAnsiTheme="minorEastAsia" w:cs="宋体"/>
          <w:color w:val="000000" w:themeColor="text1"/>
          <w:kern w:val="0"/>
          <w:sz w:val="24"/>
          <w:szCs w:val="24"/>
        </w:rPr>
      </w:pPr>
      <w:r w:rsidRPr="00F307F3">
        <w:rPr>
          <w:rFonts w:asciiTheme="minorEastAsia" w:hAnsiTheme="minorEastAsia" w:cs="宋体" w:hint="eastAsia"/>
          <w:color w:val="000000" w:themeColor="text1"/>
          <w:kern w:val="0"/>
          <w:sz w:val="24"/>
          <w:szCs w:val="24"/>
        </w:rPr>
        <w:t>本规定由监察部、人力资源社会保障部和国家税务总局负责解释。</w:t>
      </w:r>
    </w:p>
    <w:p w14:paraId="607F54D3" w14:textId="6976E269"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59"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第二十二条）</w:t>
      </w:r>
    </w:p>
    <w:p w14:paraId="0FE60629" w14:textId="77777777" w:rsidR="00F307F3" w:rsidRPr="00F307F3" w:rsidRDefault="00F307F3" w:rsidP="00F307F3">
      <w:pPr>
        <w:pStyle w:val="1"/>
        <w:spacing w:before="50" w:after="0" w:line="480" w:lineRule="atLeast"/>
        <w:rPr>
          <w:rFonts w:asciiTheme="minorEastAsia" w:hAnsiTheme="minorEastAsia"/>
          <w:color w:val="000000" w:themeColor="text1"/>
          <w:sz w:val="24"/>
          <w:szCs w:val="24"/>
        </w:rPr>
      </w:pPr>
      <w:r w:rsidRPr="00F307F3">
        <w:rPr>
          <w:rFonts w:asciiTheme="minorEastAsia" w:hAnsiTheme="minorEastAsia" w:hint="eastAsia"/>
          <w:color w:val="000000" w:themeColor="text1"/>
          <w:sz w:val="24"/>
          <w:szCs w:val="24"/>
        </w:rPr>
        <w:t>七、执行日期</w:t>
      </w:r>
    </w:p>
    <w:p w14:paraId="06870EC4" w14:textId="77777777" w:rsidR="00F307F3" w:rsidRPr="00F307F3" w:rsidRDefault="00F307F3" w:rsidP="00F307F3">
      <w:pPr>
        <w:spacing w:beforeLines="50" w:before="156" w:line="480" w:lineRule="atLeast"/>
        <w:ind w:firstLineChars="200" w:firstLine="480"/>
        <w:rPr>
          <w:rFonts w:asciiTheme="minorEastAsia" w:hAnsiTheme="minorEastAsia"/>
          <w:color w:val="000000" w:themeColor="text1"/>
          <w:sz w:val="24"/>
          <w:szCs w:val="24"/>
        </w:rPr>
      </w:pPr>
      <w:r w:rsidRPr="00F307F3">
        <w:rPr>
          <w:rFonts w:asciiTheme="minorEastAsia" w:hAnsiTheme="minorEastAsia" w:cs="宋体" w:hint="eastAsia"/>
          <w:color w:val="000000" w:themeColor="text1"/>
          <w:kern w:val="0"/>
          <w:sz w:val="24"/>
          <w:szCs w:val="24"/>
        </w:rPr>
        <w:t>本规定自2012年8月1日起施行。</w:t>
      </w:r>
    </w:p>
    <w:p w14:paraId="064E2DB4" w14:textId="653A38D4" w:rsidR="00F307F3" w:rsidRPr="00DC2556" w:rsidRDefault="00F307F3" w:rsidP="00F307F3">
      <w:pPr>
        <w:spacing w:beforeLines="50" w:before="156" w:line="480" w:lineRule="atLeast"/>
        <w:ind w:firstLineChars="200" w:firstLine="480"/>
        <w:jc w:val="right"/>
        <w:rPr>
          <w:rFonts w:asciiTheme="minorEastAsia" w:hAnsiTheme="minorEastAsia"/>
          <w:color w:val="000000" w:themeColor="text1"/>
          <w:sz w:val="24"/>
          <w:szCs w:val="24"/>
        </w:rPr>
      </w:pPr>
      <w:r w:rsidRPr="00DC2556">
        <w:rPr>
          <w:rFonts w:asciiTheme="minorEastAsia" w:hAnsiTheme="minorEastAsia" w:hint="eastAsia"/>
          <w:color w:val="000000" w:themeColor="text1"/>
          <w:sz w:val="24"/>
          <w:szCs w:val="24"/>
        </w:rPr>
        <w:t>（</w:t>
      </w:r>
      <w:hyperlink r:id="rId60" w:history="1">
        <w:r w:rsidR="00A113AC" w:rsidRPr="00A113AC">
          <w:rPr>
            <w:rStyle w:val="a5"/>
            <w:rFonts w:asciiTheme="minorEastAsia" w:hAnsiTheme="minorEastAsia"/>
            <w:sz w:val="24"/>
            <w:szCs w:val="24"/>
          </w:rPr>
          <w:t>国家税务总局令第26号</w:t>
        </w:r>
      </w:hyperlink>
      <w:r w:rsidRPr="00DC2556">
        <w:rPr>
          <w:rFonts w:asciiTheme="minorEastAsia" w:hAnsiTheme="minorEastAsia" w:hint="eastAsia"/>
          <w:color w:val="000000" w:themeColor="text1"/>
          <w:sz w:val="24"/>
          <w:szCs w:val="24"/>
        </w:rPr>
        <w:t>第二十三条）</w:t>
      </w:r>
    </w:p>
    <w:p w14:paraId="003C0439" w14:textId="77777777" w:rsidR="00F307F3" w:rsidRPr="00BB367A" w:rsidRDefault="00F307F3" w:rsidP="00F307F3">
      <w:pPr>
        <w:pStyle w:val="a6"/>
        <w:spacing w:line="540" w:lineRule="atLeast"/>
        <w:ind w:firstLineChars="200" w:firstLine="480"/>
        <w:rPr>
          <w:color w:val="000000"/>
        </w:rPr>
      </w:pPr>
    </w:p>
    <w:p w14:paraId="58F97A7A" w14:textId="611230EB" w:rsidR="00B2741C" w:rsidRDefault="00B2741C" w:rsidP="00B57002">
      <w:pPr>
        <w:spacing w:beforeLines="50" w:before="156" w:line="480" w:lineRule="atLeast"/>
        <w:jc w:val="left"/>
        <w:rPr>
          <w:rFonts w:asciiTheme="minorEastAsia" w:hAnsiTheme="minorEastAsia"/>
          <w:b/>
          <w:bCs/>
          <w:color w:val="000000" w:themeColor="text1"/>
          <w:kern w:val="44"/>
          <w:sz w:val="24"/>
          <w:szCs w:val="24"/>
        </w:rPr>
      </w:pPr>
    </w:p>
    <w:p w14:paraId="6D0FCE22" w14:textId="77777777" w:rsidR="00290C5A" w:rsidRPr="00354A40" w:rsidRDefault="00290C5A" w:rsidP="00B57002">
      <w:pPr>
        <w:spacing w:beforeLines="50" w:before="156" w:line="480" w:lineRule="atLeast"/>
        <w:jc w:val="left"/>
        <w:rPr>
          <w:rFonts w:asciiTheme="minorEastAsia" w:hAnsiTheme="minorEastAsia" w:cs="宋体"/>
          <w:color w:val="000000" w:themeColor="text1"/>
          <w:kern w:val="0"/>
          <w:sz w:val="24"/>
          <w:szCs w:val="24"/>
        </w:rPr>
      </w:pPr>
    </w:p>
    <w:p w14:paraId="11EB9166" w14:textId="77777777" w:rsidR="00E7673A" w:rsidRPr="00B57002" w:rsidRDefault="00E7673A" w:rsidP="00B57002">
      <w:pPr>
        <w:spacing w:beforeLines="50" w:before="156" w:line="480" w:lineRule="atLeast"/>
        <w:jc w:val="left"/>
        <w:rPr>
          <w:sz w:val="24"/>
          <w:szCs w:val="24"/>
        </w:rPr>
      </w:pPr>
    </w:p>
    <w:sectPr w:rsidR="00E7673A" w:rsidRPr="00B57002">
      <w:footerReference w:type="default" r:id="rId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7CB37" w14:textId="77777777" w:rsidR="00056AC4" w:rsidRDefault="00056AC4" w:rsidP="005908E2">
      <w:r>
        <w:separator/>
      </w:r>
    </w:p>
  </w:endnote>
  <w:endnote w:type="continuationSeparator" w:id="0">
    <w:p w14:paraId="75256D68" w14:textId="77777777" w:rsidR="00056AC4" w:rsidRDefault="00056AC4"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113A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113AC">
              <w:rPr>
                <w:b/>
                <w:bCs/>
                <w:noProof/>
              </w:rPr>
              <w:t>8</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C3090" w14:textId="77777777" w:rsidR="00056AC4" w:rsidRDefault="00056AC4" w:rsidP="005908E2">
      <w:r>
        <w:separator/>
      </w:r>
    </w:p>
  </w:footnote>
  <w:footnote w:type="continuationSeparator" w:id="0">
    <w:p w14:paraId="76BFA3C1" w14:textId="77777777" w:rsidR="00056AC4" w:rsidRDefault="00056AC4"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2969"/>
    <w:rsid w:val="00056AC4"/>
    <w:rsid w:val="000D26F7"/>
    <w:rsid w:val="000F0A5F"/>
    <w:rsid w:val="00177948"/>
    <w:rsid w:val="001B4825"/>
    <w:rsid w:val="00237FC9"/>
    <w:rsid w:val="002477A7"/>
    <w:rsid w:val="00290C5A"/>
    <w:rsid w:val="00354A40"/>
    <w:rsid w:val="00454CFE"/>
    <w:rsid w:val="00484E3E"/>
    <w:rsid w:val="004B4BB4"/>
    <w:rsid w:val="004D014C"/>
    <w:rsid w:val="005020AD"/>
    <w:rsid w:val="005908E2"/>
    <w:rsid w:val="00642C67"/>
    <w:rsid w:val="006562F0"/>
    <w:rsid w:val="006603A7"/>
    <w:rsid w:val="006608F6"/>
    <w:rsid w:val="006D12A5"/>
    <w:rsid w:val="00717BCD"/>
    <w:rsid w:val="007978CB"/>
    <w:rsid w:val="0082174A"/>
    <w:rsid w:val="008403A0"/>
    <w:rsid w:val="00851B6C"/>
    <w:rsid w:val="008B4F9B"/>
    <w:rsid w:val="009061F7"/>
    <w:rsid w:val="00946CA9"/>
    <w:rsid w:val="009A2312"/>
    <w:rsid w:val="009D749A"/>
    <w:rsid w:val="00A113AC"/>
    <w:rsid w:val="00B16AB4"/>
    <w:rsid w:val="00B2741C"/>
    <w:rsid w:val="00B57002"/>
    <w:rsid w:val="00BA45A1"/>
    <w:rsid w:val="00BC3C0F"/>
    <w:rsid w:val="00BF7D84"/>
    <w:rsid w:val="00C46728"/>
    <w:rsid w:val="00C53F79"/>
    <w:rsid w:val="00C86756"/>
    <w:rsid w:val="00CD0C25"/>
    <w:rsid w:val="00CD0F3D"/>
    <w:rsid w:val="00CD66F9"/>
    <w:rsid w:val="00D25233"/>
    <w:rsid w:val="00D45394"/>
    <w:rsid w:val="00D63A97"/>
    <w:rsid w:val="00DC2556"/>
    <w:rsid w:val="00DC5DDD"/>
    <w:rsid w:val="00E06AA8"/>
    <w:rsid w:val="00E43974"/>
    <w:rsid w:val="00E57568"/>
    <w:rsid w:val="00E6278E"/>
    <w:rsid w:val="00E7673A"/>
    <w:rsid w:val="00E821A4"/>
    <w:rsid w:val="00EE2EA5"/>
    <w:rsid w:val="00F0101F"/>
    <w:rsid w:val="00F307F3"/>
    <w:rsid w:val="00F57C18"/>
    <w:rsid w:val="00F8386A"/>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1553.html" TargetMode="External"/><Relationship Id="rId18" Type="http://schemas.openxmlformats.org/officeDocument/2006/relationships/hyperlink" Target="http://ssfb86.com/index/News/detail/newsid/1553.html" TargetMode="External"/><Relationship Id="rId26" Type="http://schemas.openxmlformats.org/officeDocument/2006/relationships/hyperlink" Target="http://ssfb86.com/index/News/detail/newsid/1553.html" TargetMode="External"/><Relationship Id="rId39" Type="http://schemas.openxmlformats.org/officeDocument/2006/relationships/hyperlink" Target="http://ssfb86.com/index/News/detail/newsid/1553.html" TargetMode="External"/><Relationship Id="rId21" Type="http://schemas.openxmlformats.org/officeDocument/2006/relationships/hyperlink" Target="http://ssfb86.com/index/News/detail/newsid/1553.html" TargetMode="External"/><Relationship Id="rId34" Type="http://schemas.openxmlformats.org/officeDocument/2006/relationships/hyperlink" Target="http://ssfb86.com/index/News/detail/newsid/1553.html" TargetMode="External"/><Relationship Id="rId42" Type="http://schemas.openxmlformats.org/officeDocument/2006/relationships/hyperlink" Target="http://ssfb86.com/index/News/detail/newsid/1553.html" TargetMode="External"/><Relationship Id="rId47" Type="http://schemas.openxmlformats.org/officeDocument/2006/relationships/hyperlink" Target="http://ssfb86.com/index/News/detail/newsid/1553.html" TargetMode="External"/><Relationship Id="rId50" Type="http://schemas.openxmlformats.org/officeDocument/2006/relationships/hyperlink" Target="http://ssfb86.com/index/News/detail/newsid/1553.html" TargetMode="External"/><Relationship Id="rId55" Type="http://schemas.openxmlformats.org/officeDocument/2006/relationships/hyperlink" Target="http://ssfb86.com/index/News/detail/newsid/1553.html" TargetMode="External"/><Relationship Id="rId63" Type="http://schemas.openxmlformats.org/officeDocument/2006/relationships/theme" Target="theme/theme1.xml"/><Relationship Id="rId7" Type="http://schemas.openxmlformats.org/officeDocument/2006/relationships/hyperlink" Target="http://ssfb86.com/index/News/detail/newsid/1036.html" TargetMode="External"/><Relationship Id="rId2" Type="http://schemas.microsoft.com/office/2007/relationships/stylesWithEffects" Target="stylesWithEffects.xml"/><Relationship Id="rId16" Type="http://schemas.openxmlformats.org/officeDocument/2006/relationships/hyperlink" Target="http://ssfb86.com/index/News/detail/newsid/1553.html" TargetMode="External"/><Relationship Id="rId20" Type="http://schemas.openxmlformats.org/officeDocument/2006/relationships/hyperlink" Target="http://ssfb86.com/index/News/detail/newsid/1553.html" TargetMode="External"/><Relationship Id="rId29" Type="http://schemas.openxmlformats.org/officeDocument/2006/relationships/hyperlink" Target="http://ssfb86.com/index/News/detail/newsid/1553.html" TargetMode="External"/><Relationship Id="rId41" Type="http://schemas.openxmlformats.org/officeDocument/2006/relationships/hyperlink" Target="http://ssfb86.com/index/News/detail/newsid/1553.html" TargetMode="External"/><Relationship Id="rId54" Type="http://schemas.openxmlformats.org/officeDocument/2006/relationships/hyperlink" Target="http://ssfb86.com/index/News/detail/newsid/1553.html"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1553.html" TargetMode="External"/><Relationship Id="rId24" Type="http://schemas.openxmlformats.org/officeDocument/2006/relationships/hyperlink" Target="http://ssfb86.com/index/News/detail/newsid/1553.html" TargetMode="External"/><Relationship Id="rId32" Type="http://schemas.openxmlformats.org/officeDocument/2006/relationships/hyperlink" Target="http://ssfb86.com/index/News/detail/newsid/1553.html" TargetMode="External"/><Relationship Id="rId37" Type="http://schemas.openxmlformats.org/officeDocument/2006/relationships/hyperlink" Target="http://ssfb86.com/index/News/detail/newsid/1553.html" TargetMode="External"/><Relationship Id="rId40" Type="http://schemas.openxmlformats.org/officeDocument/2006/relationships/hyperlink" Target="http://ssfb86.com/index/News/detail/newsid/1553.html" TargetMode="External"/><Relationship Id="rId45" Type="http://schemas.openxmlformats.org/officeDocument/2006/relationships/hyperlink" Target="http://ssfb86.com/index/News/detail/newsid/1553.html" TargetMode="External"/><Relationship Id="rId53" Type="http://schemas.openxmlformats.org/officeDocument/2006/relationships/hyperlink" Target="http://ssfb86.com/index/News/detail/newsid/1553.html" TargetMode="External"/><Relationship Id="rId58" Type="http://schemas.openxmlformats.org/officeDocument/2006/relationships/hyperlink" Target="http://ssfb86.com/index/News/detail/newsid/1553.html" TargetMode="External"/><Relationship Id="rId5" Type="http://schemas.openxmlformats.org/officeDocument/2006/relationships/footnotes" Target="footnotes.xml"/><Relationship Id="rId15" Type="http://schemas.openxmlformats.org/officeDocument/2006/relationships/hyperlink" Target="http://ssfb86.com/index/News/detail/newsid/1553.html" TargetMode="External"/><Relationship Id="rId23" Type="http://schemas.openxmlformats.org/officeDocument/2006/relationships/hyperlink" Target="http://ssfb86.com/index/News/detail/newsid/1553.html" TargetMode="External"/><Relationship Id="rId28" Type="http://schemas.openxmlformats.org/officeDocument/2006/relationships/hyperlink" Target="http://ssfb86.com/index/News/detail/newsid/1553.html" TargetMode="External"/><Relationship Id="rId36" Type="http://schemas.openxmlformats.org/officeDocument/2006/relationships/hyperlink" Target="http://ssfb86.com/index/News/detail/newsid/1553.html" TargetMode="External"/><Relationship Id="rId49" Type="http://schemas.openxmlformats.org/officeDocument/2006/relationships/hyperlink" Target="http://ssfb86.com/index/News/detail/newsid/1553.html" TargetMode="External"/><Relationship Id="rId57" Type="http://schemas.openxmlformats.org/officeDocument/2006/relationships/hyperlink" Target="http://ssfb86.com/index/News/detail/newsid/1553.html" TargetMode="External"/><Relationship Id="rId61" Type="http://schemas.openxmlformats.org/officeDocument/2006/relationships/footer" Target="footer1.xml"/><Relationship Id="rId10" Type="http://schemas.openxmlformats.org/officeDocument/2006/relationships/hyperlink" Target="http://ssfb86.com/index/News/detail/newsid/1553.html" TargetMode="External"/><Relationship Id="rId19" Type="http://schemas.openxmlformats.org/officeDocument/2006/relationships/hyperlink" Target="http://ssfb86.com/index/News/detail/newsid/1553.html" TargetMode="External"/><Relationship Id="rId31" Type="http://schemas.openxmlformats.org/officeDocument/2006/relationships/hyperlink" Target="http://ssfb86.com/index/News/detail/newsid/1553.html" TargetMode="External"/><Relationship Id="rId44" Type="http://schemas.openxmlformats.org/officeDocument/2006/relationships/hyperlink" Target="http://ssfb86.com/index/News/detail/newsid/1553.html" TargetMode="External"/><Relationship Id="rId52" Type="http://schemas.openxmlformats.org/officeDocument/2006/relationships/hyperlink" Target="http://ssfb86.com/index/News/detail/newsid/1553.html" TargetMode="External"/><Relationship Id="rId60" Type="http://schemas.openxmlformats.org/officeDocument/2006/relationships/hyperlink" Target="http://ssfb86.com/index/News/detail/newsid/1553.html" TargetMode="External"/><Relationship Id="rId4" Type="http://schemas.openxmlformats.org/officeDocument/2006/relationships/webSettings" Target="webSettings.xml"/><Relationship Id="rId9" Type="http://schemas.openxmlformats.org/officeDocument/2006/relationships/hyperlink" Target="http://ssfb86.com/index/News/detail/newsid/1553.html" TargetMode="External"/><Relationship Id="rId14" Type="http://schemas.openxmlformats.org/officeDocument/2006/relationships/hyperlink" Target="http://ssfb86.com/index/News/detail/newsid/1553.html" TargetMode="External"/><Relationship Id="rId22" Type="http://schemas.openxmlformats.org/officeDocument/2006/relationships/hyperlink" Target="http://ssfb86.com/index/News/detail/newsid/1553.html" TargetMode="External"/><Relationship Id="rId27" Type="http://schemas.openxmlformats.org/officeDocument/2006/relationships/hyperlink" Target="http://ssfb86.com/index/News/detail/newsid/1553.html" TargetMode="External"/><Relationship Id="rId30" Type="http://schemas.openxmlformats.org/officeDocument/2006/relationships/hyperlink" Target="http://ssfb86.com/index/News/detail/newsid/1553.html" TargetMode="External"/><Relationship Id="rId35" Type="http://schemas.openxmlformats.org/officeDocument/2006/relationships/hyperlink" Target="http://ssfb86.com/index/News/detail/newsid/1553.html" TargetMode="External"/><Relationship Id="rId43" Type="http://schemas.openxmlformats.org/officeDocument/2006/relationships/hyperlink" Target="http://ssfb86.com/index/News/detail/newsid/1553.html" TargetMode="External"/><Relationship Id="rId48" Type="http://schemas.openxmlformats.org/officeDocument/2006/relationships/hyperlink" Target="http://ssfb86.com/index/News/detail/newsid/1553.html" TargetMode="External"/><Relationship Id="rId56" Type="http://schemas.openxmlformats.org/officeDocument/2006/relationships/hyperlink" Target="http://ssfb86.com/index/News/detail/newsid/1553.html" TargetMode="External"/><Relationship Id="rId8" Type="http://schemas.openxmlformats.org/officeDocument/2006/relationships/hyperlink" Target="http://ssfb86.com/index/News/detail/newsid/1553.html" TargetMode="External"/><Relationship Id="rId51" Type="http://schemas.openxmlformats.org/officeDocument/2006/relationships/hyperlink" Target="http://ssfb86.com/index/News/detail/newsid/1553.html" TargetMode="External"/><Relationship Id="rId3" Type="http://schemas.openxmlformats.org/officeDocument/2006/relationships/settings" Target="settings.xml"/><Relationship Id="rId12" Type="http://schemas.openxmlformats.org/officeDocument/2006/relationships/hyperlink" Target="http://ssfb86.com/index/News/detail/newsid/1553.html" TargetMode="External"/><Relationship Id="rId17" Type="http://schemas.openxmlformats.org/officeDocument/2006/relationships/hyperlink" Target="http://ssfb86.com/index/News/detail/newsid/1553.html" TargetMode="External"/><Relationship Id="rId25" Type="http://schemas.openxmlformats.org/officeDocument/2006/relationships/hyperlink" Target="http://ssfb86.com/index/News/detail/newsid/1553.html" TargetMode="External"/><Relationship Id="rId33" Type="http://schemas.openxmlformats.org/officeDocument/2006/relationships/hyperlink" Target="http://ssfb86.com/index/News/detail/newsid/1553.html" TargetMode="External"/><Relationship Id="rId38" Type="http://schemas.openxmlformats.org/officeDocument/2006/relationships/hyperlink" Target="http://ssfb86.com/index/News/detail/newsid/1553.html" TargetMode="External"/><Relationship Id="rId46" Type="http://schemas.openxmlformats.org/officeDocument/2006/relationships/hyperlink" Target="http://ssfb86.com/index/News/detail/newsid/1553.html" TargetMode="External"/><Relationship Id="rId59" Type="http://schemas.openxmlformats.org/officeDocument/2006/relationships/hyperlink" Target="http://ssfb86.com/index/News/detail/newsid/155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1197</Words>
  <Characters>6824</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6</cp:revision>
  <dcterms:created xsi:type="dcterms:W3CDTF">2020-09-04T09:33:00Z</dcterms:created>
  <dcterms:modified xsi:type="dcterms:W3CDTF">2020-09-21T00:31:00Z</dcterms:modified>
</cp:coreProperties>
</file>