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3FE4569C" w:rsidR="00EB3844" w:rsidRDefault="001B4825" w:rsidP="00A97C22">
      <w:pPr>
        <w:spacing w:beforeLines="50" w:before="156" w:line="480" w:lineRule="atLeast"/>
        <w:jc w:val="center"/>
        <w:rPr>
          <w:rFonts w:asciiTheme="minorEastAsia" w:hAnsiTheme="minorEastAsia"/>
          <w:color w:val="000000" w:themeColor="text1"/>
          <w:sz w:val="44"/>
          <w:szCs w:val="44"/>
        </w:rPr>
      </w:pPr>
      <w:r w:rsidRPr="00BC7C17">
        <w:rPr>
          <w:rFonts w:asciiTheme="minorEastAsia" w:hAnsiTheme="minorEastAsia"/>
          <w:color w:val="000000" w:themeColor="text1"/>
          <w:sz w:val="44"/>
          <w:szCs w:val="44"/>
        </w:rPr>
        <w:t>1.</w:t>
      </w:r>
      <w:r w:rsidR="00A97C22">
        <w:rPr>
          <w:rFonts w:asciiTheme="minorEastAsia" w:hAnsiTheme="minorEastAsia"/>
          <w:color w:val="000000" w:themeColor="text1"/>
          <w:sz w:val="44"/>
          <w:szCs w:val="44"/>
        </w:rPr>
        <w:t>6</w:t>
      </w:r>
      <w:r w:rsidR="008B4F9B" w:rsidRPr="00BC7C17">
        <w:rPr>
          <w:rFonts w:asciiTheme="minorEastAsia" w:hAnsiTheme="minorEastAsia"/>
          <w:color w:val="000000" w:themeColor="text1"/>
          <w:sz w:val="44"/>
          <w:szCs w:val="44"/>
        </w:rPr>
        <w:t>.</w:t>
      </w:r>
      <w:r w:rsidR="002A4923">
        <w:rPr>
          <w:rFonts w:asciiTheme="minorEastAsia" w:hAnsiTheme="minorEastAsia"/>
          <w:color w:val="000000" w:themeColor="text1"/>
          <w:sz w:val="44"/>
          <w:szCs w:val="44"/>
        </w:rPr>
        <w:t>2</w:t>
      </w:r>
      <w:r w:rsidR="005908E2" w:rsidRPr="00BC7C17">
        <w:rPr>
          <w:rFonts w:asciiTheme="minorEastAsia" w:hAnsiTheme="minorEastAsia"/>
          <w:color w:val="000000" w:themeColor="text1"/>
          <w:sz w:val="44"/>
          <w:szCs w:val="44"/>
        </w:rPr>
        <w:t xml:space="preserve">  </w:t>
      </w:r>
      <w:r w:rsidR="002A4923" w:rsidRPr="002A4923">
        <w:rPr>
          <w:rFonts w:asciiTheme="minorEastAsia" w:hAnsiTheme="minorEastAsia" w:hint="eastAsia"/>
          <w:color w:val="000000" w:themeColor="text1"/>
          <w:sz w:val="44"/>
          <w:szCs w:val="44"/>
        </w:rPr>
        <w:t>税务标准化</w:t>
      </w:r>
    </w:p>
    <w:p w14:paraId="6879FD66" w14:textId="35C16BB5" w:rsidR="00A97C22" w:rsidRDefault="00A97C22" w:rsidP="005E00D7">
      <w:pPr>
        <w:spacing w:beforeLines="50" w:before="156" w:line="480" w:lineRule="atLeast"/>
        <w:jc w:val="left"/>
        <w:rPr>
          <w:rFonts w:asciiTheme="minorEastAsia" w:hAnsiTheme="minorEastAsia"/>
          <w:b/>
          <w:bCs/>
          <w:color w:val="000000" w:themeColor="text1"/>
          <w:kern w:val="44"/>
          <w:sz w:val="24"/>
          <w:szCs w:val="24"/>
        </w:rPr>
      </w:pPr>
    </w:p>
    <w:p w14:paraId="192D5811" w14:textId="77777777" w:rsidR="002A4923" w:rsidRPr="002A4923" w:rsidRDefault="002A4923" w:rsidP="002A4923">
      <w:pPr>
        <w:pStyle w:val="1"/>
        <w:spacing w:beforeLines="50" w:before="156" w:after="0" w:line="480" w:lineRule="atLeast"/>
        <w:rPr>
          <w:rFonts w:asciiTheme="minorEastAsia" w:hAnsiTheme="minorEastAsia"/>
          <w:color w:val="000000" w:themeColor="text1"/>
          <w:sz w:val="24"/>
          <w:szCs w:val="24"/>
        </w:rPr>
      </w:pPr>
      <w:r w:rsidRPr="00786E36">
        <w:rPr>
          <w:rFonts w:hint="eastAsia"/>
        </w:rPr>
        <w:t>一</w:t>
      </w:r>
      <w:r w:rsidRPr="002A4923">
        <w:rPr>
          <w:rFonts w:asciiTheme="minorEastAsia" w:hAnsiTheme="minorEastAsia" w:hint="eastAsia"/>
          <w:color w:val="000000" w:themeColor="text1"/>
          <w:sz w:val="24"/>
          <w:szCs w:val="24"/>
        </w:rPr>
        <w:t>、总则</w:t>
      </w:r>
    </w:p>
    <w:p w14:paraId="7B983DD4"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为加强税务行业标准化管理工作，规范标准的制定（修订）程序和要求，根据《中华人民共和国标准化法》和《中华人民共和国标准化法实施条例》以及其他有关法律、法规的规定和税务行业的实际情况，制定本办法。</w:t>
      </w:r>
    </w:p>
    <w:p w14:paraId="1A88F8AC" w14:textId="05C7DF27"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0" w:name="_Hlk17409461"/>
      <w:r w:rsidRPr="002A4923">
        <w:rPr>
          <w:rFonts w:asciiTheme="minorEastAsia" w:eastAsiaTheme="minorEastAsia" w:hAnsiTheme="minorEastAsia" w:hint="eastAsia"/>
          <w:color w:val="000000" w:themeColor="text1"/>
          <w:shd w:val="clear" w:color="auto" w:fill="FFFFFF"/>
        </w:rPr>
        <w:t>（</w:t>
      </w:r>
      <w:hyperlink r:id="rId8" w:history="1">
        <w:r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第一条）</w:t>
      </w:r>
    </w:p>
    <w:bookmarkEnd w:id="0"/>
    <w:p w14:paraId="13B8AA17" w14:textId="77777777" w:rsidR="002A4923" w:rsidRPr="002A4923" w:rsidRDefault="002A4923" w:rsidP="002A4923">
      <w:pPr>
        <w:pStyle w:val="2"/>
        <w:spacing w:beforeLines="50" w:before="156" w:after="0" w:line="480" w:lineRule="atLeast"/>
        <w:rPr>
          <w:rFonts w:asciiTheme="minorEastAsia" w:eastAsiaTheme="minorEastAsia" w:hAnsiTheme="minorEastAsia"/>
          <w:color w:val="000000" w:themeColor="text1"/>
          <w:sz w:val="24"/>
          <w:szCs w:val="24"/>
        </w:rPr>
      </w:pPr>
      <w:r w:rsidRPr="002A4923">
        <w:rPr>
          <w:rFonts w:asciiTheme="minorEastAsia" w:eastAsiaTheme="minorEastAsia" w:hAnsiTheme="minorEastAsia" w:hint="eastAsia"/>
          <w:color w:val="000000" w:themeColor="text1"/>
          <w:sz w:val="24"/>
          <w:szCs w:val="24"/>
        </w:rPr>
        <w:t>（一）主要概念</w:t>
      </w:r>
    </w:p>
    <w:p w14:paraId="2E61F266" w14:textId="77777777" w:rsidR="002A4923" w:rsidRPr="002A4923" w:rsidRDefault="002A4923" w:rsidP="002A4923">
      <w:pPr>
        <w:pStyle w:val="3"/>
        <w:spacing w:beforeLines="50" w:before="156" w:after="0" w:line="480" w:lineRule="atLeast"/>
        <w:rPr>
          <w:rFonts w:asciiTheme="minorEastAsia" w:hAnsiTheme="minorEastAsia"/>
          <w:color w:val="000000" w:themeColor="text1"/>
          <w:sz w:val="24"/>
          <w:szCs w:val="24"/>
        </w:rPr>
      </w:pPr>
      <w:r w:rsidRPr="002A4923">
        <w:rPr>
          <w:rFonts w:asciiTheme="minorEastAsia" w:hAnsiTheme="minorEastAsia" w:hint="eastAsia"/>
          <w:color w:val="000000" w:themeColor="text1"/>
          <w:sz w:val="24"/>
          <w:szCs w:val="24"/>
        </w:rPr>
        <w:t>1.税务行业标准</w:t>
      </w:r>
    </w:p>
    <w:p w14:paraId="7E9CF5D0"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指尚无国家标准、且需要在税务行业范围内统一的业务和技术标准规范。税务行业标准应当符合法律、行政法规的规定，保持与国家标准及其他行业标准的协调统一。</w:t>
      </w:r>
    </w:p>
    <w:p w14:paraId="668F26B2" w14:textId="16C44312"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1" w:name="_Hlk17432525"/>
      <w:r w:rsidRPr="002A4923">
        <w:rPr>
          <w:rFonts w:asciiTheme="minorEastAsia" w:eastAsiaTheme="minorEastAsia" w:hAnsiTheme="minorEastAsia" w:hint="eastAsia"/>
          <w:color w:val="000000" w:themeColor="text1"/>
          <w:shd w:val="clear" w:color="auto" w:fill="FFFFFF"/>
        </w:rPr>
        <w:t>（</w:t>
      </w:r>
      <w:hyperlink r:id="rId9"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第二条）</w:t>
      </w:r>
    </w:p>
    <w:bookmarkEnd w:id="1"/>
    <w:p w14:paraId="1CCC5781" w14:textId="77777777" w:rsidR="002A4923" w:rsidRPr="002A4923" w:rsidRDefault="002A4923" w:rsidP="002A4923">
      <w:pPr>
        <w:pStyle w:val="3"/>
        <w:spacing w:beforeLines="50" w:before="156" w:after="0" w:line="480" w:lineRule="atLeast"/>
        <w:rPr>
          <w:rFonts w:asciiTheme="minorEastAsia" w:hAnsiTheme="minorEastAsia"/>
          <w:color w:val="000000" w:themeColor="text1"/>
          <w:sz w:val="24"/>
          <w:szCs w:val="24"/>
        </w:rPr>
      </w:pPr>
      <w:r w:rsidRPr="002A4923">
        <w:rPr>
          <w:rFonts w:asciiTheme="minorEastAsia" w:hAnsiTheme="minorEastAsia" w:hint="eastAsia"/>
          <w:color w:val="000000" w:themeColor="text1"/>
          <w:sz w:val="24"/>
          <w:szCs w:val="24"/>
        </w:rPr>
        <w:t>2</w:t>
      </w:r>
      <w:r w:rsidRPr="002A4923">
        <w:rPr>
          <w:rFonts w:asciiTheme="minorEastAsia" w:hAnsiTheme="minorEastAsia"/>
          <w:color w:val="000000" w:themeColor="text1"/>
          <w:sz w:val="24"/>
          <w:szCs w:val="24"/>
        </w:rPr>
        <w:t>.</w:t>
      </w:r>
      <w:r w:rsidRPr="002A4923">
        <w:rPr>
          <w:rFonts w:asciiTheme="minorEastAsia" w:hAnsiTheme="minorEastAsia" w:hint="eastAsia"/>
          <w:color w:val="000000" w:themeColor="text1"/>
          <w:sz w:val="24"/>
          <w:szCs w:val="24"/>
        </w:rPr>
        <w:t>税务行业标准化管理</w:t>
      </w:r>
    </w:p>
    <w:p w14:paraId="6645A55C"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主要包括税务行业标准的立项、制定（修订）、审批、发布、实施和复审等。</w:t>
      </w:r>
    </w:p>
    <w:p w14:paraId="18E5AECA" w14:textId="7E94EEE0"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10"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第三条）</w:t>
      </w:r>
    </w:p>
    <w:p w14:paraId="3E6F323B" w14:textId="77777777" w:rsidR="002A4923" w:rsidRPr="002A4923" w:rsidRDefault="002A4923" w:rsidP="002A4923">
      <w:pPr>
        <w:pStyle w:val="2"/>
        <w:spacing w:beforeLines="50" w:before="156" w:after="0" w:line="480" w:lineRule="atLeast"/>
        <w:rPr>
          <w:rFonts w:asciiTheme="minorEastAsia" w:eastAsiaTheme="minorEastAsia" w:hAnsiTheme="minorEastAsia"/>
          <w:color w:val="000000" w:themeColor="text1"/>
          <w:sz w:val="24"/>
          <w:szCs w:val="24"/>
        </w:rPr>
      </w:pPr>
      <w:r w:rsidRPr="002A4923">
        <w:rPr>
          <w:rFonts w:asciiTheme="minorEastAsia" w:eastAsiaTheme="minorEastAsia" w:hAnsiTheme="minorEastAsia" w:hint="eastAsia"/>
          <w:color w:val="000000" w:themeColor="text1"/>
          <w:sz w:val="24"/>
          <w:szCs w:val="24"/>
        </w:rPr>
        <w:t>（二）分类</w:t>
      </w:r>
    </w:p>
    <w:p w14:paraId="4AE6D9C6"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税务行业标准分为税务业务标准和税务技术标准。</w:t>
      </w:r>
    </w:p>
    <w:p w14:paraId="153D60B1" w14:textId="44572332"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2" w:name="_Hlk17432553"/>
      <w:r w:rsidRPr="002A4923">
        <w:rPr>
          <w:rFonts w:asciiTheme="minorEastAsia" w:eastAsiaTheme="minorEastAsia" w:hAnsiTheme="minorEastAsia" w:hint="eastAsia"/>
          <w:color w:val="000000" w:themeColor="text1"/>
          <w:shd w:val="clear" w:color="auto" w:fill="FFFFFF"/>
        </w:rPr>
        <w:t>（</w:t>
      </w:r>
      <w:hyperlink r:id="rId11"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第四条第一款）</w:t>
      </w:r>
    </w:p>
    <w:bookmarkEnd w:id="2"/>
    <w:p w14:paraId="6EB31F05"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lastRenderedPageBreak/>
        <w:t>税务业务标准指税务管理工作中的岗责、流程、操作规范及相关保障等标准规范；税务技术标准指涉及税务信息基础设施、信息系统的建设和管理等标准规范。</w:t>
      </w:r>
    </w:p>
    <w:p w14:paraId="68B9EFE9" w14:textId="1229BADF"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12"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第四条第二款）</w:t>
      </w:r>
    </w:p>
    <w:p w14:paraId="4035A977"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税务行业标准的编号由税务行业标准代号、顺序号及年号组成。其中，税务行业标准代号为SW（推荐性标准在“SW”后加“/T”），年号为完整的年份，顺序号为自然数字顺序编排,顺序号和年号中间用“-”分隔。</w:t>
      </w:r>
    </w:p>
    <w:p w14:paraId="65B322AE" w14:textId="7361403C"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13"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第五条）</w:t>
      </w:r>
    </w:p>
    <w:p w14:paraId="24464EFF" w14:textId="77777777" w:rsidR="002A4923" w:rsidRPr="002A4923" w:rsidRDefault="002A4923" w:rsidP="002A4923">
      <w:pPr>
        <w:pStyle w:val="1"/>
        <w:spacing w:beforeLines="50" w:before="156" w:after="0" w:line="480" w:lineRule="atLeast"/>
        <w:rPr>
          <w:rFonts w:asciiTheme="minorEastAsia" w:hAnsiTheme="minorEastAsia"/>
          <w:color w:val="000000" w:themeColor="text1"/>
          <w:sz w:val="24"/>
          <w:szCs w:val="24"/>
        </w:rPr>
      </w:pPr>
      <w:r w:rsidRPr="002A4923">
        <w:rPr>
          <w:rFonts w:asciiTheme="minorEastAsia" w:hAnsiTheme="minorEastAsia" w:hint="eastAsia"/>
          <w:color w:val="000000" w:themeColor="text1"/>
          <w:sz w:val="24"/>
          <w:szCs w:val="24"/>
        </w:rPr>
        <w:t>二、组织和职责</w:t>
      </w:r>
    </w:p>
    <w:p w14:paraId="385141B0" w14:textId="77777777" w:rsidR="002A4923" w:rsidRPr="002A4923" w:rsidRDefault="002A4923" w:rsidP="002A4923">
      <w:pPr>
        <w:pStyle w:val="2"/>
        <w:spacing w:beforeLines="50" w:before="156" w:after="0" w:line="480" w:lineRule="atLeast"/>
        <w:rPr>
          <w:rFonts w:asciiTheme="minorEastAsia" w:eastAsiaTheme="minorEastAsia" w:hAnsiTheme="minorEastAsia"/>
          <w:color w:val="000000" w:themeColor="text1"/>
          <w:sz w:val="24"/>
          <w:szCs w:val="24"/>
        </w:rPr>
      </w:pPr>
      <w:r w:rsidRPr="002A4923">
        <w:rPr>
          <w:rFonts w:asciiTheme="minorEastAsia" w:eastAsiaTheme="minorEastAsia" w:hAnsiTheme="minorEastAsia" w:hint="eastAsia"/>
          <w:color w:val="000000" w:themeColor="text1"/>
          <w:sz w:val="24"/>
          <w:szCs w:val="24"/>
        </w:rPr>
        <w:t>（一）总局主管部门及职责</w:t>
      </w:r>
    </w:p>
    <w:p w14:paraId="2051C77E"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国家税务总局征管和科技发展司是税务行业标准主管部门，负责统一管理税务行业标准，承担以下职责：</w:t>
      </w:r>
    </w:p>
    <w:p w14:paraId="7C5EFC58"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color w:val="000000" w:themeColor="text1"/>
        </w:rPr>
        <w:t>1.</w:t>
      </w:r>
      <w:r w:rsidRPr="002A4923">
        <w:rPr>
          <w:rFonts w:asciiTheme="minorEastAsia" w:eastAsiaTheme="minorEastAsia" w:hAnsiTheme="minorEastAsia" w:hint="eastAsia"/>
          <w:color w:val="000000" w:themeColor="text1"/>
        </w:rPr>
        <w:t>贯彻国家标准化法律、法规和方针政策，代表税务行业参加国家级的标准化活动；</w:t>
      </w:r>
    </w:p>
    <w:p w14:paraId="6303B86C" w14:textId="554026E0"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14"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第六条第一款）</w:t>
      </w:r>
    </w:p>
    <w:p w14:paraId="20C6FC33"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color w:val="000000" w:themeColor="text1"/>
        </w:rPr>
        <w:t>2.</w:t>
      </w:r>
      <w:r w:rsidRPr="002A4923">
        <w:rPr>
          <w:rFonts w:asciiTheme="minorEastAsia" w:eastAsiaTheme="minorEastAsia" w:hAnsiTheme="minorEastAsia" w:hint="eastAsia"/>
          <w:color w:val="000000" w:themeColor="text1"/>
        </w:rPr>
        <w:t>研究制定税务行业标准化工作的规章制度和实施办法，负责制定标准工作总体规划和标准体系；</w:t>
      </w:r>
    </w:p>
    <w:p w14:paraId="0CC5F8C3" w14:textId="0564F777"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15"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第六条第二款）</w:t>
      </w:r>
    </w:p>
    <w:p w14:paraId="21E50837"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color w:val="000000" w:themeColor="text1"/>
        </w:rPr>
        <w:t>3.</w:t>
      </w:r>
      <w:r w:rsidRPr="002A4923">
        <w:rPr>
          <w:rFonts w:asciiTheme="minorEastAsia" w:eastAsiaTheme="minorEastAsia" w:hAnsiTheme="minorEastAsia" w:hint="eastAsia"/>
          <w:color w:val="000000" w:themeColor="text1"/>
        </w:rPr>
        <w:t>组织税务行业标准的制定（修订）和维护，负责税务行业标准的立项、审批、发布等，并报国家标准化主管部门备案；</w:t>
      </w:r>
    </w:p>
    <w:p w14:paraId="6A78E25F" w14:textId="0D3E465C"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16"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第六条第三款）</w:t>
      </w:r>
    </w:p>
    <w:p w14:paraId="3A913FC9"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color w:val="000000" w:themeColor="text1"/>
        </w:rPr>
        <w:t>4.</w:t>
      </w:r>
      <w:r w:rsidRPr="002A4923">
        <w:rPr>
          <w:rFonts w:asciiTheme="minorEastAsia" w:eastAsiaTheme="minorEastAsia" w:hAnsiTheme="minorEastAsia" w:hint="eastAsia"/>
          <w:color w:val="000000" w:themeColor="text1"/>
        </w:rPr>
        <w:t>组织标准的实施和复审，对实施情况进行监督检查；</w:t>
      </w:r>
    </w:p>
    <w:p w14:paraId="7148E3B9" w14:textId="7D55F960"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17"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第六条第四款）</w:t>
      </w:r>
    </w:p>
    <w:p w14:paraId="14552B04"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 xml:space="preserve"> </w:t>
      </w:r>
      <w:r w:rsidRPr="002A4923">
        <w:rPr>
          <w:rFonts w:asciiTheme="minorEastAsia" w:eastAsiaTheme="minorEastAsia" w:hAnsiTheme="minorEastAsia"/>
          <w:color w:val="000000" w:themeColor="text1"/>
        </w:rPr>
        <w:t>5.</w:t>
      </w:r>
      <w:r w:rsidRPr="002A4923">
        <w:rPr>
          <w:rFonts w:asciiTheme="minorEastAsia" w:eastAsiaTheme="minorEastAsia" w:hAnsiTheme="minorEastAsia" w:hint="eastAsia"/>
          <w:color w:val="000000" w:themeColor="text1"/>
        </w:rPr>
        <w:t>组织标准化工作的培训、宣传和对外交流；</w:t>
      </w:r>
    </w:p>
    <w:p w14:paraId="22600734" w14:textId="2DFBBE27"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lastRenderedPageBreak/>
        <w:t>（</w:t>
      </w:r>
      <w:hyperlink r:id="rId18"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第六条第五款）</w:t>
      </w:r>
    </w:p>
    <w:p w14:paraId="59012C0F"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color w:val="000000" w:themeColor="text1"/>
        </w:rPr>
        <w:t>6.</w:t>
      </w:r>
      <w:r w:rsidRPr="002A4923">
        <w:rPr>
          <w:rFonts w:asciiTheme="minorEastAsia" w:eastAsiaTheme="minorEastAsia" w:hAnsiTheme="minorEastAsia" w:hint="eastAsia"/>
          <w:color w:val="000000" w:themeColor="text1"/>
        </w:rPr>
        <w:t>其他与标准化相关的工作。</w:t>
      </w:r>
    </w:p>
    <w:p w14:paraId="1D0410F2" w14:textId="3AF57B08"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19"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第六条第六款）</w:t>
      </w:r>
    </w:p>
    <w:p w14:paraId="400AD10E" w14:textId="77777777" w:rsidR="002A4923" w:rsidRPr="002A4923" w:rsidRDefault="002A4923" w:rsidP="002A4923">
      <w:pPr>
        <w:pStyle w:val="2"/>
        <w:spacing w:beforeLines="50" w:before="156" w:after="0" w:line="480" w:lineRule="atLeast"/>
        <w:rPr>
          <w:rFonts w:asciiTheme="minorEastAsia" w:eastAsiaTheme="minorEastAsia" w:hAnsiTheme="minorEastAsia"/>
          <w:color w:val="000000" w:themeColor="text1"/>
          <w:sz w:val="24"/>
          <w:szCs w:val="24"/>
        </w:rPr>
      </w:pPr>
      <w:r w:rsidRPr="002A4923">
        <w:rPr>
          <w:rFonts w:asciiTheme="minorEastAsia" w:eastAsiaTheme="minorEastAsia" w:hAnsiTheme="minorEastAsia" w:hint="eastAsia"/>
          <w:color w:val="000000" w:themeColor="text1"/>
          <w:sz w:val="24"/>
          <w:szCs w:val="24"/>
        </w:rPr>
        <w:t>（二）总局其他部门职责</w:t>
      </w:r>
    </w:p>
    <w:p w14:paraId="7A02E850"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国家税务总局各相关部门主要履行以下职责：</w:t>
      </w:r>
    </w:p>
    <w:p w14:paraId="5C974A49"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color w:val="000000" w:themeColor="text1"/>
        </w:rPr>
        <w:t>1.</w:t>
      </w:r>
      <w:r w:rsidRPr="002A4923">
        <w:rPr>
          <w:rFonts w:asciiTheme="minorEastAsia" w:eastAsiaTheme="minorEastAsia" w:hAnsiTheme="minorEastAsia" w:hint="eastAsia"/>
          <w:color w:val="000000" w:themeColor="text1"/>
        </w:rPr>
        <w:t>汇总各地对应业务部门提出的标准立项建议；</w:t>
      </w:r>
    </w:p>
    <w:p w14:paraId="3309AADC" w14:textId="4F2590BE"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20"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第七条第一款）</w:t>
      </w:r>
    </w:p>
    <w:p w14:paraId="14EC99AF"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color w:val="000000" w:themeColor="text1"/>
        </w:rPr>
        <w:t>2.</w:t>
      </w:r>
      <w:r w:rsidRPr="002A4923">
        <w:rPr>
          <w:rFonts w:asciiTheme="minorEastAsia" w:eastAsiaTheme="minorEastAsia" w:hAnsiTheme="minorEastAsia" w:hint="eastAsia"/>
          <w:color w:val="000000" w:themeColor="text1"/>
        </w:rPr>
        <w:t>提出本部门职责范围内税务行业标准的立项申请；</w:t>
      </w:r>
    </w:p>
    <w:p w14:paraId="53D0874B" w14:textId="6A4A940B"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21"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第七条第二款）</w:t>
      </w:r>
    </w:p>
    <w:p w14:paraId="01E33559"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 xml:space="preserve"> </w:t>
      </w:r>
      <w:r w:rsidRPr="002A4923">
        <w:rPr>
          <w:rFonts w:asciiTheme="minorEastAsia" w:eastAsiaTheme="minorEastAsia" w:hAnsiTheme="minorEastAsia"/>
          <w:color w:val="000000" w:themeColor="text1"/>
        </w:rPr>
        <w:t>3.</w:t>
      </w:r>
      <w:r w:rsidRPr="002A4923">
        <w:rPr>
          <w:rFonts w:asciiTheme="minorEastAsia" w:eastAsiaTheme="minorEastAsia" w:hAnsiTheme="minorEastAsia" w:hint="eastAsia"/>
          <w:color w:val="000000" w:themeColor="text1"/>
        </w:rPr>
        <w:t>负责本部门职责范围内税务行业标准的起草、征求意见和送审报批；</w:t>
      </w:r>
    </w:p>
    <w:p w14:paraId="0482366E" w14:textId="4B30A4E6"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22"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第七条第三款）</w:t>
      </w:r>
    </w:p>
    <w:p w14:paraId="126EDC0E"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 xml:space="preserve"> </w:t>
      </w:r>
      <w:r w:rsidRPr="002A4923">
        <w:rPr>
          <w:rFonts w:asciiTheme="minorEastAsia" w:eastAsiaTheme="minorEastAsia" w:hAnsiTheme="minorEastAsia"/>
          <w:color w:val="000000" w:themeColor="text1"/>
        </w:rPr>
        <w:t>4.</w:t>
      </w:r>
      <w:r w:rsidRPr="002A4923">
        <w:rPr>
          <w:rFonts w:asciiTheme="minorEastAsia" w:eastAsiaTheme="minorEastAsia" w:hAnsiTheme="minorEastAsia" w:hint="eastAsia"/>
          <w:color w:val="000000" w:themeColor="text1"/>
        </w:rPr>
        <w:t>负责本部门职责范围内税务行业标准的实施及监督检查。</w:t>
      </w:r>
    </w:p>
    <w:p w14:paraId="41FCB122" w14:textId="15DDC582"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23"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第七条第四款）</w:t>
      </w:r>
    </w:p>
    <w:p w14:paraId="16244ED1" w14:textId="77777777" w:rsidR="002A4923" w:rsidRPr="002A4923" w:rsidRDefault="002A4923" w:rsidP="002A4923">
      <w:pPr>
        <w:pStyle w:val="2"/>
        <w:spacing w:beforeLines="50" w:before="156" w:after="0" w:line="480" w:lineRule="atLeast"/>
        <w:rPr>
          <w:rFonts w:asciiTheme="minorEastAsia" w:eastAsiaTheme="minorEastAsia" w:hAnsiTheme="minorEastAsia"/>
          <w:color w:val="000000" w:themeColor="text1"/>
          <w:sz w:val="24"/>
          <w:szCs w:val="24"/>
        </w:rPr>
      </w:pPr>
      <w:r w:rsidRPr="002A4923">
        <w:rPr>
          <w:rFonts w:asciiTheme="minorEastAsia" w:eastAsiaTheme="minorEastAsia" w:hAnsiTheme="minorEastAsia" w:hint="eastAsia"/>
          <w:color w:val="000000" w:themeColor="text1"/>
          <w:sz w:val="24"/>
          <w:szCs w:val="24"/>
        </w:rPr>
        <w:t>（三）各省局主管部门</w:t>
      </w:r>
    </w:p>
    <w:p w14:paraId="09F06179"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各省（自治区、直辖市、计划单列市）税务机关征管和科技发展处协同相关处室做好本地区标准化管理工作，主要履行以下职责：</w:t>
      </w:r>
    </w:p>
    <w:p w14:paraId="65D8259D"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color w:val="000000" w:themeColor="text1"/>
        </w:rPr>
        <w:t>1.</w:t>
      </w:r>
      <w:r w:rsidRPr="002A4923">
        <w:rPr>
          <w:rFonts w:asciiTheme="minorEastAsia" w:eastAsiaTheme="minorEastAsia" w:hAnsiTheme="minorEastAsia" w:hint="eastAsia"/>
          <w:color w:val="000000" w:themeColor="text1"/>
        </w:rPr>
        <w:t>提出标准制定、修订需求和建议；</w:t>
      </w:r>
    </w:p>
    <w:p w14:paraId="3027DCE4" w14:textId="3228DAEE"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24"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第八条第一款）</w:t>
      </w:r>
    </w:p>
    <w:p w14:paraId="0451DD0A"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color w:val="000000" w:themeColor="text1"/>
        </w:rPr>
        <w:t>2.</w:t>
      </w:r>
      <w:r w:rsidRPr="002A4923">
        <w:rPr>
          <w:rFonts w:asciiTheme="minorEastAsia" w:eastAsiaTheme="minorEastAsia" w:hAnsiTheme="minorEastAsia" w:hint="eastAsia"/>
          <w:color w:val="000000" w:themeColor="text1"/>
        </w:rPr>
        <w:t>承担总局下达的行业标准起草工作；</w:t>
      </w:r>
    </w:p>
    <w:p w14:paraId="539983AD" w14:textId="5C1CAA45"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25"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第八条第二款）</w:t>
      </w:r>
    </w:p>
    <w:p w14:paraId="435D62C8"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 xml:space="preserve"> </w:t>
      </w:r>
      <w:r w:rsidRPr="002A4923">
        <w:rPr>
          <w:rFonts w:asciiTheme="minorEastAsia" w:eastAsiaTheme="minorEastAsia" w:hAnsiTheme="minorEastAsia"/>
          <w:color w:val="000000" w:themeColor="text1"/>
        </w:rPr>
        <w:t>3.</w:t>
      </w:r>
      <w:r w:rsidRPr="002A4923">
        <w:rPr>
          <w:rFonts w:asciiTheme="minorEastAsia" w:eastAsiaTheme="minorEastAsia" w:hAnsiTheme="minorEastAsia" w:hint="eastAsia"/>
          <w:color w:val="000000" w:themeColor="text1"/>
        </w:rPr>
        <w:t>配合行业标准的征求意见和审查工作；</w:t>
      </w:r>
    </w:p>
    <w:p w14:paraId="70A371D0" w14:textId="37ED26DD"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26"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第八条第三款）</w:t>
      </w:r>
    </w:p>
    <w:p w14:paraId="49522CA0"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lastRenderedPageBreak/>
        <w:t xml:space="preserve"> </w:t>
      </w:r>
      <w:r w:rsidRPr="002A4923">
        <w:rPr>
          <w:rFonts w:asciiTheme="minorEastAsia" w:eastAsiaTheme="minorEastAsia" w:hAnsiTheme="minorEastAsia"/>
          <w:color w:val="000000" w:themeColor="text1"/>
        </w:rPr>
        <w:t>4.</w:t>
      </w:r>
      <w:r w:rsidRPr="002A4923">
        <w:rPr>
          <w:rFonts w:asciiTheme="minorEastAsia" w:eastAsiaTheme="minorEastAsia" w:hAnsiTheme="minorEastAsia" w:hint="eastAsia"/>
          <w:color w:val="000000" w:themeColor="text1"/>
        </w:rPr>
        <w:t>落实标准在本地区的实施工作，并对实施情况和效果开展监督检查。</w:t>
      </w:r>
    </w:p>
    <w:p w14:paraId="7086DDE6" w14:textId="26B00178"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27"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第八条第四款）</w:t>
      </w:r>
    </w:p>
    <w:p w14:paraId="00FBB05A" w14:textId="77777777" w:rsidR="002A4923" w:rsidRPr="002A4923" w:rsidRDefault="002A4923" w:rsidP="002A4923">
      <w:pPr>
        <w:pStyle w:val="1"/>
        <w:spacing w:beforeLines="50" w:before="156" w:after="0" w:line="480" w:lineRule="atLeast"/>
        <w:rPr>
          <w:rFonts w:asciiTheme="minorEastAsia" w:hAnsiTheme="minorEastAsia"/>
          <w:color w:val="000000" w:themeColor="text1"/>
          <w:sz w:val="24"/>
          <w:szCs w:val="24"/>
        </w:rPr>
      </w:pPr>
      <w:r w:rsidRPr="002A4923">
        <w:rPr>
          <w:rFonts w:asciiTheme="minorEastAsia" w:hAnsiTheme="minorEastAsia" w:hint="eastAsia"/>
          <w:color w:val="000000" w:themeColor="text1"/>
          <w:sz w:val="24"/>
          <w:szCs w:val="24"/>
        </w:rPr>
        <w:t>三、标准的立项</w:t>
      </w:r>
    </w:p>
    <w:p w14:paraId="52A92078" w14:textId="77777777" w:rsidR="002A4923" w:rsidRPr="002A4923" w:rsidRDefault="002A4923" w:rsidP="002A4923">
      <w:pPr>
        <w:pStyle w:val="2"/>
        <w:spacing w:beforeLines="50" w:before="156" w:after="0" w:line="480" w:lineRule="atLeast"/>
        <w:rPr>
          <w:rFonts w:asciiTheme="minorEastAsia" w:eastAsiaTheme="minorEastAsia" w:hAnsiTheme="minorEastAsia"/>
          <w:color w:val="000000" w:themeColor="text1"/>
          <w:sz w:val="24"/>
          <w:szCs w:val="24"/>
        </w:rPr>
      </w:pPr>
      <w:r w:rsidRPr="002A4923">
        <w:rPr>
          <w:rFonts w:asciiTheme="minorEastAsia" w:eastAsiaTheme="minorEastAsia" w:hAnsiTheme="minorEastAsia" w:hint="eastAsia"/>
          <w:color w:val="000000" w:themeColor="text1"/>
          <w:sz w:val="24"/>
          <w:szCs w:val="24"/>
        </w:rPr>
        <w:t>（一）立项条件</w:t>
      </w:r>
    </w:p>
    <w:p w14:paraId="3D4F8924"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申请立项的税务行业标准应当符合以下条件：</w:t>
      </w:r>
    </w:p>
    <w:p w14:paraId="2F4CFE73" w14:textId="4A63D2B8"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1、符合税务行业中长期发展规划，满足税务行业实际工作需要；</w:t>
      </w:r>
    </w:p>
    <w:p w14:paraId="37CA497C" w14:textId="7046BD84"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3" w:name="_Hlk17432798"/>
      <w:r w:rsidRPr="002A4923">
        <w:rPr>
          <w:rFonts w:asciiTheme="minorEastAsia" w:eastAsiaTheme="minorEastAsia" w:hAnsiTheme="minorEastAsia" w:hint="eastAsia"/>
          <w:color w:val="000000" w:themeColor="text1"/>
          <w:shd w:val="clear" w:color="auto" w:fill="FFFFFF"/>
        </w:rPr>
        <w:t>（</w:t>
      </w:r>
      <w:hyperlink r:id="rId28"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第十三条第一款）</w:t>
      </w:r>
    </w:p>
    <w:bookmarkEnd w:id="3"/>
    <w:p w14:paraId="6671ED5D" w14:textId="5D738FFB"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2、无相应的国家标准或者行业标准，或者现行的行业标准需要修订。</w:t>
      </w:r>
    </w:p>
    <w:p w14:paraId="3BAC0863" w14:textId="3723A443"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shd w:val="clear" w:color="auto" w:fill="FFFFFF"/>
        </w:rPr>
        <w:t>（</w:t>
      </w:r>
      <w:hyperlink r:id="rId29"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第十三条第二款）</w:t>
      </w:r>
    </w:p>
    <w:p w14:paraId="51CAA49E" w14:textId="77777777" w:rsidR="002A4923" w:rsidRPr="002A4923" w:rsidRDefault="002A4923" w:rsidP="002A4923">
      <w:pPr>
        <w:pStyle w:val="2"/>
        <w:spacing w:beforeLines="50" w:before="156" w:after="0" w:line="480" w:lineRule="atLeast"/>
        <w:rPr>
          <w:rFonts w:asciiTheme="minorEastAsia" w:eastAsiaTheme="minorEastAsia" w:hAnsiTheme="minorEastAsia"/>
          <w:color w:val="000000" w:themeColor="text1"/>
          <w:sz w:val="24"/>
          <w:szCs w:val="24"/>
        </w:rPr>
      </w:pPr>
      <w:r w:rsidRPr="002A4923">
        <w:rPr>
          <w:rFonts w:asciiTheme="minorEastAsia" w:eastAsiaTheme="minorEastAsia" w:hAnsiTheme="minorEastAsia" w:hint="eastAsia"/>
          <w:color w:val="000000" w:themeColor="text1"/>
          <w:sz w:val="24"/>
          <w:szCs w:val="24"/>
        </w:rPr>
        <w:t>（二）立项时间</w:t>
      </w:r>
    </w:p>
    <w:p w14:paraId="661A1564"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税务行业标准工作实行年度立项制度。总局各部门根据实际工作需要，每年10月底前向征管和科技发展司报送下一年度制定（修订）行业标准的立项申请。涉及保密等特殊需求的立项申请可随时申报。</w:t>
      </w:r>
    </w:p>
    <w:p w14:paraId="11B38EEC" w14:textId="4F213052"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4" w:name="_Hlk17432751"/>
      <w:r w:rsidRPr="002A4923">
        <w:rPr>
          <w:rFonts w:asciiTheme="minorEastAsia" w:eastAsiaTheme="minorEastAsia" w:hAnsiTheme="minorEastAsia" w:hint="eastAsia"/>
          <w:color w:val="000000" w:themeColor="text1"/>
          <w:shd w:val="clear" w:color="auto" w:fill="FFFFFF"/>
        </w:rPr>
        <w:t>（</w:t>
      </w:r>
      <w:hyperlink r:id="rId30"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第九条）</w:t>
      </w:r>
    </w:p>
    <w:bookmarkEnd w:id="4"/>
    <w:p w14:paraId="307EB54C" w14:textId="77777777" w:rsidR="002A4923" w:rsidRPr="002A4923" w:rsidRDefault="002A4923" w:rsidP="002A4923">
      <w:pPr>
        <w:pStyle w:val="2"/>
        <w:spacing w:beforeLines="50" w:before="156" w:after="0" w:line="480" w:lineRule="atLeast"/>
        <w:rPr>
          <w:rFonts w:asciiTheme="minorEastAsia" w:eastAsiaTheme="minorEastAsia" w:hAnsiTheme="minorEastAsia"/>
          <w:color w:val="000000" w:themeColor="text1"/>
          <w:sz w:val="24"/>
          <w:szCs w:val="24"/>
        </w:rPr>
      </w:pPr>
      <w:r w:rsidRPr="002A4923">
        <w:rPr>
          <w:rFonts w:asciiTheme="minorEastAsia" w:eastAsiaTheme="minorEastAsia" w:hAnsiTheme="minorEastAsia" w:hint="eastAsia"/>
          <w:color w:val="000000" w:themeColor="text1"/>
          <w:sz w:val="24"/>
          <w:szCs w:val="24"/>
        </w:rPr>
        <w:t>（三）立项申请</w:t>
      </w:r>
    </w:p>
    <w:p w14:paraId="07FDFBFB"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标准立项申请需填写《税务行业标准立项申请书》（附件1），明确说明拟制定（修订）标准的基本情况、主要内容、进度计划和预算等。</w:t>
      </w:r>
    </w:p>
    <w:p w14:paraId="35B877B8" w14:textId="576C6432"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31"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第十条）</w:t>
      </w:r>
    </w:p>
    <w:p w14:paraId="00D595C7" w14:textId="77777777" w:rsidR="002A4923" w:rsidRPr="002A4923" w:rsidRDefault="002A4923" w:rsidP="002A4923">
      <w:pPr>
        <w:pStyle w:val="2"/>
        <w:spacing w:beforeLines="50" w:before="156" w:after="0" w:line="480" w:lineRule="atLeast"/>
        <w:rPr>
          <w:rFonts w:asciiTheme="minorEastAsia" w:eastAsiaTheme="minorEastAsia" w:hAnsiTheme="minorEastAsia"/>
          <w:color w:val="000000" w:themeColor="text1"/>
          <w:sz w:val="24"/>
          <w:szCs w:val="24"/>
        </w:rPr>
      </w:pPr>
      <w:r w:rsidRPr="002A4923">
        <w:rPr>
          <w:rFonts w:asciiTheme="minorEastAsia" w:eastAsiaTheme="minorEastAsia" w:hAnsiTheme="minorEastAsia" w:hint="eastAsia"/>
          <w:color w:val="000000" w:themeColor="text1"/>
          <w:sz w:val="24"/>
          <w:szCs w:val="24"/>
        </w:rPr>
        <w:t>（四）汇总审核</w:t>
      </w:r>
    </w:p>
    <w:p w14:paraId="1CDFB528"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征管和科技发展司负责组织对提交的税务行业标准立项申请进行汇总、审核，交相关司局确认后拟定标准项目年度计划，一般项目报主管局长审批，重大项目报局务会审定，确定本年度行业标准项目及标准起草部门，下达标准制定计划。</w:t>
      </w:r>
    </w:p>
    <w:p w14:paraId="4D358C69" w14:textId="3E805C3D"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32"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第十一条）</w:t>
      </w:r>
    </w:p>
    <w:p w14:paraId="1A586510" w14:textId="77777777" w:rsidR="002A4923" w:rsidRPr="002A4923" w:rsidRDefault="002A4923" w:rsidP="002A4923">
      <w:pPr>
        <w:pStyle w:val="2"/>
        <w:spacing w:beforeLines="50" w:before="156" w:after="0" w:line="480" w:lineRule="atLeast"/>
        <w:rPr>
          <w:rFonts w:asciiTheme="minorEastAsia" w:eastAsiaTheme="minorEastAsia" w:hAnsiTheme="minorEastAsia"/>
          <w:color w:val="000000" w:themeColor="text1"/>
          <w:sz w:val="24"/>
          <w:szCs w:val="24"/>
        </w:rPr>
      </w:pPr>
      <w:r w:rsidRPr="002A4923">
        <w:rPr>
          <w:rFonts w:asciiTheme="minorEastAsia" w:eastAsiaTheme="minorEastAsia" w:hAnsiTheme="minorEastAsia" w:hint="eastAsia"/>
          <w:color w:val="000000" w:themeColor="text1"/>
          <w:sz w:val="24"/>
          <w:szCs w:val="24"/>
        </w:rPr>
        <w:lastRenderedPageBreak/>
        <w:t>（五）项目调整</w:t>
      </w:r>
    </w:p>
    <w:p w14:paraId="4C29C891"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标准项目执行过程中如需要调整，应填写《税务行业标准项目调整申请表》（附件2），报征管和科技发展司审批。</w:t>
      </w:r>
    </w:p>
    <w:p w14:paraId="7A002D87" w14:textId="09D604B8"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33"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第十二条）</w:t>
      </w:r>
    </w:p>
    <w:p w14:paraId="73DF7F7D" w14:textId="77777777" w:rsidR="002A4923" w:rsidRPr="002A4923" w:rsidRDefault="002A4923" w:rsidP="002A4923">
      <w:pPr>
        <w:pStyle w:val="1"/>
        <w:spacing w:beforeLines="50" w:before="156" w:after="0" w:line="480" w:lineRule="atLeast"/>
        <w:rPr>
          <w:rFonts w:asciiTheme="minorEastAsia" w:hAnsiTheme="minorEastAsia"/>
          <w:color w:val="000000" w:themeColor="text1"/>
          <w:sz w:val="24"/>
          <w:szCs w:val="24"/>
        </w:rPr>
      </w:pPr>
      <w:r w:rsidRPr="002A4923">
        <w:rPr>
          <w:rFonts w:asciiTheme="minorEastAsia" w:hAnsiTheme="minorEastAsia" w:hint="eastAsia"/>
          <w:color w:val="000000" w:themeColor="text1"/>
          <w:sz w:val="24"/>
          <w:szCs w:val="24"/>
        </w:rPr>
        <w:t>四、标准的制定（修订）、审批和发布</w:t>
      </w:r>
    </w:p>
    <w:p w14:paraId="602ACA88" w14:textId="77777777" w:rsidR="002A4923" w:rsidRPr="002A4923" w:rsidRDefault="002A4923" w:rsidP="002A4923">
      <w:pPr>
        <w:pStyle w:val="2"/>
        <w:spacing w:beforeLines="50" w:before="156" w:after="0" w:line="480" w:lineRule="atLeast"/>
        <w:rPr>
          <w:rFonts w:asciiTheme="minorEastAsia" w:eastAsiaTheme="minorEastAsia" w:hAnsiTheme="minorEastAsia"/>
          <w:color w:val="000000" w:themeColor="text1"/>
          <w:sz w:val="24"/>
          <w:szCs w:val="24"/>
        </w:rPr>
      </w:pPr>
      <w:r w:rsidRPr="002A4923">
        <w:rPr>
          <w:rFonts w:asciiTheme="minorEastAsia" w:eastAsiaTheme="minorEastAsia" w:hAnsiTheme="minorEastAsia" w:hint="eastAsia"/>
          <w:color w:val="000000" w:themeColor="text1"/>
          <w:sz w:val="24"/>
          <w:szCs w:val="24"/>
        </w:rPr>
        <w:t>（一）标准制定</w:t>
      </w:r>
    </w:p>
    <w:p w14:paraId="64A8A170"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根据标准项目年度计划的安排，总局各司局负责组织行业标准的制定或修订工作。标准起草部门应成立标准工作组，负责标准的起草、征求意见、提出标准送审稿等。</w:t>
      </w:r>
    </w:p>
    <w:p w14:paraId="34464451" w14:textId="6174E0A3"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34"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第十四条）</w:t>
      </w:r>
    </w:p>
    <w:p w14:paraId="06B7B038" w14:textId="77777777" w:rsidR="002A4923" w:rsidRPr="002A4923" w:rsidRDefault="002A4923" w:rsidP="002A4923">
      <w:pPr>
        <w:pStyle w:val="3"/>
        <w:spacing w:beforeLines="50" w:before="156" w:after="0" w:line="480" w:lineRule="atLeast"/>
        <w:rPr>
          <w:rFonts w:asciiTheme="minorEastAsia" w:hAnsiTheme="minorEastAsia"/>
          <w:color w:val="000000" w:themeColor="text1"/>
          <w:sz w:val="24"/>
          <w:szCs w:val="24"/>
        </w:rPr>
      </w:pPr>
      <w:r w:rsidRPr="002A4923">
        <w:rPr>
          <w:rFonts w:asciiTheme="minorEastAsia" w:hAnsiTheme="minorEastAsia" w:hint="eastAsia"/>
          <w:color w:val="000000" w:themeColor="text1"/>
          <w:sz w:val="24"/>
          <w:szCs w:val="24"/>
        </w:rPr>
        <w:t>1</w:t>
      </w:r>
      <w:r w:rsidRPr="002A4923">
        <w:rPr>
          <w:rFonts w:asciiTheme="minorEastAsia" w:hAnsiTheme="minorEastAsia"/>
          <w:color w:val="000000" w:themeColor="text1"/>
          <w:sz w:val="24"/>
          <w:szCs w:val="24"/>
        </w:rPr>
        <w:t>.</w:t>
      </w:r>
      <w:r w:rsidRPr="002A4923">
        <w:rPr>
          <w:rFonts w:asciiTheme="minorEastAsia" w:hAnsiTheme="minorEastAsia" w:hint="eastAsia"/>
          <w:color w:val="000000" w:themeColor="text1"/>
          <w:sz w:val="24"/>
          <w:szCs w:val="24"/>
        </w:rPr>
        <w:t>起草标准</w:t>
      </w:r>
    </w:p>
    <w:p w14:paraId="4FF0112F"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标准应按照GB/T 1.1《标准化工作导则》、《税务行业标准的结构和编写规则》的要求起草，同时编写“税务行业标准编制说明”（附件3）。</w:t>
      </w:r>
    </w:p>
    <w:p w14:paraId="47D024CC" w14:textId="728624DF"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35"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第十五条）</w:t>
      </w:r>
    </w:p>
    <w:p w14:paraId="17206F18" w14:textId="77777777" w:rsidR="002A4923" w:rsidRPr="002A4923" w:rsidRDefault="002A4923" w:rsidP="002A4923">
      <w:pPr>
        <w:pStyle w:val="3"/>
        <w:spacing w:beforeLines="50" w:before="156" w:after="0" w:line="480" w:lineRule="atLeast"/>
        <w:rPr>
          <w:rFonts w:asciiTheme="minorEastAsia" w:hAnsiTheme="minorEastAsia"/>
          <w:color w:val="000000" w:themeColor="text1"/>
          <w:sz w:val="24"/>
          <w:szCs w:val="24"/>
        </w:rPr>
      </w:pPr>
      <w:r w:rsidRPr="002A4923">
        <w:rPr>
          <w:rFonts w:asciiTheme="minorEastAsia" w:hAnsiTheme="minorEastAsia" w:hint="eastAsia"/>
          <w:color w:val="000000" w:themeColor="text1"/>
          <w:sz w:val="24"/>
          <w:szCs w:val="24"/>
        </w:rPr>
        <w:t>2</w:t>
      </w:r>
      <w:r w:rsidRPr="002A4923">
        <w:rPr>
          <w:rFonts w:asciiTheme="minorEastAsia" w:hAnsiTheme="minorEastAsia"/>
          <w:color w:val="000000" w:themeColor="text1"/>
          <w:sz w:val="24"/>
          <w:szCs w:val="24"/>
        </w:rPr>
        <w:t>.</w:t>
      </w:r>
      <w:r w:rsidRPr="002A4923">
        <w:rPr>
          <w:rFonts w:asciiTheme="minorEastAsia" w:hAnsiTheme="minorEastAsia" w:hint="eastAsia"/>
          <w:color w:val="000000" w:themeColor="text1"/>
          <w:sz w:val="24"/>
          <w:szCs w:val="24"/>
        </w:rPr>
        <w:t>征求意见</w:t>
      </w:r>
    </w:p>
    <w:p w14:paraId="52529C0C"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标准起草部门负责将标准征求意见稿和编制说明送相关各方征求意见，并根据反馈意见对标准进行修改，形成标准送审稿，连同编制说明、意见汇总处理表（附件4）及其他有关材料一起送交征管和科技发展司。</w:t>
      </w:r>
    </w:p>
    <w:p w14:paraId="46395844" w14:textId="2B2DDB99"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5" w:name="_Hlk17432833"/>
      <w:r w:rsidRPr="002A4923">
        <w:rPr>
          <w:rFonts w:asciiTheme="minorEastAsia" w:eastAsiaTheme="minorEastAsia" w:hAnsiTheme="minorEastAsia" w:hint="eastAsia"/>
          <w:color w:val="000000" w:themeColor="text1"/>
          <w:shd w:val="clear" w:color="auto" w:fill="FFFFFF"/>
        </w:rPr>
        <w:t>（</w:t>
      </w:r>
      <w:hyperlink r:id="rId36"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第十六条）</w:t>
      </w:r>
    </w:p>
    <w:bookmarkEnd w:id="5"/>
    <w:p w14:paraId="20FC15BA" w14:textId="77777777" w:rsidR="002A4923" w:rsidRPr="002A4923" w:rsidRDefault="002A4923" w:rsidP="002A4923">
      <w:pPr>
        <w:pStyle w:val="2"/>
        <w:spacing w:beforeLines="50" w:before="156" w:after="0" w:line="480" w:lineRule="atLeast"/>
        <w:rPr>
          <w:rFonts w:asciiTheme="minorEastAsia" w:eastAsiaTheme="minorEastAsia" w:hAnsiTheme="minorEastAsia"/>
          <w:color w:val="000000" w:themeColor="text1"/>
          <w:sz w:val="24"/>
          <w:szCs w:val="24"/>
        </w:rPr>
      </w:pPr>
      <w:r w:rsidRPr="002A4923">
        <w:rPr>
          <w:rFonts w:asciiTheme="minorEastAsia" w:eastAsiaTheme="minorEastAsia" w:hAnsiTheme="minorEastAsia" w:hint="eastAsia"/>
          <w:color w:val="000000" w:themeColor="text1"/>
          <w:sz w:val="24"/>
          <w:szCs w:val="24"/>
        </w:rPr>
        <w:t>（二）标准审查</w:t>
      </w:r>
    </w:p>
    <w:p w14:paraId="01DA3F11" w14:textId="77777777" w:rsidR="002A4923" w:rsidRPr="002A4923" w:rsidRDefault="002A4923" w:rsidP="002A4923">
      <w:pPr>
        <w:pStyle w:val="3"/>
        <w:spacing w:beforeLines="50" w:before="156" w:after="0" w:line="480" w:lineRule="atLeast"/>
        <w:rPr>
          <w:rFonts w:asciiTheme="minorEastAsia" w:hAnsiTheme="minorEastAsia"/>
          <w:color w:val="000000" w:themeColor="text1"/>
          <w:sz w:val="24"/>
          <w:szCs w:val="24"/>
        </w:rPr>
      </w:pPr>
      <w:r w:rsidRPr="002A4923">
        <w:rPr>
          <w:rFonts w:asciiTheme="minorEastAsia" w:hAnsiTheme="minorEastAsia" w:hint="eastAsia"/>
          <w:color w:val="000000" w:themeColor="text1"/>
          <w:sz w:val="24"/>
          <w:szCs w:val="24"/>
        </w:rPr>
        <w:t>1</w:t>
      </w:r>
      <w:r w:rsidRPr="002A4923">
        <w:rPr>
          <w:rFonts w:asciiTheme="minorEastAsia" w:hAnsiTheme="minorEastAsia"/>
          <w:color w:val="000000" w:themeColor="text1"/>
          <w:sz w:val="24"/>
          <w:szCs w:val="24"/>
        </w:rPr>
        <w:t>.</w:t>
      </w:r>
      <w:r w:rsidRPr="002A4923">
        <w:rPr>
          <w:rFonts w:asciiTheme="minorEastAsia" w:hAnsiTheme="minorEastAsia" w:hint="eastAsia"/>
          <w:color w:val="000000" w:themeColor="text1"/>
          <w:sz w:val="24"/>
          <w:szCs w:val="24"/>
        </w:rPr>
        <w:t>审查组组成</w:t>
      </w:r>
    </w:p>
    <w:p w14:paraId="2CB20F06"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标准的审查工作由征管和科技发展司牵头组织，成立标准审查小组，标准起草部门配合。标准审查小组的成员应包括相关的业务、技术和标准专家，人数不少于5人。</w:t>
      </w:r>
    </w:p>
    <w:p w14:paraId="45F7143A" w14:textId="6840197D"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lastRenderedPageBreak/>
        <w:t>（</w:t>
      </w:r>
      <w:hyperlink r:id="rId37"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第十七条）</w:t>
      </w:r>
    </w:p>
    <w:p w14:paraId="32CFC4A5" w14:textId="77777777" w:rsidR="002A4923" w:rsidRPr="002A4923" w:rsidRDefault="002A4923" w:rsidP="002A4923">
      <w:pPr>
        <w:pStyle w:val="3"/>
        <w:spacing w:beforeLines="50" w:before="156" w:after="0" w:line="480" w:lineRule="atLeast"/>
        <w:rPr>
          <w:rFonts w:asciiTheme="minorEastAsia" w:hAnsiTheme="minorEastAsia"/>
          <w:color w:val="000000" w:themeColor="text1"/>
          <w:sz w:val="24"/>
          <w:szCs w:val="24"/>
        </w:rPr>
      </w:pPr>
      <w:r w:rsidRPr="002A4923">
        <w:rPr>
          <w:rFonts w:asciiTheme="minorEastAsia" w:hAnsiTheme="minorEastAsia" w:hint="eastAsia"/>
          <w:color w:val="000000" w:themeColor="text1"/>
          <w:sz w:val="24"/>
          <w:szCs w:val="24"/>
        </w:rPr>
        <w:t>2</w:t>
      </w:r>
      <w:r w:rsidRPr="002A4923">
        <w:rPr>
          <w:rFonts w:asciiTheme="minorEastAsia" w:hAnsiTheme="minorEastAsia"/>
          <w:color w:val="000000" w:themeColor="text1"/>
          <w:sz w:val="24"/>
          <w:szCs w:val="24"/>
        </w:rPr>
        <w:t>.</w:t>
      </w:r>
      <w:r w:rsidRPr="002A4923">
        <w:rPr>
          <w:rFonts w:asciiTheme="minorEastAsia" w:hAnsiTheme="minorEastAsia" w:hint="eastAsia"/>
          <w:color w:val="000000" w:themeColor="text1"/>
          <w:sz w:val="24"/>
          <w:szCs w:val="24"/>
        </w:rPr>
        <w:t>审查原则</w:t>
      </w:r>
    </w:p>
    <w:p w14:paraId="67B7C408"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标准审查原则上应协商一致，如需表决，须经3/4以上的参审人员同意为通过，审查小组出具审查意见并经参审人员签字。审查小组认为需要作重大修改或者有重要意见分歧的，由审查小组出具审查意见并经参审人员签字后，退回起草部门再次修改。</w:t>
      </w:r>
    </w:p>
    <w:p w14:paraId="0FE85BCC" w14:textId="5ECFC251"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38"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第十八条）</w:t>
      </w:r>
    </w:p>
    <w:p w14:paraId="6016625F" w14:textId="77777777" w:rsidR="002A4923" w:rsidRPr="002A4923" w:rsidRDefault="002A4923" w:rsidP="002A4923">
      <w:pPr>
        <w:pStyle w:val="3"/>
        <w:spacing w:beforeLines="50" w:before="156" w:after="0" w:line="480" w:lineRule="atLeast"/>
        <w:rPr>
          <w:rFonts w:asciiTheme="minorEastAsia" w:hAnsiTheme="minorEastAsia"/>
          <w:color w:val="000000" w:themeColor="text1"/>
          <w:sz w:val="24"/>
          <w:szCs w:val="24"/>
        </w:rPr>
      </w:pPr>
      <w:r w:rsidRPr="002A4923">
        <w:rPr>
          <w:rFonts w:asciiTheme="minorEastAsia" w:hAnsiTheme="minorEastAsia" w:hint="eastAsia"/>
          <w:color w:val="000000" w:themeColor="text1"/>
          <w:sz w:val="24"/>
          <w:szCs w:val="24"/>
        </w:rPr>
        <w:t>3</w:t>
      </w:r>
      <w:r w:rsidRPr="002A4923">
        <w:rPr>
          <w:rFonts w:asciiTheme="minorEastAsia" w:hAnsiTheme="minorEastAsia"/>
          <w:color w:val="000000" w:themeColor="text1"/>
          <w:sz w:val="24"/>
          <w:szCs w:val="24"/>
        </w:rPr>
        <w:t>.</w:t>
      </w:r>
      <w:r w:rsidRPr="002A4923">
        <w:rPr>
          <w:rFonts w:asciiTheme="minorEastAsia" w:hAnsiTheme="minorEastAsia" w:hint="eastAsia"/>
          <w:color w:val="000000" w:themeColor="text1"/>
          <w:sz w:val="24"/>
          <w:szCs w:val="24"/>
        </w:rPr>
        <w:t>审批</w:t>
      </w:r>
    </w:p>
    <w:p w14:paraId="55C8B85E"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审查通过后，标准起草部门形成标准报批稿，并连同编制说明、审查会议纪要、意见汇总处理表、税务行业标准申报单（附件5）及其他必要的材料一起送交征管和科技发展司，征管和科技发展司审核后报主管局长审批。</w:t>
      </w:r>
    </w:p>
    <w:p w14:paraId="1055D088" w14:textId="3ADE5432"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39"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第十九条）</w:t>
      </w:r>
    </w:p>
    <w:p w14:paraId="472DB7D7" w14:textId="77777777" w:rsidR="002A4923" w:rsidRPr="002A4923" w:rsidRDefault="002A4923" w:rsidP="002A4923">
      <w:pPr>
        <w:pStyle w:val="2"/>
        <w:spacing w:beforeLines="50" w:before="156" w:after="0" w:line="480" w:lineRule="atLeast"/>
        <w:rPr>
          <w:rFonts w:asciiTheme="minorEastAsia" w:eastAsiaTheme="minorEastAsia" w:hAnsiTheme="minorEastAsia"/>
          <w:color w:val="000000" w:themeColor="text1"/>
          <w:sz w:val="24"/>
          <w:szCs w:val="24"/>
        </w:rPr>
      </w:pPr>
      <w:r w:rsidRPr="002A4923">
        <w:rPr>
          <w:rFonts w:asciiTheme="minorEastAsia" w:eastAsiaTheme="minorEastAsia" w:hAnsiTheme="minorEastAsia" w:hint="eastAsia"/>
          <w:color w:val="000000" w:themeColor="text1"/>
          <w:sz w:val="24"/>
          <w:szCs w:val="24"/>
        </w:rPr>
        <w:t>（三）发布备案</w:t>
      </w:r>
    </w:p>
    <w:p w14:paraId="3FF2830E"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税务行业标准由国家税务总局统一编号、发布。征管和科技发展司负责向国家标准化主管部门备案。</w:t>
      </w:r>
    </w:p>
    <w:p w14:paraId="559A82A8" w14:textId="7B68EE52"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40"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第二十条）</w:t>
      </w:r>
    </w:p>
    <w:p w14:paraId="23934751"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标准发布后，对于非原则性内容修改或补充，由标准起草部门提出修改意见送征管和科技发展司，必要时经专家审核后以税务行业标准修改单（附件6）的形式发布。</w:t>
      </w:r>
    </w:p>
    <w:p w14:paraId="6423B18F" w14:textId="7069A19D"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shd w:val="clear" w:color="auto" w:fill="FFFFFF"/>
        </w:rPr>
        <w:t>（</w:t>
      </w:r>
      <w:hyperlink r:id="rId41"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第二十三条）</w:t>
      </w:r>
    </w:p>
    <w:p w14:paraId="485FB18F" w14:textId="77777777" w:rsidR="002A4923" w:rsidRPr="002A4923" w:rsidRDefault="002A4923" w:rsidP="002A4923">
      <w:pPr>
        <w:pStyle w:val="2"/>
        <w:spacing w:beforeLines="50" w:before="156" w:after="0" w:line="480" w:lineRule="atLeast"/>
        <w:rPr>
          <w:rFonts w:asciiTheme="minorEastAsia" w:eastAsiaTheme="minorEastAsia" w:hAnsiTheme="minorEastAsia"/>
          <w:color w:val="000000" w:themeColor="text1"/>
          <w:sz w:val="24"/>
          <w:szCs w:val="24"/>
        </w:rPr>
      </w:pPr>
      <w:r w:rsidRPr="002A4923">
        <w:rPr>
          <w:rFonts w:asciiTheme="minorEastAsia" w:eastAsiaTheme="minorEastAsia" w:hAnsiTheme="minorEastAsia" w:hint="eastAsia"/>
          <w:color w:val="000000" w:themeColor="text1"/>
          <w:sz w:val="24"/>
          <w:szCs w:val="24"/>
        </w:rPr>
        <w:t>（四）归档与出版</w:t>
      </w:r>
    </w:p>
    <w:p w14:paraId="1A2BA965"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标准制定（修订）过程中形成的有关文档，按国家税务总局档案管理规定的要求进行归档。</w:t>
      </w:r>
    </w:p>
    <w:p w14:paraId="180E577E" w14:textId="41F7C0E9"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42"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第二十一条）</w:t>
      </w:r>
    </w:p>
    <w:p w14:paraId="793F4168"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lastRenderedPageBreak/>
        <w:t>税务行业标准定期结册出版发行。</w:t>
      </w:r>
    </w:p>
    <w:p w14:paraId="0ABD1B4F" w14:textId="046796C9"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43"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第二十二条）</w:t>
      </w:r>
    </w:p>
    <w:p w14:paraId="13CD682A" w14:textId="77777777" w:rsidR="002A4923" w:rsidRPr="002A4923" w:rsidRDefault="002A4923" w:rsidP="002A4923">
      <w:pPr>
        <w:pStyle w:val="1"/>
        <w:spacing w:beforeLines="50" w:before="156" w:after="0" w:line="480" w:lineRule="atLeast"/>
        <w:rPr>
          <w:rFonts w:asciiTheme="minorEastAsia" w:hAnsiTheme="minorEastAsia"/>
          <w:color w:val="000000" w:themeColor="text1"/>
          <w:sz w:val="24"/>
          <w:szCs w:val="24"/>
        </w:rPr>
      </w:pPr>
      <w:r w:rsidRPr="002A4923">
        <w:rPr>
          <w:rFonts w:asciiTheme="minorEastAsia" w:hAnsiTheme="minorEastAsia" w:hint="eastAsia"/>
          <w:color w:val="000000" w:themeColor="text1"/>
          <w:sz w:val="24"/>
          <w:szCs w:val="24"/>
        </w:rPr>
        <w:t>五、标准的实施和复审</w:t>
      </w:r>
    </w:p>
    <w:p w14:paraId="4A21CB27" w14:textId="77777777" w:rsidR="002A4923" w:rsidRPr="002A4923" w:rsidRDefault="002A4923" w:rsidP="002A4923">
      <w:pPr>
        <w:pStyle w:val="2"/>
        <w:spacing w:beforeLines="50" w:before="156" w:after="0" w:line="480" w:lineRule="atLeast"/>
        <w:rPr>
          <w:rFonts w:asciiTheme="minorEastAsia" w:eastAsiaTheme="minorEastAsia" w:hAnsiTheme="minorEastAsia"/>
          <w:color w:val="000000" w:themeColor="text1"/>
          <w:sz w:val="24"/>
          <w:szCs w:val="24"/>
        </w:rPr>
      </w:pPr>
      <w:r w:rsidRPr="002A4923">
        <w:rPr>
          <w:rFonts w:asciiTheme="minorEastAsia" w:eastAsiaTheme="minorEastAsia" w:hAnsiTheme="minorEastAsia" w:hint="eastAsia"/>
          <w:color w:val="000000" w:themeColor="text1"/>
          <w:sz w:val="24"/>
          <w:szCs w:val="24"/>
        </w:rPr>
        <w:t>（一）实施</w:t>
      </w:r>
    </w:p>
    <w:p w14:paraId="0D7B8458"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税务行业标准分为强制性标准和推荐性标准，强制性标准必须严格执行，推荐性标准可选择使用。在标准实施过程中发现的问题应当及时报告标准起草部门和征管和科技发展司。</w:t>
      </w:r>
    </w:p>
    <w:p w14:paraId="5690CA08" w14:textId="43AAF51B"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44"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第二十四条）</w:t>
      </w:r>
    </w:p>
    <w:p w14:paraId="0BA3793D" w14:textId="77777777" w:rsidR="002A4923" w:rsidRPr="002A4923" w:rsidRDefault="002A4923" w:rsidP="002A4923">
      <w:pPr>
        <w:pStyle w:val="2"/>
        <w:spacing w:beforeLines="50" w:before="156" w:after="0" w:line="480" w:lineRule="atLeast"/>
        <w:rPr>
          <w:rFonts w:asciiTheme="minorEastAsia" w:eastAsiaTheme="minorEastAsia" w:hAnsiTheme="minorEastAsia"/>
          <w:color w:val="000000" w:themeColor="text1"/>
          <w:sz w:val="24"/>
          <w:szCs w:val="24"/>
        </w:rPr>
      </w:pPr>
      <w:r w:rsidRPr="002A4923">
        <w:rPr>
          <w:rFonts w:asciiTheme="minorEastAsia" w:eastAsiaTheme="minorEastAsia" w:hAnsiTheme="minorEastAsia" w:hint="eastAsia"/>
          <w:color w:val="000000" w:themeColor="text1"/>
          <w:sz w:val="24"/>
          <w:szCs w:val="24"/>
        </w:rPr>
        <w:t>（二）监督</w:t>
      </w:r>
    </w:p>
    <w:p w14:paraId="196ED4F5"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征管和科技发展司与标准起草部门应在标准发布后组织标准的宣传和贯彻，并对标准的实施情况进行监督检查。</w:t>
      </w:r>
    </w:p>
    <w:p w14:paraId="4BEC6C88" w14:textId="1303BB44"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45"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第二十五条）</w:t>
      </w:r>
    </w:p>
    <w:p w14:paraId="480C79B8" w14:textId="77777777" w:rsidR="002A4923" w:rsidRPr="002A4923" w:rsidRDefault="002A4923" w:rsidP="002A4923">
      <w:pPr>
        <w:pStyle w:val="2"/>
        <w:spacing w:beforeLines="50" w:before="156" w:after="0" w:line="480" w:lineRule="atLeast"/>
        <w:rPr>
          <w:rFonts w:asciiTheme="minorEastAsia" w:eastAsiaTheme="minorEastAsia" w:hAnsiTheme="minorEastAsia"/>
          <w:color w:val="000000" w:themeColor="text1"/>
          <w:sz w:val="24"/>
          <w:szCs w:val="24"/>
        </w:rPr>
      </w:pPr>
      <w:r w:rsidRPr="002A4923">
        <w:rPr>
          <w:rFonts w:asciiTheme="minorEastAsia" w:eastAsiaTheme="minorEastAsia" w:hAnsiTheme="minorEastAsia" w:hint="eastAsia"/>
          <w:color w:val="000000" w:themeColor="text1"/>
          <w:sz w:val="24"/>
          <w:szCs w:val="24"/>
        </w:rPr>
        <w:t>（三）复审</w:t>
      </w:r>
    </w:p>
    <w:p w14:paraId="21A6594B"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标准实施后，征管和科技发展司根据需要适时组织起草部门进行复审。复审周期一般不超过三年。</w:t>
      </w:r>
    </w:p>
    <w:p w14:paraId="05BC56BC" w14:textId="30F33F6D"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46"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第二十六条）</w:t>
      </w:r>
    </w:p>
    <w:p w14:paraId="25581E86" w14:textId="77777777" w:rsidR="002A4923" w:rsidRPr="002A4923" w:rsidRDefault="002A4923" w:rsidP="002A4923">
      <w:pPr>
        <w:pStyle w:val="2"/>
        <w:spacing w:beforeLines="50" w:before="156" w:after="0" w:line="480" w:lineRule="atLeast"/>
        <w:rPr>
          <w:rFonts w:asciiTheme="minorEastAsia" w:eastAsiaTheme="minorEastAsia" w:hAnsiTheme="minorEastAsia"/>
          <w:color w:val="000000" w:themeColor="text1"/>
          <w:sz w:val="24"/>
          <w:szCs w:val="24"/>
        </w:rPr>
      </w:pPr>
      <w:r w:rsidRPr="002A4923">
        <w:rPr>
          <w:rFonts w:asciiTheme="minorEastAsia" w:eastAsiaTheme="minorEastAsia" w:hAnsiTheme="minorEastAsia" w:hint="eastAsia"/>
          <w:color w:val="000000" w:themeColor="text1"/>
          <w:sz w:val="24"/>
          <w:szCs w:val="24"/>
        </w:rPr>
        <w:t>（四）废止</w:t>
      </w:r>
    </w:p>
    <w:p w14:paraId="4097C54F"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标准复审结果分为继续有效、修订和废止三种情况。出现下列情况时，相关的标准应当废止并由国家税务总局发布公告：</w:t>
      </w:r>
    </w:p>
    <w:p w14:paraId="19793E3E"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1</w:t>
      </w:r>
      <w:r w:rsidRPr="002A4923">
        <w:rPr>
          <w:rFonts w:asciiTheme="minorEastAsia" w:eastAsiaTheme="minorEastAsia" w:hAnsiTheme="minorEastAsia"/>
          <w:color w:val="000000" w:themeColor="text1"/>
        </w:rPr>
        <w:t>.</w:t>
      </w:r>
      <w:r w:rsidRPr="002A4923">
        <w:rPr>
          <w:rFonts w:asciiTheme="minorEastAsia" w:eastAsiaTheme="minorEastAsia" w:hAnsiTheme="minorEastAsia" w:hint="eastAsia"/>
          <w:color w:val="000000" w:themeColor="text1"/>
        </w:rPr>
        <w:t>标准的适用环境或者条件已不复存在；</w:t>
      </w:r>
    </w:p>
    <w:p w14:paraId="5B55A27E" w14:textId="4E81CC3F"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47"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第二十七条第一款）</w:t>
      </w:r>
    </w:p>
    <w:p w14:paraId="7F47B108"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2</w:t>
      </w:r>
      <w:r w:rsidRPr="002A4923">
        <w:rPr>
          <w:rFonts w:asciiTheme="minorEastAsia" w:eastAsiaTheme="minorEastAsia" w:hAnsiTheme="minorEastAsia"/>
          <w:color w:val="000000" w:themeColor="text1"/>
        </w:rPr>
        <w:t>.</w:t>
      </w:r>
      <w:r w:rsidRPr="002A4923">
        <w:rPr>
          <w:rFonts w:asciiTheme="minorEastAsia" w:eastAsiaTheme="minorEastAsia" w:hAnsiTheme="minorEastAsia" w:hint="eastAsia"/>
          <w:color w:val="000000" w:themeColor="text1"/>
        </w:rPr>
        <w:t>相应的国家标准或者新的行业标准已经发布；</w:t>
      </w:r>
    </w:p>
    <w:p w14:paraId="7C5F8A5F" w14:textId="6FE1DB49"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48"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第二十七条第二款）</w:t>
      </w:r>
    </w:p>
    <w:p w14:paraId="784C521F"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lastRenderedPageBreak/>
        <w:t>3</w:t>
      </w:r>
      <w:r w:rsidRPr="002A4923">
        <w:rPr>
          <w:rFonts w:asciiTheme="minorEastAsia" w:eastAsiaTheme="minorEastAsia" w:hAnsiTheme="minorEastAsia"/>
          <w:color w:val="000000" w:themeColor="text1"/>
        </w:rPr>
        <w:t>.</w:t>
      </w:r>
      <w:r w:rsidRPr="002A4923">
        <w:rPr>
          <w:rFonts w:asciiTheme="minorEastAsia" w:eastAsiaTheme="minorEastAsia" w:hAnsiTheme="minorEastAsia" w:hint="eastAsia"/>
          <w:color w:val="000000" w:themeColor="text1"/>
        </w:rPr>
        <w:t>与新发布的法律、法规、制度相违背；</w:t>
      </w:r>
    </w:p>
    <w:p w14:paraId="22F779F5" w14:textId="7E0BB914"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49"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第二十七条第三款）</w:t>
      </w:r>
    </w:p>
    <w:p w14:paraId="0B0E67E0"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4</w:t>
      </w:r>
      <w:r w:rsidRPr="002A4923">
        <w:rPr>
          <w:rFonts w:asciiTheme="minorEastAsia" w:eastAsiaTheme="minorEastAsia" w:hAnsiTheme="minorEastAsia"/>
          <w:color w:val="000000" w:themeColor="text1"/>
        </w:rPr>
        <w:t>.</w:t>
      </w:r>
      <w:r w:rsidRPr="002A4923">
        <w:rPr>
          <w:rFonts w:asciiTheme="minorEastAsia" w:eastAsiaTheme="minorEastAsia" w:hAnsiTheme="minorEastAsia" w:hint="eastAsia"/>
          <w:color w:val="000000" w:themeColor="text1"/>
        </w:rPr>
        <w:t>其他应当废止的情况。</w:t>
      </w:r>
    </w:p>
    <w:p w14:paraId="42B3B4DF" w14:textId="4382B9D1"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50"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第二十七条第四款）</w:t>
      </w:r>
    </w:p>
    <w:p w14:paraId="032EA735" w14:textId="77777777" w:rsidR="002A4923" w:rsidRPr="002A4923" w:rsidRDefault="002A4923" w:rsidP="002A4923">
      <w:pPr>
        <w:pStyle w:val="1"/>
        <w:spacing w:beforeLines="50" w:before="156" w:after="0" w:line="480" w:lineRule="atLeast"/>
        <w:rPr>
          <w:rFonts w:asciiTheme="minorEastAsia" w:hAnsiTheme="minorEastAsia"/>
          <w:color w:val="000000" w:themeColor="text1"/>
          <w:sz w:val="24"/>
          <w:szCs w:val="24"/>
        </w:rPr>
      </w:pPr>
      <w:r w:rsidRPr="002A4923">
        <w:rPr>
          <w:rFonts w:asciiTheme="minorEastAsia" w:hAnsiTheme="minorEastAsia" w:hint="eastAsia"/>
          <w:color w:val="000000" w:themeColor="text1"/>
          <w:sz w:val="24"/>
          <w:szCs w:val="24"/>
        </w:rPr>
        <w:t>六、附 则</w:t>
      </w:r>
    </w:p>
    <w:p w14:paraId="2FD147B7"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本办法由国家税务总局负责解释。</w:t>
      </w:r>
    </w:p>
    <w:p w14:paraId="0AB8F873" w14:textId="0C442167"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51"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第二十八条）</w:t>
      </w:r>
    </w:p>
    <w:p w14:paraId="75200A66"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各级国家税务局和地方税务局均适用本办法。</w:t>
      </w:r>
    </w:p>
    <w:p w14:paraId="693BD4DA" w14:textId="7F7943F0" w:rsidR="002A4923" w:rsidRPr="002A4923" w:rsidRDefault="002A4923" w:rsidP="002A492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A4923">
        <w:rPr>
          <w:rFonts w:asciiTheme="minorEastAsia" w:eastAsiaTheme="minorEastAsia" w:hAnsiTheme="minorEastAsia" w:hint="eastAsia"/>
          <w:color w:val="000000" w:themeColor="text1"/>
          <w:shd w:val="clear" w:color="auto" w:fill="FFFFFF"/>
        </w:rPr>
        <w:t>（</w:t>
      </w:r>
      <w:hyperlink r:id="rId52"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第二十九条）</w:t>
      </w:r>
    </w:p>
    <w:p w14:paraId="37619B51" w14:textId="77777777" w:rsidR="002A4923" w:rsidRPr="002A4923" w:rsidRDefault="002A4923" w:rsidP="002A492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A4923">
        <w:rPr>
          <w:rFonts w:asciiTheme="minorEastAsia" w:eastAsiaTheme="minorEastAsia" w:hAnsiTheme="minorEastAsia" w:hint="eastAsia"/>
          <w:color w:val="000000" w:themeColor="text1"/>
        </w:rPr>
        <w:t>本办法自公布之日起实施。</w:t>
      </w:r>
    </w:p>
    <w:p w14:paraId="5968B743" w14:textId="576AA476" w:rsidR="002A4923" w:rsidRPr="002A4923" w:rsidRDefault="002A4923" w:rsidP="004323A5">
      <w:pPr>
        <w:pStyle w:val="a6"/>
        <w:shd w:val="clear" w:color="auto" w:fill="FFFFFF"/>
        <w:spacing w:beforeLines="50" w:before="156" w:beforeAutospacing="0" w:after="0" w:afterAutospacing="0" w:line="480" w:lineRule="atLeast"/>
        <w:ind w:firstLineChars="200" w:firstLine="480"/>
        <w:jc w:val="right"/>
        <w:rPr>
          <w:rFonts w:asciiTheme="minorEastAsia" w:hAnsiTheme="minorEastAsia"/>
          <w:color w:val="000000" w:themeColor="text1"/>
        </w:rPr>
      </w:pPr>
      <w:r w:rsidRPr="002A4923">
        <w:rPr>
          <w:rFonts w:asciiTheme="minorEastAsia" w:eastAsiaTheme="minorEastAsia" w:hAnsiTheme="minorEastAsia" w:hint="eastAsia"/>
          <w:color w:val="000000" w:themeColor="text1"/>
          <w:shd w:val="clear" w:color="auto" w:fill="FFFFFF"/>
        </w:rPr>
        <w:t>（</w:t>
      </w:r>
      <w:hyperlink r:id="rId53" w:history="1">
        <w:r w:rsidR="007A68E0" w:rsidRPr="007A68E0">
          <w:rPr>
            <w:rStyle w:val="a5"/>
            <w:rFonts w:asciiTheme="minorEastAsia" w:eastAsiaTheme="minorEastAsia" w:hAnsiTheme="minorEastAsia" w:hint="eastAsia"/>
            <w:shd w:val="clear" w:color="auto" w:fill="FFFFFF"/>
          </w:rPr>
          <w:t>国税发〔2010〕61号</w:t>
        </w:r>
      </w:hyperlink>
      <w:r w:rsidRPr="002A4923">
        <w:rPr>
          <w:rFonts w:asciiTheme="minorEastAsia" w:eastAsiaTheme="minorEastAsia" w:hAnsiTheme="minorEastAsia" w:hint="eastAsia"/>
          <w:color w:val="000000" w:themeColor="text1"/>
          <w:shd w:val="clear" w:color="auto" w:fill="FFFFFF"/>
        </w:rPr>
        <w:t>第三十条）</w:t>
      </w:r>
    </w:p>
    <w:p w14:paraId="214B6241" w14:textId="00DB5F85" w:rsidR="002A4923" w:rsidRPr="002A4923" w:rsidRDefault="002A4923" w:rsidP="002A4923">
      <w:pPr>
        <w:pStyle w:val="1"/>
        <w:spacing w:beforeLines="50" w:before="156" w:after="0" w:line="480" w:lineRule="atLeast"/>
        <w:rPr>
          <w:rFonts w:asciiTheme="minorEastAsia" w:hAnsiTheme="minorEastAsia"/>
          <w:color w:val="000000" w:themeColor="text1"/>
          <w:sz w:val="24"/>
          <w:szCs w:val="24"/>
        </w:rPr>
      </w:pPr>
      <w:r w:rsidRPr="002A4923">
        <w:rPr>
          <w:rFonts w:asciiTheme="minorEastAsia" w:hAnsiTheme="minorEastAsia" w:cs="宋体" w:hint="eastAsia"/>
          <w:color w:val="000000" w:themeColor="text1"/>
          <w:kern w:val="0"/>
          <w:sz w:val="24"/>
          <w:szCs w:val="24"/>
        </w:rPr>
        <w:t>附注：</w:t>
      </w:r>
      <w:r w:rsidRPr="002A4923">
        <w:rPr>
          <w:rFonts w:asciiTheme="minorEastAsia" w:hAnsiTheme="minorEastAsia" w:hint="eastAsia"/>
          <w:color w:val="000000" w:themeColor="text1"/>
          <w:sz w:val="24"/>
          <w:szCs w:val="24"/>
        </w:rPr>
        <w:t>发布税务机构和税务人员代码标准的通知</w:t>
      </w:r>
    </w:p>
    <w:p w14:paraId="31E03382" w14:textId="77777777" w:rsidR="002A4923" w:rsidRPr="002A4923" w:rsidRDefault="002A4923" w:rsidP="002A4923">
      <w:pPr>
        <w:spacing w:beforeLines="50" w:before="156" w:line="480" w:lineRule="atLeast"/>
        <w:ind w:firstLineChars="200" w:firstLine="480"/>
        <w:rPr>
          <w:rFonts w:asciiTheme="minorEastAsia" w:hAnsiTheme="minorEastAsia"/>
          <w:color w:val="000000" w:themeColor="text1"/>
          <w:sz w:val="24"/>
          <w:szCs w:val="24"/>
        </w:rPr>
      </w:pPr>
      <w:r w:rsidRPr="002A4923">
        <w:rPr>
          <w:rFonts w:asciiTheme="minorEastAsia" w:hAnsiTheme="minorEastAsia" w:hint="eastAsia"/>
          <w:color w:val="000000" w:themeColor="text1"/>
          <w:sz w:val="24"/>
          <w:szCs w:val="24"/>
        </w:rPr>
        <w:t>为贯彻落实国税地税征管体制改革工作要求，保障税收征管业务和信息系统整合工作有序推进，国家税务总局制定了税务机构代码和税务人员代码标准，现按照税务行业标准管理规定予以发布，自发布之日起实施，并将有关事项通知如下。</w:t>
      </w:r>
    </w:p>
    <w:p w14:paraId="0124DFD1" w14:textId="1FFDA585" w:rsidR="002A4923" w:rsidRPr="002A4923" w:rsidRDefault="002A4923" w:rsidP="002A4923">
      <w:pPr>
        <w:pStyle w:val="2"/>
        <w:spacing w:beforeLines="50" w:before="156" w:after="0" w:line="480" w:lineRule="atLeast"/>
        <w:rPr>
          <w:rFonts w:asciiTheme="minorEastAsia" w:eastAsiaTheme="minorEastAsia" w:hAnsiTheme="minorEastAsia"/>
          <w:color w:val="000000" w:themeColor="text1"/>
          <w:sz w:val="24"/>
          <w:szCs w:val="24"/>
        </w:rPr>
      </w:pPr>
      <w:r w:rsidRPr="002A4923">
        <w:rPr>
          <w:rFonts w:asciiTheme="minorEastAsia" w:eastAsiaTheme="minorEastAsia" w:hAnsiTheme="minorEastAsia" w:hint="eastAsia"/>
          <w:color w:val="000000" w:themeColor="text1"/>
          <w:sz w:val="24"/>
          <w:szCs w:val="24"/>
        </w:rPr>
        <w:t>（一）税务机构代码</w:t>
      </w:r>
    </w:p>
    <w:p w14:paraId="7EAB0361" w14:textId="77777777" w:rsidR="002A4923" w:rsidRPr="002A4923" w:rsidRDefault="002A4923" w:rsidP="002A4923">
      <w:pPr>
        <w:spacing w:beforeLines="50" w:before="156" w:line="480" w:lineRule="atLeast"/>
        <w:ind w:firstLineChars="200" w:firstLine="482"/>
        <w:rPr>
          <w:rFonts w:asciiTheme="minorEastAsia" w:hAnsiTheme="minorEastAsia"/>
          <w:color w:val="000000" w:themeColor="text1"/>
          <w:sz w:val="24"/>
          <w:szCs w:val="24"/>
        </w:rPr>
      </w:pPr>
      <w:r w:rsidRPr="002A4923">
        <w:rPr>
          <w:rFonts w:asciiTheme="minorEastAsia" w:hAnsiTheme="minorEastAsia" w:hint="eastAsia"/>
          <w:b/>
          <w:color w:val="000000" w:themeColor="text1"/>
          <w:sz w:val="24"/>
          <w:szCs w:val="24"/>
        </w:rPr>
        <w:t>税务机构代码是标识全国范围内所有税务机构的唯一识别码</w:t>
      </w:r>
      <w:r w:rsidRPr="002A4923">
        <w:rPr>
          <w:rFonts w:asciiTheme="minorEastAsia" w:hAnsiTheme="minorEastAsia" w:hint="eastAsia"/>
          <w:color w:val="000000" w:themeColor="text1"/>
          <w:sz w:val="24"/>
          <w:szCs w:val="24"/>
        </w:rPr>
        <w:t>，包括各级税务机关及其内设机构和派出机构的代码，该代码广泛应用于核心征管、管理决策等各类税收征管业务和行政管理系统。</w:t>
      </w:r>
    </w:p>
    <w:p w14:paraId="01AD91C3" w14:textId="77777777" w:rsidR="002A4923" w:rsidRPr="002A4923" w:rsidRDefault="002A4923" w:rsidP="002A4923">
      <w:pPr>
        <w:spacing w:beforeLines="50" w:before="156" w:line="480" w:lineRule="atLeast"/>
        <w:jc w:val="right"/>
        <w:rPr>
          <w:rFonts w:asciiTheme="minorEastAsia" w:hAnsiTheme="minorEastAsia"/>
          <w:color w:val="000000" w:themeColor="text1"/>
          <w:sz w:val="24"/>
          <w:szCs w:val="24"/>
        </w:rPr>
      </w:pPr>
      <w:r w:rsidRPr="002A4923">
        <w:rPr>
          <w:rFonts w:asciiTheme="minorEastAsia" w:hAnsiTheme="minorEastAsia" w:hint="eastAsia"/>
          <w:color w:val="000000" w:themeColor="text1"/>
          <w:sz w:val="24"/>
          <w:szCs w:val="24"/>
        </w:rPr>
        <w:t>（</w:t>
      </w:r>
      <w:hyperlink r:id="rId54" w:history="1">
        <w:r w:rsidRPr="002A4923">
          <w:rPr>
            <w:rStyle w:val="a5"/>
            <w:rFonts w:asciiTheme="minorEastAsia" w:hAnsiTheme="minorEastAsia" w:hint="eastAsia"/>
            <w:color w:val="000000" w:themeColor="text1"/>
            <w:sz w:val="24"/>
            <w:szCs w:val="24"/>
          </w:rPr>
          <w:t>税总发〔2018〕129号</w:t>
        </w:r>
      </w:hyperlink>
      <w:r w:rsidRPr="002A4923">
        <w:rPr>
          <w:rFonts w:asciiTheme="minorEastAsia" w:hAnsiTheme="minorEastAsia" w:hint="eastAsia"/>
          <w:color w:val="000000" w:themeColor="text1"/>
          <w:sz w:val="24"/>
          <w:szCs w:val="24"/>
        </w:rPr>
        <w:t>第一条第一款第一项）</w:t>
      </w:r>
    </w:p>
    <w:p w14:paraId="7ABD85AE" w14:textId="77777777" w:rsidR="002A4923" w:rsidRPr="002A4923" w:rsidRDefault="002A4923" w:rsidP="002A4923">
      <w:pPr>
        <w:spacing w:beforeLines="50" w:before="156" w:line="480" w:lineRule="atLeast"/>
        <w:ind w:firstLineChars="200" w:firstLine="480"/>
        <w:rPr>
          <w:rFonts w:asciiTheme="minorEastAsia" w:hAnsiTheme="minorEastAsia"/>
          <w:color w:val="000000" w:themeColor="text1"/>
          <w:sz w:val="24"/>
          <w:szCs w:val="24"/>
        </w:rPr>
      </w:pPr>
      <w:r w:rsidRPr="002A4923">
        <w:rPr>
          <w:rFonts w:asciiTheme="minorEastAsia" w:hAnsiTheme="minorEastAsia" w:hint="eastAsia"/>
          <w:color w:val="000000" w:themeColor="text1"/>
          <w:sz w:val="24"/>
          <w:szCs w:val="24"/>
        </w:rPr>
        <w:t>税务机构代码</w:t>
      </w:r>
      <w:r w:rsidRPr="002A4923">
        <w:rPr>
          <w:rFonts w:asciiTheme="minorEastAsia" w:hAnsiTheme="minorEastAsia" w:hint="eastAsia"/>
          <w:b/>
          <w:color w:val="000000" w:themeColor="text1"/>
          <w:sz w:val="24"/>
          <w:szCs w:val="24"/>
        </w:rPr>
        <w:t>采用层次编码法</w:t>
      </w:r>
      <w:r w:rsidRPr="002A4923">
        <w:rPr>
          <w:rFonts w:asciiTheme="minorEastAsia" w:hAnsiTheme="minorEastAsia" w:hint="eastAsia"/>
          <w:color w:val="000000" w:themeColor="text1"/>
          <w:sz w:val="24"/>
          <w:szCs w:val="24"/>
        </w:rPr>
        <w:t>，</w:t>
      </w:r>
      <w:r w:rsidRPr="002A4923">
        <w:rPr>
          <w:rFonts w:asciiTheme="minorEastAsia" w:hAnsiTheme="minorEastAsia" w:hint="eastAsia"/>
          <w:b/>
          <w:color w:val="000000" w:themeColor="text1"/>
          <w:sz w:val="24"/>
          <w:szCs w:val="24"/>
        </w:rPr>
        <w:t>共分6层，用11位阿拉伯数字表示</w:t>
      </w:r>
      <w:r w:rsidRPr="002A4923">
        <w:rPr>
          <w:rFonts w:asciiTheme="minorEastAsia" w:hAnsiTheme="minorEastAsia" w:hint="eastAsia"/>
          <w:color w:val="000000" w:themeColor="text1"/>
          <w:sz w:val="24"/>
          <w:szCs w:val="24"/>
        </w:rPr>
        <w:t>。第1层1位数字，表示税务机构类别（0-国家税务总局, 1-省级及以下税务机构），</w:t>
      </w:r>
      <w:r w:rsidRPr="002A4923">
        <w:rPr>
          <w:rFonts w:asciiTheme="minorEastAsia" w:hAnsiTheme="minorEastAsia" w:hint="eastAsia"/>
          <w:color w:val="000000" w:themeColor="text1"/>
          <w:sz w:val="24"/>
          <w:szCs w:val="24"/>
        </w:rPr>
        <w:lastRenderedPageBreak/>
        <w:t>其后每2位数字为1层，分别表示省、地市、区县、乡镇、股级，</w:t>
      </w:r>
      <w:r w:rsidRPr="002A4923">
        <w:rPr>
          <w:rFonts w:asciiTheme="minorEastAsia" w:hAnsiTheme="minorEastAsia" w:hint="eastAsia"/>
          <w:b/>
          <w:color w:val="000000" w:themeColor="text1"/>
          <w:sz w:val="24"/>
          <w:szCs w:val="24"/>
        </w:rPr>
        <w:t>具体编码规则详见附件1</w:t>
      </w:r>
      <w:r w:rsidRPr="002A4923">
        <w:rPr>
          <w:rFonts w:asciiTheme="minorEastAsia" w:hAnsiTheme="minorEastAsia" w:hint="eastAsia"/>
          <w:color w:val="000000" w:themeColor="text1"/>
          <w:sz w:val="24"/>
          <w:szCs w:val="24"/>
        </w:rPr>
        <w:t>。</w:t>
      </w:r>
    </w:p>
    <w:p w14:paraId="53BE6BFC" w14:textId="35AEB91E" w:rsidR="002A4923" w:rsidRPr="002A4923" w:rsidRDefault="002A4923" w:rsidP="002A4923">
      <w:pPr>
        <w:spacing w:beforeLines="50" w:before="156" w:line="480" w:lineRule="atLeast"/>
        <w:jc w:val="right"/>
        <w:rPr>
          <w:rFonts w:asciiTheme="minorEastAsia" w:hAnsiTheme="minorEastAsia"/>
          <w:color w:val="000000" w:themeColor="text1"/>
          <w:sz w:val="24"/>
          <w:szCs w:val="24"/>
        </w:rPr>
      </w:pPr>
      <w:r w:rsidRPr="002A4923">
        <w:rPr>
          <w:rFonts w:asciiTheme="minorEastAsia" w:hAnsiTheme="minorEastAsia" w:hint="eastAsia"/>
          <w:color w:val="000000" w:themeColor="text1"/>
          <w:sz w:val="24"/>
          <w:szCs w:val="24"/>
        </w:rPr>
        <w:t>（</w:t>
      </w:r>
      <w:hyperlink r:id="rId55" w:history="1">
        <w:r w:rsidRPr="007A68E0">
          <w:rPr>
            <w:rStyle w:val="a5"/>
            <w:rFonts w:asciiTheme="minorEastAsia" w:hAnsiTheme="minorEastAsia" w:hint="eastAsia"/>
            <w:sz w:val="24"/>
            <w:szCs w:val="24"/>
          </w:rPr>
          <w:t>税总发〔2018〕129号</w:t>
        </w:r>
      </w:hyperlink>
      <w:r w:rsidRPr="002A4923">
        <w:rPr>
          <w:rFonts w:asciiTheme="minorEastAsia" w:hAnsiTheme="minorEastAsia" w:hint="eastAsia"/>
          <w:color w:val="000000" w:themeColor="text1"/>
          <w:sz w:val="24"/>
          <w:szCs w:val="24"/>
        </w:rPr>
        <w:t>第一条第一款第二项）</w:t>
      </w:r>
    </w:p>
    <w:p w14:paraId="4B417232" w14:textId="77777777" w:rsidR="002A4923" w:rsidRPr="002A4923" w:rsidRDefault="002A4923" w:rsidP="002A4923">
      <w:pPr>
        <w:spacing w:beforeLines="50" w:before="156" w:line="480" w:lineRule="atLeast"/>
        <w:ind w:firstLineChars="200" w:firstLine="480"/>
        <w:rPr>
          <w:rFonts w:asciiTheme="minorEastAsia" w:hAnsiTheme="minorEastAsia"/>
          <w:color w:val="000000" w:themeColor="text1"/>
          <w:sz w:val="24"/>
          <w:szCs w:val="24"/>
        </w:rPr>
      </w:pPr>
      <w:r w:rsidRPr="002A4923">
        <w:rPr>
          <w:rFonts w:asciiTheme="minorEastAsia" w:hAnsiTheme="minorEastAsia" w:hint="eastAsia"/>
          <w:color w:val="000000" w:themeColor="text1"/>
          <w:sz w:val="24"/>
          <w:szCs w:val="24"/>
        </w:rPr>
        <w:t>税收征管业务系统中的税务机构代码使用11位定长码，编码不足11位时，按标准编码规则在右侧加“0”补齐。特殊情况下使用变长码的，从左至右按层次选取编码。但信息系统间进行数据交互共享时，使用11位定长码，使用变长码的需按照转换规则补齐。</w:t>
      </w:r>
    </w:p>
    <w:p w14:paraId="28C6C53A" w14:textId="5C62AA4F" w:rsidR="002A4923" w:rsidRPr="002A4923" w:rsidRDefault="002A4923" w:rsidP="002A4923">
      <w:pPr>
        <w:spacing w:beforeLines="50" w:before="156" w:line="480" w:lineRule="atLeast"/>
        <w:jc w:val="right"/>
        <w:rPr>
          <w:rFonts w:asciiTheme="minorEastAsia" w:hAnsiTheme="minorEastAsia"/>
          <w:color w:val="000000" w:themeColor="text1"/>
          <w:sz w:val="24"/>
          <w:szCs w:val="24"/>
        </w:rPr>
      </w:pPr>
      <w:r w:rsidRPr="002A4923">
        <w:rPr>
          <w:rFonts w:asciiTheme="minorEastAsia" w:hAnsiTheme="minorEastAsia" w:hint="eastAsia"/>
          <w:color w:val="000000" w:themeColor="text1"/>
          <w:sz w:val="24"/>
          <w:szCs w:val="24"/>
        </w:rPr>
        <w:t>（</w:t>
      </w:r>
      <w:hyperlink r:id="rId56" w:history="1">
        <w:r w:rsidR="007A68E0" w:rsidRPr="007A68E0">
          <w:rPr>
            <w:rStyle w:val="a5"/>
            <w:rFonts w:asciiTheme="minorEastAsia" w:hAnsiTheme="minorEastAsia" w:hint="eastAsia"/>
            <w:sz w:val="24"/>
            <w:szCs w:val="24"/>
          </w:rPr>
          <w:t>税总发〔2018〕129号</w:t>
        </w:r>
      </w:hyperlink>
      <w:r w:rsidRPr="002A4923">
        <w:rPr>
          <w:rFonts w:asciiTheme="minorEastAsia" w:hAnsiTheme="minorEastAsia" w:hint="eastAsia"/>
          <w:color w:val="000000" w:themeColor="text1"/>
          <w:sz w:val="24"/>
          <w:szCs w:val="24"/>
        </w:rPr>
        <w:t>第一条第一款第三项）</w:t>
      </w:r>
    </w:p>
    <w:p w14:paraId="6C890C79" w14:textId="5D5D4515" w:rsidR="002A4923" w:rsidRPr="002A4923" w:rsidRDefault="002A4923" w:rsidP="002A4923">
      <w:pPr>
        <w:pStyle w:val="2"/>
        <w:spacing w:beforeLines="50" w:before="156" w:after="0" w:line="480" w:lineRule="atLeast"/>
        <w:rPr>
          <w:rFonts w:asciiTheme="minorEastAsia" w:eastAsiaTheme="minorEastAsia" w:hAnsiTheme="minorEastAsia"/>
          <w:color w:val="000000" w:themeColor="text1"/>
          <w:sz w:val="24"/>
          <w:szCs w:val="24"/>
        </w:rPr>
      </w:pPr>
      <w:r w:rsidRPr="002A4923">
        <w:rPr>
          <w:rFonts w:asciiTheme="minorEastAsia" w:eastAsiaTheme="minorEastAsia" w:hAnsiTheme="minorEastAsia" w:hint="eastAsia"/>
          <w:color w:val="000000" w:themeColor="text1"/>
          <w:sz w:val="24"/>
          <w:szCs w:val="24"/>
        </w:rPr>
        <w:t>（二）税务人员代码</w:t>
      </w:r>
    </w:p>
    <w:p w14:paraId="60B065F5" w14:textId="77777777" w:rsidR="002A4923" w:rsidRPr="002A4923" w:rsidRDefault="002A4923" w:rsidP="002A4923">
      <w:pPr>
        <w:spacing w:beforeLines="50" w:before="156" w:line="480" w:lineRule="atLeast"/>
        <w:ind w:firstLineChars="200" w:firstLine="482"/>
        <w:rPr>
          <w:rFonts w:asciiTheme="minorEastAsia" w:hAnsiTheme="minorEastAsia"/>
          <w:color w:val="000000" w:themeColor="text1"/>
          <w:sz w:val="24"/>
          <w:szCs w:val="24"/>
        </w:rPr>
      </w:pPr>
      <w:r w:rsidRPr="002A4923">
        <w:rPr>
          <w:rFonts w:asciiTheme="minorEastAsia" w:hAnsiTheme="minorEastAsia" w:hint="eastAsia"/>
          <w:b/>
          <w:color w:val="000000" w:themeColor="text1"/>
          <w:sz w:val="24"/>
          <w:szCs w:val="24"/>
        </w:rPr>
        <w:t>税务人员代码，是赋予税务系统所有税务人员的唯一身份识别代码</w:t>
      </w:r>
      <w:r w:rsidRPr="002A4923">
        <w:rPr>
          <w:rFonts w:asciiTheme="minorEastAsia" w:hAnsiTheme="minorEastAsia" w:hint="eastAsia"/>
          <w:color w:val="000000" w:themeColor="text1"/>
          <w:sz w:val="24"/>
          <w:szCs w:val="24"/>
        </w:rPr>
        <w:t>，广泛应用于核心征管、人事管理等税收征管业务和行政管理系统。例如在信息采集、申报征收、税收违法违章处理等税收征管业务中，用于标识和记录税务执法操作的人员信息。</w:t>
      </w:r>
    </w:p>
    <w:p w14:paraId="6A444656" w14:textId="5774844D" w:rsidR="002A4923" w:rsidRPr="002A4923" w:rsidRDefault="002A4923" w:rsidP="002A4923">
      <w:pPr>
        <w:spacing w:beforeLines="50" w:before="156" w:line="480" w:lineRule="atLeast"/>
        <w:jc w:val="right"/>
        <w:rPr>
          <w:rFonts w:asciiTheme="minorEastAsia" w:hAnsiTheme="minorEastAsia"/>
          <w:color w:val="000000" w:themeColor="text1"/>
          <w:sz w:val="24"/>
          <w:szCs w:val="24"/>
        </w:rPr>
      </w:pPr>
      <w:r w:rsidRPr="002A4923">
        <w:rPr>
          <w:rFonts w:asciiTheme="minorEastAsia" w:hAnsiTheme="minorEastAsia" w:hint="eastAsia"/>
          <w:color w:val="000000" w:themeColor="text1"/>
          <w:sz w:val="24"/>
          <w:szCs w:val="24"/>
        </w:rPr>
        <w:t>（</w:t>
      </w:r>
      <w:hyperlink r:id="rId57" w:history="1">
        <w:r w:rsidR="007A68E0" w:rsidRPr="007A68E0">
          <w:rPr>
            <w:rStyle w:val="a5"/>
            <w:rFonts w:asciiTheme="minorEastAsia" w:hAnsiTheme="minorEastAsia" w:hint="eastAsia"/>
            <w:sz w:val="24"/>
            <w:szCs w:val="24"/>
          </w:rPr>
          <w:t>税总发〔2018〕129号</w:t>
        </w:r>
      </w:hyperlink>
      <w:r w:rsidRPr="002A4923">
        <w:rPr>
          <w:rFonts w:asciiTheme="minorEastAsia" w:hAnsiTheme="minorEastAsia" w:hint="eastAsia"/>
          <w:color w:val="000000" w:themeColor="text1"/>
          <w:sz w:val="24"/>
          <w:szCs w:val="24"/>
        </w:rPr>
        <w:t>第一条第二款第一项）</w:t>
      </w:r>
    </w:p>
    <w:p w14:paraId="584B4561" w14:textId="77777777" w:rsidR="002A4923" w:rsidRPr="002A4923" w:rsidRDefault="002A4923" w:rsidP="002A4923">
      <w:pPr>
        <w:spacing w:beforeLines="50" w:before="156" w:line="480" w:lineRule="atLeast"/>
        <w:ind w:firstLineChars="200" w:firstLine="480"/>
        <w:rPr>
          <w:rFonts w:asciiTheme="minorEastAsia" w:hAnsiTheme="minorEastAsia"/>
          <w:color w:val="000000" w:themeColor="text1"/>
          <w:sz w:val="24"/>
          <w:szCs w:val="24"/>
        </w:rPr>
      </w:pPr>
      <w:r w:rsidRPr="002A4923">
        <w:rPr>
          <w:rFonts w:asciiTheme="minorEastAsia" w:hAnsiTheme="minorEastAsia" w:hint="eastAsia"/>
          <w:color w:val="000000" w:themeColor="text1"/>
          <w:sz w:val="24"/>
          <w:szCs w:val="24"/>
        </w:rPr>
        <w:t>税务人员代码</w:t>
      </w:r>
      <w:r w:rsidRPr="002A4923">
        <w:rPr>
          <w:rFonts w:asciiTheme="minorEastAsia" w:hAnsiTheme="minorEastAsia" w:hint="eastAsia"/>
          <w:b/>
          <w:color w:val="000000" w:themeColor="text1"/>
          <w:sz w:val="24"/>
          <w:szCs w:val="24"/>
        </w:rPr>
        <w:t>采用组合编码法</w:t>
      </w:r>
      <w:r w:rsidRPr="002A4923">
        <w:rPr>
          <w:rFonts w:asciiTheme="minorEastAsia" w:hAnsiTheme="minorEastAsia" w:hint="eastAsia"/>
          <w:color w:val="000000" w:themeColor="text1"/>
          <w:sz w:val="24"/>
          <w:szCs w:val="24"/>
        </w:rPr>
        <w:t>，</w:t>
      </w:r>
      <w:r w:rsidRPr="002A4923">
        <w:rPr>
          <w:rFonts w:asciiTheme="minorEastAsia" w:hAnsiTheme="minorEastAsia" w:hint="eastAsia"/>
          <w:b/>
          <w:color w:val="000000" w:themeColor="text1"/>
          <w:sz w:val="24"/>
          <w:szCs w:val="24"/>
        </w:rPr>
        <w:t>共3段，用11位阿拉伯数字表示</w:t>
      </w:r>
      <w:r w:rsidRPr="002A4923">
        <w:rPr>
          <w:rFonts w:asciiTheme="minorEastAsia" w:hAnsiTheme="minorEastAsia" w:hint="eastAsia"/>
          <w:color w:val="000000" w:themeColor="text1"/>
          <w:sz w:val="24"/>
          <w:szCs w:val="24"/>
        </w:rPr>
        <w:t>，包括1位“税务人员类型标志”、2位“省级行政区划代码”和8位数字顺序码。其中第1位，国家税务总局人员使用数字“0”，省级及以下税务人员使用“1”、“2”、“5”。</w:t>
      </w:r>
      <w:r w:rsidRPr="002A4923">
        <w:rPr>
          <w:rFonts w:asciiTheme="minorEastAsia" w:hAnsiTheme="minorEastAsia" w:hint="eastAsia"/>
          <w:b/>
          <w:color w:val="000000" w:themeColor="text1"/>
          <w:sz w:val="24"/>
          <w:szCs w:val="24"/>
        </w:rPr>
        <w:t>具体编码规则详见附件2</w:t>
      </w:r>
      <w:r w:rsidRPr="002A4923">
        <w:rPr>
          <w:rFonts w:asciiTheme="minorEastAsia" w:hAnsiTheme="minorEastAsia" w:hint="eastAsia"/>
          <w:color w:val="000000" w:themeColor="text1"/>
          <w:sz w:val="24"/>
          <w:szCs w:val="24"/>
        </w:rPr>
        <w:t>。</w:t>
      </w:r>
    </w:p>
    <w:p w14:paraId="5AB188E8" w14:textId="224321A2" w:rsidR="002A4923" w:rsidRPr="002A4923" w:rsidRDefault="002A4923" w:rsidP="002A4923">
      <w:pPr>
        <w:spacing w:beforeLines="50" w:before="156" w:line="480" w:lineRule="atLeast"/>
        <w:jc w:val="right"/>
        <w:rPr>
          <w:rFonts w:asciiTheme="minorEastAsia" w:hAnsiTheme="minorEastAsia"/>
          <w:color w:val="000000" w:themeColor="text1"/>
          <w:sz w:val="24"/>
          <w:szCs w:val="24"/>
        </w:rPr>
      </w:pPr>
      <w:r w:rsidRPr="002A4923">
        <w:rPr>
          <w:rFonts w:asciiTheme="minorEastAsia" w:hAnsiTheme="minorEastAsia" w:hint="eastAsia"/>
          <w:color w:val="000000" w:themeColor="text1"/>
          <w:sz w:val="24"/>
          <w:szCs w:val="24"/>
        </w:rPr>
        <w:t>（</w:t>
      </w:r>
      <w:hyperlink r:id="rId58" w:history="1">
        <w:r w:rsidR="007A68E0" w:rsidRPr="007A68E0">
          <w:rPr>
            <w:rStyle w:val="a5"/>
            <w:rFonts w:asciiTheme="minorEastAsia" w:hAnsiTheme="minorEastAsia" w:hint="eastAsia"/>
            <w:sz w:val="24"/>
            <w:szCs w:val="24"/>
          </w:rPr>
          <w:t>税总发〔2018〕129号</w:t>
        </w:r>
      </w:hyperlink>
      <w:r w:rsidRPr="002A4923">
        <w:rPr>
          <w:rFonts w:asciiTheme="minorEastAsia" w:hAnsiTheme="minorEastAsia" w:hint="eastAsia"/>
          <w:color w:val="000000" w:themeColor="text1"/>
          <w:sz w:val="24"/>
          <w:szCs w:val="24"/>
        </w:rPr>
        <w:t>第一条第二款第二项）</w:t>
      </w:r>
    </w:p>
    <w:p w14:paraId="67DE10FC" w14:textId="77777777" w:rsidR="002A4923" w:rsidRPr="002A4923" w:rsidRDefault="002A4923" w:rsidP="002A4923">
      <w:pPr>
        <w:spacing w:beforeLines="50" w:before="156" w:line="480" w:lineRule="atLeast"/>
        <w:ind w:firstLineChars="200" w:firstLine="480"/>
        <w:rPr>
          <w:rFonts w:asciiTheme="minorEastAsia" w:hAnsiTheme="minorEastAsia"/>
          <w:color w:val="000000" w:themeColor="text1"/>
          <w:sz w:val="24"/>
          <w:szCs w:val="24"/>
        </w:rPr>
      </w:pPr>
      <w:r w:rsidRPr="002A4923">
        <w:rPr>
          <w:rFonts w:asciiTheme="minorEastAsia" w:hAnsiTheme="minorEastAsia" w:hint="eastAsia"/>
          <w:color w:val="000000" w:themeColor="text1"/>
          <w:sz w:val="24"/>
          <w:szCs w:val="24"/>
        </w:rPr>
        <w:t>其中，计划单列市的税务机构和人员编码要按本标准规定的编码规则进行赋码，并与所在省做好沟通衔接。</w:t>
      </w:r>
    </w:p>
    <w:p w14:paraId="3011FF9C" w14:textId="0BB00C6E" w:rsidR="002A4923" w:rsidRPr="003C634E" w:rsidRDefault="002A4923" w:rsidP="004323A5">
      <w:pPr>
        <w:spacing w:beforeLines="50" w:before="156" w:line="480" w:lineRule="atLeast"/>
        <w:jc w:val="right"/>
        <w:rPr>
          <w:color w:val="000000"/>
        </w:rPr>
      </w:pPr>
      <w:r w:rsidRPr="002A4923">
        <w:rPr>
          <w:rFonts w:asciiTheme="minorEastAsia" w:hAnsiTheme="minorEastAsia" w:hint="eastAsia"/>
          <w:color w:val="000000" w:themeColor="text1"/>
          <w:sz w:val="24"/>
          <w:szCs w:val="24"/>
        </w:rPr>
        <w:t>（</w:t>
      </w:r>
      <w:hyperlink r:id="rId59" w:history="1">
        <w:r w:rsidR="007A68E0" w:rsidRPr="007A68E0">
          <w:rPr>
            <w:rStyle w:val="a5"/>
            <w:rFonts w:asciiTheme="minorEastAsia" w:hAnsiTheme="minorEastAsia" w:hint="eastAsia"/>
            <w:sz w:val="24"/>
            <w:szCs w:val="24"/>
          </w:rPr>
          <w:t>税总发〔2018〕129号</w:t>
        </w:r>
      </w:hyperlink>
      <w:bookmarkStart w:id="6" w:name="_GoBack"/>
      <w:bookmarkEnd w:id="6"/>
      <w:r w:rsidRPr="002A4923">
        <w:rPr>
          <w:rFonts w:asciiTheme="minorEastAsia" w:hAnsiTheme="minorEastAsia" w:hint="eastAsia"/>
          <w:color w:val="000000" w:themeColor="text1"/>
          <w:sz w:val="24"/>
          <w:szCs w:val="24"/>
        </w:rPr>
        <w:t>第一条第二款第三项）</w:t>
      </w:r>
    </w:p>
    <w:p w14:paraId="39B0F7F1" w14:textId="77777777" w:rsidR="009467A0" w:rsidRPr="002A4923" w:rsidRDefault="009467A0" w:rsidP="009467A0">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p>
    <w:p w14:paraId="5DD1C8FD" w14:textId="77777777" w:rsidR="00457ED7" w:rsidRPr="00AC3FB1" w:rsidRDefault="00457ED7" w:rsidP="00032F8C">
      <w:pPr>
        <w:widowControl/>
        <w:shd w:val="clear" w:color="auto" w:fill="FFFFFF"/>
        <w:spacing w:beforeLines="50" w:before="156" w:line="480" w:lineRule="atLeast"/>
        <w:ind w:firstLineChars="200" w:firstLine="480"/>
        <w:jc w:val="left"/>
        <w:rPr>
          <w:sz w:val="24"/>
          <w:szCs w:val="24"/>
        </w:rPr>
      </w:pPr>
    </w:p>
    <w:sectPr w:rsidR="00457ED7" w:rsidRPr="00AC3FB1">
      <w:footerReference w:type="default" r:id="rId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797F6" w14:textId="77777777" w:rsidR="006C5F0E" w:rsidRDefault="006C5F0E" w:rsidP="005908E2">
      <w:r>
        <w:separator/>
      </w:r>
    </w:p>
  </w:endnote>
  <w:endnote w:type="continuationSeparator" w:id="0">
    <w:p w14:paraId="22F5A062" w14:textId="77777777" w:rsidR="006C5F0E" w:rsidRDefault="006C5F0E"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4D014C" w:rsidRDefault="004D014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A68E0">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A68E0">
              <w:rPr>
                <w:b/>
                <w:bCs/>
                <w:noProof/>
              </w:rPr>
              <w:t>9</w:t>
            </w:r>
            <w:r>
              <w:rPr>
                <w:b/>
                <w:bCs/>
                <w:sz w:val="24"/>
                <w:szCs w:val="24"/>
              </w:rPr>
              <w:fldChar w:fldCharType="end"/>
            </w:r>
          </w:p>
        </w:sdtContent>
      </w:sdt>
    </w:sdtContent>
  </w:sdt>
  <w:p w14:paraId="7DD1E703" w14:textId="77777777" w:rsidR="004D014C" w:rsidRDefault="004D01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70C8A" w14:textId="77777777" w:rsidR="006C5F0E" w:rsidRDefault="006C5F0E" w:rsidP="005908E2">
      <w:r>
        <w:separator/>
      </w:r>
    </w:p>
  </w:footnote>
  <w:footnote w:type="continuationSeparator" w:id="0">
    <w:p w14:paraId="6DB3C5C9" w14:textId="77777777" w:rsidR="006C5F0E" w:rsidRDefault="006C5F0E" w:rsidP="0059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32969"/>
    <w:rsid w:val="00032F8C"/>
    <w:rsid w:val="00044CC2"/>
    <w:rsid w:val="00081D70"/>
    <w:rsid w:val="000A33D0"/>
    <w:rsid w:val="000A520E"/>
    <w:rsid w:val="000B4604"/>
    <w:rsid w:val="000D26F7"/>
    <w:rsid w:val="000F0308"/>
    <w:rsid w:val="000F0A5F"/>
    <w:rsid w:val="000F38D4"/>
    <w:rsid w:val="001307EA"/>
    <w:rsid w:val="00152BEC"/>
    <w:rsid w:val="00177948"/>
    <w:rsid w:val="0018239E"/>
    <w:rsid w:val="001B4825"/>
    <w:rsid w:val="001F33E6"/>
    <w:rsid w:val="001F39CF"/>
    <w:rsid w:val="00221D6F"/>
    <w:rsid w:val="00237FC9"/>
    <w:rsid w:val="002477A7"/>
    <w:rsid w:val="00293639"/>
    <w:rsid w:val="002A1EA3"/>
    <w:rsid w:val="002A4923"/>
    <w:rsid w:val="002D3A69"/>
    <w:rsid w:val="002F5D2A"/>
    <w:rsid w:val="00317FB7"/>
    <w:rsid w:val="003214BF"/>
    <w:rsid w:val="00322411"/>
    <w:rsid w:val="003408CF"/>
    <w:rsid w:val="00344EB0"/>
    <w:rsid w:val="00354A40"/>
    <w:rsid w:val="003739C5"/>
    <w:rsid w:val="003B0368"/>
    <w:rsid w:val="003E0B7E"/>
    <w:rsid w:val="003E3D3E"/>
    <w:rsid w:val="004323A5"/>
    <w:rsid w:val="00435080"/>
    <w:rsid w:val="00454CFE"/>
    <w:rsid w:val="00457ED7"/>
    <w:rsid w:val="00484E3E"/>
    <w:rsid w:val="00490250"/>
    <w:rsid w:val="004B1931"/>
    <w:rsid w:val="004B4BB4"/>
    <w:rsid w:val="004C320B"/>
    <w:rsid w:val="004D014C"/>
    <w:rsid w:val="005020AD"/>
    <w:rsid w:val="00511BCB"/>
    <w:rsid w:val="0054342A"/>
    <w:rsid w:val="0054381E"/>
    <w:rsid w:val="0058104B"/>
    <w:rsid w:val="005908E2"/>
    <w:rsid w:val="005E00D7"/>
    <w:rsid w:val="005F477E"/>
    <w:rsid w:val="00612746"/>
    <w:rsid w:val="00642C67"/>
    <w:rsid w:val="00644256"/>
    <w:rsid w:val="00653379"/>
    <w:rsid w:val="006562F0"/>
    <w:rsid w:val="006603A7"/>
    <w:rsid w:val="006608F6"/>
    <w:rsid w:val="006805B1"/>
    <w:rsid w:val="006947D2"/>
    <w:rsid w:val="006C3CE7"/>
    <w:rsid w:val="006C5F0E"/>
    <w:rsid w:val="006D12A5"/>
    <w:rsid w:val="006D2BCA"/>
    <w:rsid w:val="00707486"/>
    <w:rsid w:val="007106B3"/>
    <w:rsid w:val="00717BCD"/>
    <w:rsid w:val="00717BE8"/>
    <w:rsid w:val="007279C1"/>
    <w:rsid w:val="007978CB"/>
    <w:rsid w:val="007A68E0"/>
    <w:rsid w:val="007D4DE1"/>
    <w:rsid w:val="0082174A"/>
    <w:rsid w:val="008263A0"/>
    <w:rsid w:val="008403A0"/>
    <w:rsid w:val="00851B6C"/>
    <w:rsid w:val="008777CA"/>
    <w:rsid w:val="008B4F9B"/>
    <w:rsid w:val="009061F7"/>
    <w:rsid w:val="009121CE"/>
    <w:rsid w:val="009467A0"/>
    <w:rsid w:val="00946CA9"/>
    <w:rsid w:val="009A2312"/>
    <w:rsid w:val="009D749A"/>
    <w:rsid w:val="00A070EB"/>
    <w:rsid w:val="00A131A0"/>
    <w:rsid w:val="00A442E1"/>
    <w:rsid w:val="00A575F1"/>
    <w:rsid w:val="00A97C22"/>
    <w:rsid w:val="00AC3FB1"/>
    <w:rsid w:val="00AC47FA"/>
    <w:rsid w:val="00AD66DA"/>
    <w:rsid w:val="00AD6F22"/>
    <w:rsid w:val="00B01357"/>
    <w:rsid w:val="00B16AB4"/>
    <w:rsid w:val="00B2741C"/>
    <w:rsid w:val="00B35DE9"/>
    <w:rsid w:val="00B57002"/>
    <w:rsid w:val="00B87AA5"/>
    <w:rsid w:val="00BA45A1"/>
    <w:rsid w:val="00BC124F"/>
    <w:rsid w:val="00BC7C17"/>
    <w:rsid w:val="00C2656D"/>
    <w:rsid w:val="00C46728"/>
    <w:rsid w:val="00C53F79"/>
    <w:rsid w:val="00C86756"/>
    <w:rsid w:val="00CA0DA9"/>
    <w:rsid w:val="00CA7202"/>
    <w:rsid w:val="00CD0C25"/>
    <w:rsid w:val="00CD0F3D"/>
    <w:rsid w:val="00CD66F9"/>
    <w:rsid w:val="00CF03A6"/>
    <w:rsid w:val="00D0613E"/>
    <w:rsid w:val="00D11302"/>
    <w:rsid w:val="00D25233"/>
    <w:rsid w:val="00D449C6"/>
    <w:rsid w:val="00D45394"/>
    <w:rsid w:val="00D54CFC"/>
    <w:rsid w:val="00D63A97"/>
    <w:rsid w:val="00D82F70"/>
    <w:rsid w:val="00D879F5"/>
    <w:rsid w:val="00D91F23"/>
    <w:rsid w:val="00DA72F0"/>
    <w:rsid w:val="00DC44B8"/>
    <w:rsid w:val="00DC5DDD"/>
    <w:rsid w:val="00DD2A9F"/>
    <w:rsid w:val="00DE6D84"/>
    <w:rsid w:val="00DE7FE0"/>
    <w:rsid w:val="00E06AA8"/>
    <w:rsid w:val="00E23F08"/>
    <w:rsid w:val="00E43974"/>
    <w:rsid w:val="00E47E9C"/>
    <w:rsid w:val="00E57568"/>
    <w:rsid w:val="00E6278E"/>
    <w:rsid w:val="00E700F9"/>
    <w:rsid w:val="00E71F17"/>
    <w:rsid w:val="00E7673A"/>
    <w:rsid w:val="00E85A62"/>
    <w:rsid w:val="00E97E46"/>
    <w:rsid w:val="00EB3844"/>
    <w:rsid w:val="00EE2EA5"/>
    <w:rsid w:val="00F0101F"/>
    <w:rsid w:val="00F44F2C"/>
    <w:rsid w:val="00F467A0"/>
    <w:rsid w:val="00F56E6F"/>
    <w:rsid w:val="00F57C18"/>
    <w:rsid w:val="00F8386A"/>
    <w:rsid w:val="00FB2B3B"/>
    <w:rsid w:val="00FB456D"/>
    <w:rsid w:val="00FB6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1911.html" TargetMode="External"/><Relationship Id="rId18" Type="http://schemas.openxmlformats.org/officeDocument/2006/relationships/hyperlink" Target="http://ssfb86.com/index/News/detail/newsid/1911.html" TargetMode="External"/><Relationship Id="rId26" Type="http://schemas.openxmlformats.org/officeDocument/2006/relationships/hyperlink" Target="http://ssfb86.com/index/News/detail/newsid/1911.html" TargetMode="External"/><Relationship Id="rId39" Type="http://schemas.openxmlformats.org/officeDocument/2006/relationships/hyperlink" Target="http://ssfb86.com/index/News/detail/newsid/1911.html" TargetMode="External"/><Relationship Id="rId21" Type="http://schemas.openxmlformats.org/officeDocument/2006/relationships/hyperlink" Target="http://ssfb86.com/index/News/detail/newsid/1911.html" TargetMode="External"/><Relationship Id="rId34" Type="http://schemas.openxmlformats.org/officeDocument/2006/relationships/hyperlink" Target="http://ssfb86.com/index/News/detail/newsid/1911.html" TargetMode="External"/><Relationship Id="rId42" Type="http://schemas.openxmlformats.org/officeDocument/2006/relationships/hyperlink" Target="http://ssfb86.com/index/News/detail/newsid/1911.html" TargetMode="External"/><Relationship Id="rId47" Type="http://schemas.openxmlformats.org/officeDocument/2006/relationships/hyperlink" Target="http://ssfb86.com/index/News/detail/newsid/1911.html" TargetMode="External"/><Relationship Id="rId50" Type="http://schemas.openxmlformats.org/officeDocument/2006/relationships/hyperlink" Target="http://ssfb86.com/index/News/detail/newsid/1911.html" TargetMode="External"/><Relationship Id="rId55" Type="http://schemas.openxmlformats.org/officeDocument/2006/relationships/hyperlink" Target="http://ssfb86.com/index/News/detail/newsid/307.html"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sfb86.com/index/News/detail/newsid/1911.html" TargetMode="External"/><Relationship Id="rId20" Type="http://schemas.openxmlformats.org/officeDocument/2006/relationships/hyperlink" Target="http://ssfb86.com/index/News/detail/newsid/1911.html" TargetMode="External"/><Relationship Id="rId29" Type="http://schemas.openxmlformats.org/officeDocument/2006/relationships/hyperlink" Target="http://ssfb86.com/index/News/detail/newsid/1911.html" TargetMode="External"/><Relationship Id="rId41" Type="http://schemas.openxmlformats.org/officeDocument/2006/relationships/hyperlink" Target="http://ssfb86.com/index/News/detail/newsid/1911.html" TargetMode="External"/><Relationship Id="rId54" Type="http://schemas.openxmlformats.org/officeDocument/2006/relationships/hyperlink" Target="../&#31246;&#25910;&#27861;&#35268;&#27719;&#32534;&#65288;&#25353;&#26085;&#26399;&#20998;&#31867;&#65289;/2018&#24180;/8&#26376;/&#31246;&#24635;&#21457;&#12308;2018&#12309;129&#21495;&#8212;&#8212;&#20851;&#20110;&#21457;&#24067;&#31246;&#21153;&#26426;&#26500;&#21644;&#31246;&#21153;&#20154;&#21592;&#20195;&#30721;&#26631;&#20934;&#30340;&#36890;&#30693;.doc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1911.html" TargetMode="External"/><Relationship Id="rId24" Type="http://schemas.openxmlformats.org/officeDocument/2006/relationships/hyperlink" Target="http://ssfb86.com/index/News/detail/newsid/1911.html" TargetMode="External"/><Relationship Id="rId32" Type="http://schemas.openxmlformats.org/officeDocument/2006/relationships/hyperlink" Target="http://ssfb86.com/index/News/detail/newsid/1911.html" TargetMode="External"/><Relationship Id="rId37" Type="http://schemas.openxmlformats.org/officeDocument/2006/relationships/hyperlink" Target="http://ssfb86.com/index/News/detail/newsid/1911.html" TargetMode="External"/><Relationship Id="rId40" Type="http://schemas.openxmlformats.org/officeDocument/2006/relationships/hyperlink" Target="http://ssfb86.com/index/News/detail/newsid/1911.html" TargetMode="External"/><Relationship Id="rId45" Type="http://schemas.openxmlformats.org/officeDocument/2006/relationships/hyperlink" Target="http://ssfb86.com/index/News/detail/newsid/1911.html" TargetMode="External"/><Relationship Id="rId53" Type="http://schemas.openxmlformats.org/officeDocument/2006/relationships/hyperlink" Target="http://ssfb86.com/index/News/detail/newsid/1911.html" TargetMode="External"/><Relationship Id="rId58" Type="http://schemas.openxmlformats.org/officeDocument/2006/relationships/hyperlink" Target="http://ssfb86.com/index/News/detail/newsid/307.html" TargetMode="External"/><Relationship Id="rId5" Type="http://schemas.openxmlformats.org/officeDocument/2006/relationships/webSettings" Target="webSettings.xml"/><Relationship Id="rId15" Type="http://schemas.openxmlformats.org/officeDocument/2006/relationships/hyperlink" Target="http://ssfb86.com/index/News/detail/newsid/1911.html" TargetMode="External"/><Relationship Id="rId23" Type="http://schemas.openxmlformats.org/officeDocument/2006/relationships/hyperlink" Target="http://ssfb86.com/index/News/detail/newsid/1911.html" TargetMode="External"/><Relationship Id="rId28" Type="http://schemas.openxmlformats.org/officeDocument/2006/relationships/hyperlink" Target="http://ssfb86.com/index/News/detail/newsid/1911.html" TargetMode="External"/><Relationship Id="rId36" Type="http://schemas.openxmlformats.org/officeDocument/2006/relationships/hyperlink" Target="http://ssfb86.com/index/News/detail/newsid/1911.html" TargetMode="External"/><Relationship Id="rId49" Type="http://schemas.openxmlformats.org/officeDocument/2006/relationships/hyperlink" Target="http://ssfb86.com/index/News/detail/newsid/1911.html" TargetMode="External"/><Relationship Id="rId57" Type="http://schemas.openxmlformats.org/officeDocument/2006/relationships/hyperlink" Target="http://ssfb86.com/index/News/detail/newsid/307.html" TargetMode="External"/><Relationship Id="rId61" Type="http://schemas.openxmlformats.org/officeDocument/2006/relationships/fontTable" Target="fontTable.xml"/><Relationship Id="rId10" Type="http://schemas.openxmlformats.org/officeDocument/2006/relationships/hyperlink" Target="http://ssfb86.com/index/News/detail/newsid/1911.html" TargetMode="External"/><Relationship Id="rId19" Type="http://schemas.openxmlformats.org/officeDocument/2006/relationships/hyperlink" Target="http://ssfb86.com/index/News/detail/newsid/1911.html" TargetMode="External"/><Relationship Id="rId31" Type="http://schemas.openxmlformats.org/officeDocument/2006/relationships/hyperlink" Target="http://ssfb86.com/index/News/detail/newsid/1911.html" TargetMode="External"/><Relationship Id="rId44" Type="http://schemas.openxmlformats.org/officeDocument/2006/relationships/hyperlink" Target="http://ssfb86.com/index/News/detail/newsid/1911.html" TargetMode="External"/><Relationship Id="rId52" Type="http://schemas.openxmlformats.org/officeDocument/2006/relationships/hyperlink" Target="http://ssfb86.com/index/News/detail/newsid/1911.html"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fb86.com/index/News/detail/newsid/1911.html" TargetMode="External"/><Relationship Id="rId14" Type="http://schemas.openxmlformats.org/officeDocument/2006/relationships/hyperlink" Target="http://ssfb86.com/index/News/detail/newsid/1911.html" TargetMode="External"/><Relationship Id="rId22" Type="http://schemas.openxmlformats.org/officeDocument/2006/relationships/hyperlink" Target="http://ssfb86.com/index/News/detail/newsid/1911.html" TargetMode="External"/><Relationship Id="rId27" Type="http://schemas.openxmlformats.org/officeDocument/2006/relationships/hyperlink" Target="http://ssfb86.com/index/News/detail/newsid/1911.html" TargetMode="External"/><Relationship Id="rId30" Type="http://schemas.openxmlformats.org/officeDocument/2006/relationships/hyperlink" Target="http://ssfb86.com/index/News/detail/newsid/1911.html" TargetMode="External"/><Relationship Id="rId35" Type="http://schemas.openxmlformats.org/officeDocument/2006/relationships/hyperlink" Target="http://ssfb86.com/index/News/detail/newsid/1911.html" TargetMode="External"/><Relationship Id="rId43" Type="http://schemas.openxmlformats.org/officeDocument/2006/relationships/hyperlink" Target="http://ssfb86.com/index/News/detail/newsid/1911.html" TargetMode="External"/><Relationship Id="rId48" Type="http://schemas.openxmlformats.org/officeDocument/2006/relationships/hyperlink" Target="http://ssfb86.com/index/News/detail/newsid/1911.html" TargetMode="External"/><Relationship Id="rId56" Type="http://schemas.openxmlformats.org/officeDocument/2006/relationships/hyperlink" Target="http://ssfb86.com/index/News/detail/newsid/307.html" TargetMode="External"/><Relationship Id="rId8" Type="http://schemas.openxmlformats.org/officeDocument/2006/relationships/hyperlink" Target="http://ssfb86.com/index/News/detail/newsid/1911.html" TargetMode="External"/><Relationship Id="rId51" Type="http://schemas.openxmlformats.org/officeDocument/2006/relationships/hyperlink" Target="http://ssfb86.com/index/News/detail/newsid/1911.html" TargetMode="External"/><Relationship Id="rId3" Type="http://schemas.microsoft.com/office/2007/relationships/stylesWithEffects" Target="stylesWithEffects.xml"/><Relationship Id="rId12" Type="http://schemas.openxmlformats.org/officeDocument/2006/relationships/hyperlink" Target="http://ssfb86.com/index/News/detail/newsid/1911.html" TargetMode="External"/><Relationship Id="rId17" Type="http://schemas.openxmlformats.org/officeDocument/2006/relationships/hyperlink" Target="http://ssfb86.com/index/News/detail/newsid/1911.html" TargetMode="External"/><Relationship Id="rId25" Type="http://schemas.openxmlformats.org/officeDocument/2006/relationships/hyperlink" Target="http://ssfb86.com/index/News/detail/newsid/1911.html" TargetMode="External"/><Relationship Id="rId33" Type="http://schemas.openxmlformats.org/officeDocument/2006/relationships/hyperlink" Target="http://ssfb86.com/index/News/detail/newsid/1911.html" TargetMode="External"/><Relationship Id="rId38" Type="http://schemas.openxmlformats.org/officeDocument/2006/relationships/hyperlink" Target="http://ssfb86.com/index/News/detail/newsid/1911.html" TargetMode="External"/><Relationship Id="rId46" Type="http://schemas.openxmlformats.org/officeDocument/2006/relationships/hyperlink" Target="http://ssfb86.com/index/News/detail/newsid/1911.html" TargetMode="External"/><Relationship Id="rId59" Type="http://schemas.openxmlformats.org/officeDocument/2006/relationships/hyperlink" Target="http://ssfb86.com/index/News/detail/newsid/30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34173-C8C6-4317-A60D-6ABDA9A5D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1211</Words>
  <Characters>6908</Characters>
  <Application>Microsoft Office Word</Application>
  <DocSecurity>0</DocSecurity>
  <Lines>57</Lines>
  <Paragraphs>16</Paragraphs>
  <ScaleCrop>false</ScaleCrop>
  <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6</cp:revision>
  <dcterms:created xsi:type="dcterms:W3CDTF">2020-08-25T23:32:00Z</dcterms:created>
  <dcterms:modified xsi:type="dcterms:W3CDTF">2020-09-22T00:10:00Z</dcterms:modified>
</cp:coreProperties>
</file>