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2864FD67" w:rsidR="00EB3844" w:rsidRDefault="0059069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w:t>
      </w:r>
      <w:r w:rsidR="001B4825" w:rsidRPr="00BC7C17">
        <w:rPr>
          <w:rFonts w:asciiTheme="minorEastAsia" w:hAnsiTheme="minorEastAsia"/>
          <w:color w:val="000000" w:themeColor="text1"/>
          <w:sz w:val="44"/>
          <w:szCs w:val="44"/>
        </w:rPr>
        <w:t>.</w:t>
      </w:r>
      <w:r w:rsidR="006F62C8">
        <w:rPr>
          <w:rFonts w:asciiTheme="minorEastAsia" w:hAnsiTheme="minorEastAsia"/>
          <w:color w:val="000000" w:themeColor="text1"/>
          <w:sz w:val="44"/>
          <w:szCs w:val="44"/>
        </w:rPr>
        <w:t>2.</w:t>
      </w:r>
      <w:r w:rsidR="00735FCA">
        <w:rPr>
          <w:rFonts w:asciiTheme="minorEastAsia" w:hAnsiTheme="minorEastAsia"/>
          <w:color w:val="000000" w:themeColor="text1"/>
          <w:sz w:val="44"/>
          <w:szCs w:val="44"/>
        </w:rPr>
        <w:t>3</w:t>
      </w:r>
      <w:r w:rsidR="008B4F9B" w:rsidRPr="00BC7C17">
        <w:rPr>
          <w:rFonts w:asciiTheme="minorEastAsia" w:hAnsiTheme="minorEastAsia"/>
          <w:color w:val="000000" w:themeColor="text1"/>
          <w:sz w:val="44"/>
          <w:szCs w:val="44"/>
        </w:rPr>
        <w:t>.</w:t>
      </w:r>
      <w:r w:rsidR="00E66434">
        <w:rPr>
          <w:rFonts w:asciiTheme="minorEastAsia" w:hAnsiTheme="minorEastAsia"/>
          <w:color w:val="000000" w:themeColor="text1"/>
          <w:sz w:val="44"/>
          <w:szCs w:val="44"/>
        </w:rPr>
        <w:t>4</w:t>
      </w:r>
      <w:r w:rsidR="005908E2" w:rsidRPr="00BC7C17">
        <w:rPr>
          <w:rFonts w:asciiTheme="minorEastAsia" w:hAnsiTheme="minorEastAsia"/>
          <w:color w:val="000000" w:themeColor="text1"/>
          <w:sz w:val="44"/>
          <w:szCs w:val="44"/>
        </w:rPr>
        <w:t xml:space="preserve">  </w:t>
      </w:r>
      <w:r w:rsidR="00E66434" w:rsidRPr="00E66434">
        <w:rPr>
          <w:rFonts w:asciiTheme="minorEastAsia" w:hAnsiTheme="minorEastAsia" w:hint="eastAsia"/>
          <w:color w:val="000000" w:themeColor="text1"/>
          <w:sz w:val="44"/>
          <w:szCs w:val="44"/>
        </w:rPr>
        <w:t>出租汽车税控计价器</w:t>
      </w:r>
    </w:p>
    <w:p w14:paraId="1B993F4D" w14:textId="0AB904D3" w:rsidR="0021733A" w:rsidRDefault="0021733A" w:rsidP="00802A13">
      <w:pPr>
        <w:spacing w:beforeLines="50" w:before="156" w:afterLines="50" w:after="156" w:line="440" w:lineRule="atLeast"/>
        <w:jc w:val="left"/>
        <w:rPr>
          <w:rFonts w:ascii="微软雅黑" w:eastAsia="微软雅黑" w:hAnsi="微软雅黑"/>
          <w:color w:val="0000FF"/>
          <w:sz w:val="24"/>
          <w:szCs w:val="24"/>
          <w:shd w:val="clear" w:color="auto" w:fill="FFFFFF"/>
        </w:rPr>
      </w:pPr>
    </w:p>
    <w:p w14:paraId="70A072AA" w14:textId="77777777" w:rsidR="007C5213" w:rsidRPr="007C5213" w:rsidRDefault="007C5213" w:rsidP="007C5213">
      <w:pPr>
        <w:pStyle w:val="a6"/>
        <w:shd w:val="clear" w:color="auto" w:fill="FFFFFF"/>
        <w:spacing w:before="0" w:beforeAutospacing="0" w:after="0" w:afterAutospacing="0" w:line="480" w:lineRule="atLeast"/>
        <w:ind w:firstLine="482"/>
        <w:jc w:val="both"/>
        <w:rPr>
          <w:rFonts w:asciiTheme="minorEastAsia" w:eastAsiaTheme="minorEastAsia" w:hAnsiTheme="minorEastAsia"/>
          <w:color w:val="000000" w:themeColor="text1"/>
        </w:rPr>
      </w:pPr>
      <w:r w:rsidRPr="007C5213">
        <w:rPr>
          <w:rFonts w:asciiTheme="minorEastAsia" w:eastAsiaTheme="minorEastAsia" w:hAnsiTheme="minorEastAsia" w:hint="eastAsia"/>
          <w:color w:val="000000" w:themeColor="text1"/>
        </w:rPr>
        <w:t>近几年来，为了加强对出租汽车行业的税收管理，堵塞税收漏洞，各地陆续开始推行使用具有税控能力的出租车计价器（以下简称税控计价器）。为了对计价器的税控功能和推行中的一些问题进行必要的规范，现就有关问题明确如下：</w:t>
      </w:r>
    </w:p>
    <w:p w14:paraId="565BE7EE" w14:textId="77777777" w:rsidR="007C5213" w:rsidRPr="007C5213" w:rsidRDefault="007C5213" w:rsidP="007C5213">
      <w:pPr>
        <w:pStyle w:val="a6"/>
        <w:shd w:val="clear" w:color="auto" w:fill="FFFFFF"/>
        <w:spacing w:before="0" w:beforeAutospacing="0" w:after="0" w:afterAutospacing="0" w:line="480" w:lineRule="atLeast"/>
        <w:ind w:firstLine="482"/>
        <w:jc w:val="both"/>
        <w:rPr>
          <w:rFonts w:asciiTheme="minorEastAsia" w:eastAsiaTheme="minorEastAsia" w:hAnsiTheme="minorEastAsia"/>
          <w:color w:val="000000" w:themeColor="text1"/>
        </w:rPr>
      </w:pPr>
      <w:r w:rsidRPr="007C5213">
        <w:rPr>
          <w:rFonts w:asciiTheme="minorEastAsia" w:eastAsiaTheme="minorEastAsia" w:hAnsiTheme="minorEastAsia" w:hint="eastAsia"/>
          <w:color w:val="000000" w:themeColor="text1"/>
        </w:rPr>
        <w:t>一、税控计价器具有可靠存储、显示和采集运营数据并自动打印发票的功能。税控计价器税控功能的技术条件由国家税务总局制定。</w:t>
      </w:r>
    </w:p>
    <w:p w14:paraId="2C81B6C6" w14:textId="73425A15" w:rsidR="007C5213" w:rsidRPr="007C5213" w:rsidRDefault="007C5213" w:rsidP="007C5213">
      <w:pPr>
        <w:pStyle w:val="a6"/>
        <w:shd w:val="clear" w:color="auto" w:fill="FFFFFF"/>
        <w:spacing w:before="0" w:beforeAutospacing="0" w:after="0" w:afterAutospacing="0" w:line="480" w:lineRule="atLeast"/>
        <w:ind w:firstLine="482"/>
        <w:jc w:val="right"/>
        <w:rPr>
          <w:rFonts w:asciiTheme="minorEastAsia" w:eastAsiaTheme="minorEastAsia" w:hAnsiTheme="minorEastAsia"/>
          <w:color w:val="000000" w:themeColor="text1"/>
          <w:shd w:val="clear" w:color="auto" w:fill="FFFFFF"/>
        </w:rPr>
      </w:pPr>
      <w:bookmarkStart w:id="0" w:name="_Hlk49456974"/>
      <w:r w:rsidRPr="007C5213">
        <w:rPr>
          <w:rFonts w:asciiTheme="minorEastAsia" w:eastAsiaTheme="minorEastAsia" w:hAnsiTheme="minorEastAsia" w:hint="eastAsia"/>
          <w:color w:val="000000" w:themeColor="text1"/>
          <w:shd w:val="clear" w:color="auto" w:fill="FFFFFF"/>
        </w:rPr>
        <w:t>（</w:t>
      </w:r>
      <w:hyperlink r:id="rId8" w:history="1">
        <w:r w:rsidRPr="00AB6509">
          <w:rPr>
            <w:rStyle w:val="a5"/>
            <w:rFonts w:asciiTheme="minorEastAsia" w:eastAsiaTheme="minorEastAsia" w:hAnsiTheme="minorEastAsia" w:hint="eastAsia"/>
            <w:shd w:val="clear" w:color="auto" w:fill="FFFFFF"/>
          </w:rPr>
          <w:t>国税发〔1998〕164号</w:t>
        </w:r>
      </w:hyperlink>
      <w:r w:rsidRPr="007C5213">
        <w:rPr>
          <w:rFonts w:asciiTheme="minorEastAsia" w:eastAsiaTheme="minorEastAsia" w:hAnsiTheme="minorEastAsia" w:hint="eastAsia"/>
          <w:color w:val="000000" w:themeColor="text1"/>
          <w:shd w:val="clear" w:color="auto" w:fill="FFFFFF"/>
        </w:rPr>
        <w:t>第一条）</w:t>
      </w:r>
    </w:p>
    <w:bookmarkEnd w:id="0"/>
    <w:p w14:paraId="1EDD7F30" w14:textId="44131E64" w:rsidR="007C5213" w:rsidRPr="007C5213" w:rsidRDefault="007C5213" w:rsidP="007C5213">
      <w:pPr>
        <w:pStyle w:val="a6"/>
        <w:shd w:val="clear" w:color="auto" w:fill="FFFFFF"/>
        <w:spacing w:before="0" w:beforeAutospacing="0" w:after="0" w:afterAutospacing="0" w:line="480" w:lineRule="atLeast"/>
        <w:ind w:firstLine="482"/>
        <w:jc w:val="both"/>
        <w:rPr>
          <w:rFonts w:asciiTheme="minorEastAsia" w:eastAsiaTheme="minorEastAsia" w:hAnsiTheme="minorEastAsia"/>
          <w:color w:val="000000" w:themeColor="text1"/>
        </w:rPr>
      </w:pPr>
      <w:r w:rsidRPr="007C5213">
        <w:rPr>
          <w:rFonts w:asciiTheme="minorEastAsia" w:eastAsiaTheme="minorEastAsia" w:hAnsiTheme="minorEastAsia" w:hint="eastAsia"/>
          <w:color w:val="000000" w:themeColor="text1"/>
        </w:rPr>
        <w:t>二、本通知下发后，各出租汽车计价器生产厂家应当按照国家统一的出租汽车计价器技术标准和税控技术条件研制和生产税控计价器。从2000年1月1日起不得再生产和销售非税控计价器。</w:t>
      </w:r>
    </w:p>
    <w:p w14:paraId="40CEEFC5" w14:textId="6262FC3C" w:rsidR="007C5213" w:rsidRPr="007C5213" w:rsidRDefault="007C5213" w:rsidP="007C5213">
      <w:pPr>
        <w:pStyle w:val="a6"/>
        <w:shd w:val="clear" w:color="auto" w:fill="FFFFFF"/>
        <w:spacing w:before="0" w:beforeAutospacing="0" w:after="0" w:afterAutospacing="0" w:line="480" w:lineRule="atLeast"/>
        <w:ind w:firstLine="482"/>
        <w:jc w:val="right"/>
        <w:rPr>
          <w:rFonts w:asciiTheme="minorEastAsia" w:eastAsiaTheme="minorEastAsia" w:hAnsiTheme="minorEastAsia"/>
          <w:color w:val="000000" w:themeColor="text1"/>
          <w:shd w:val="clear" w:color="auto" w:fill="FFFFFF"/>
        </w:rPr>
      </w:pPr>
      <w:r w:rsidRPr="007C5213">
        <w:rPr>
          <w:rFonts w:asciiTheme="minorEastAsia" w:eastAsiaTheme="minorEastAsia" w:hAnsiTheme="minorEastAsia" w:hint="eastAsia"/>
          <w:color w:val="000000" w:themeColor="text1"/>
          <w:shd w:val="clear" w:color="auto" w:fill="FFFFFF"/>
        </w:rPr>
        <w:t>（</w:t>
      </w:r>
      <w:hyperlink r:id="rId9" w:history="1">
        <w:r w:rsidR="00AB6509" w:rsidRPr="00AB6509">
          <w:rPr>
            <w:rStyle w:val="a5"/>
            <w:rFonts w:asciiTheme="minorEastAsia" w:eastAsiaTheme="minorEastAsia" w:hAnsiTheme="minorEastAsia" w:hint="eastAsia"/>
            <w:shd w:val="clear" w:color="auto" w:fill="FFFFFF"/>
          </w:rPr>
          <w:t>国税发〔1998〕164号</w:t>
        </w:r>
      </w:hyperlink>
      <w:r w:rsidRPr="007C5213">
        <w:rPr>
          <w:rFonts w:asciiTheme="minorEastAsia" w:eastAsiaTheme="minorEastAsia" w:hAnsiTheme="minorEastAsia" w:hint="eastAsia"/>
          <w:color w:val="000000" w:themeColor="text1"/>
          <w:shd w:val="clear" w:color="auto" w:fill="FFFFFF"/>
        </w:rPr>
        <w:t>第二条）</w:t>
      </w:r>
    </w:p>
    <w:p w14:paraId="3265133B" w14:textId="77777777" w:rsidR="007C5213" w:rsidRPr="007C5213" w:rsidRDefault="007C5213" w:rsidP="007C5213">
      <w:pPr>
        <w:pStyle w:val="a6"/>
        <w:shd w:val="clear" w:color="auto" w:fill="FFFFFF"/>
        <w:spacing w:before="0" w:beforeAutospacing="0" w:after="0" w:afterAutospacing="0" w:line="480" w:lineRule="atLeast"/>
        <w:ind w:firstLine="482"/>
        <w:jc w:val="both"/>
        <w:rPr>
          <w:rFonts w:asciiTheme="minorEastAsia" w:eastAsiaTheme="minorEastAsia" w:hAnsiTheme="minorEastAsia"/>
          <w:color w:val="000000" w:themeColor="text1"/>
        </w:rPr>
      </w:pPr>
      <w:r w:rsidRPr="007C5213">
        <w:rPr>
          <w:rFonts w:asciiTheme="minorEastAsia" w:eastAsiaTheme="minorEastAsia" w:hAnsiTheme="minorEastAsia" w:hint="eastAsia"/>
          <w:color w:val="000000" w:themeColor="text1"/>
        </w:rPr>
        <w:t>三、税控计价器的新产品定型、样机实验、制造、销售、使用及周期检定和修理必须按照《中华人民共和国计量法》及有关规定执行。</w:t>
      </w:r>
    </w:p>
    <w:p w14:paraId="150305A4" w14:textId="5664B334" w:rsidR="007C5213" w:rsidRPr="007C5213" w:rsidRDefault="007C5213" w:rsidP="007C5213">
      <w:pPr>
        <w:pStyle w:val="a6"/>
        <w:shd w:val="clear" w:color="auto" w:fill="FFFFFF"/>
        <w:spacing w:before="0" w:beforeAutospacing="0" w:after="0" w:afterAutospacing="0" w:line="480" w:lineRule="atLeast"/>
        <w:ind w:firstLine="482"/>
        <w:jc w:val="right"/>
        <w:rPr>
          <w:rFonts w:asciiTheme="minorEastAsia" w:eastAsiaTheme="minorEastAsia" w:hAnsiTheme="minorEastAsia"/>
          <w:color w:val="000000" w:themeColor="text1"/>
          <w:shd w:val="clear" w:color="auto" w:fill="FFFFFF"/>
        </w:rPr>
      </w:pPr>
      <w:r w:rsidRPr="007C5213">
        <w:rPr>
          <w:rFonts w:asciiTheme="minorEastAsia" w:eastAsiaTheme="minorEastAsia" w:hAnsiTheme="minorEastAsia" w:hint="eastAsia"/>
          <w:color w:val="000000" w:themeColor="text1"/>
          <w:shd w:val="clear" w:color="auto" w:fill="FFFFFF"/>
        </w:rPr>
        <w:t>（</w:t>
      </w:r>
      <w:hyperlink r:id="rId10" w:history="1">
        <w:r w:rsidR="00AB6509" w:rsidRPr="00AB6509">
          <w:rPr>
            <w:rStyle w:val="a5"/>
            <w:rFonts w:asciiTheme="minorEastAsia" w:eastAsiaTheme="minorEastAsia" w:hAnsiTheme="minorEastAsia" w:hint="eastAsia"/>
            <w:shd w:val="clear" w:color="auto" w:fill="FFFFFF"/>
          </w:rPr>
          <w:t>国税发〔1998〕164号</w:t>
        </w:r>
      </w:hyperlink>
      <w:r w:rsidRPr="007C5213">
        <w:rPr>
          <w:rFonts w:asciiTheme="minorEastAsia" w:eastAsiaTheme="minorEastAsia" w:hAnsiTheme="minorEastAsia" w:hint="eastAsia"/>
          <w:color w:val="000000" w:themeColor="text1"/>
          <w:shd w:val="clear" w:color="auto" w:fill="FFFFFF"/>
        </w:rPr>
        <w:t>第三条）</w:t>
      </w:r>
    </w:p>
    <w:p w14:paraId="6A9F7A26" w14:textId="77777777" w:rsidR="007C5213" w:rsidRPr="007C5213" w:rsidRDefault="007C5213" w:rsidP="007C5213">
      <w:pPr>
        <w:pStyle w:val="a6"/>
        <w:shd w:val="clear" w:color="auto" w:fill="FFFFFF"/>
        <w:spacing w:before="0" w:beforeAutospacing="0" w:after="0" w:afterAutospacing="0" w:line="480" w:lineRule="atLeast"/>
        <w:ind w:firstLine="482"/>
        <w:jc w:val="both"/>
        <w:rPr>
          <w:rFonts w:asciiTheme="minorEastAsia" w:eastAsiaTheme="minorEastAsia" w:hAnsiTheme="minorEastAsia"/>
          <w:color w:val="000000" w:themeColor="text1"/>
        </w:rPr>
      </w:pPr>
      <w:r w:rsidRPr="007C5213">
        <w:rPr>
          <w:rFonts w:asciiTheme="minorEastAsia" w:eastAsiaTheme="minorEastAsia" w:hAnsiTheme="minorEastAsia" w:hint="eastAsia"/>
          <w:color w:val="000000" w:themeColor="text1"/>
        </w:rPr>
        <w:t>四、出租汽车承运人必须按照规定安装和使用税控计价器，严禁私自拆装、改动；必须按照税务机关的规定和税控计价器记录的数据进行纳税申报；必须使用税务机关统一印制的发票，每次载客结束时，必须将发票交给乘客。</w:t>
      </w:r>
    </w:p>
    <w:p w14:paraId="67AF5FCE" w14:textId="3C9F71F3" w:rsidR="007C5213" w:rsidRPr="007C5213" w:rsidRDefault="007C5213" w:rsidP="007C5213">
      <w:pPr>
        <w:pStyle w:val="a6"/>
        <w:shd w:val="clear" w:color="auto" w:fill="FFFFFF"/>
        <w:spacing w:before="0" w:beforeAutospacing="0" w:after="0" w:afterAutospacing="0" w:line="480" w:lineRule="atLeast"/>
        <w:ind w:firstLine="482"/>
        <w:jc w:val="right"/>
        <w:rPr>
          <w:rFonts w:asciiTheme="minorEastAsia" w:eastAsiaTheme="minorEastAsia" w:hAnsiTheme="minorEastAsia"/>
          <w:color w:val="000000" w:themeColor="text1"/>
          <w:shd w:val="clear" w:color="auto" w:fill="FFFFFF"/>
        </w:rPr>
      </w:pPr>
      <w:r w:rsidRPr="007C5213">
        <w:rPr>
          <w:rFonts w:asciiTheme="minorEastAsia" w:eastAsiaTheme="minorEastAsia" w:hAnsiTheme="minorEastAsia" w:hint="eastAsia"/>
          <w:color w:val="000000" w:themeColor="text1"/>
          <w:shd w:val="clear" w:color="auto" w:fill="FFFFFF"/>
        </w:rPr>
        <w:t>（</w:t>
      </w:r>
      <w:hyperlink r:id="rId11" w:history="1">
        <w:r w:rsidR="00AB6509" w:rsidRPr="00AB6509">
          <w:rPr>
            <w:rStyle w:val="a5"/>
            <w:rFonts w:asciiTheme="minorEastAsia" w:eastAsiaTheme="minorEastAsia" w:hAnsiTheme="minorEastAsia" w:hint="eastAsia"/>
            <w:shd w:val="clear" w:color="auto" w:fill="FFFFFF"/>
          </w:rPr>
          <w:t>国税发〔1998〕164号</w:t>
        </w:r>
      </w:hyperlink>
      <w:r w:rsidRPr="007C5213">
        <w:rPr>
          <w:rFonts w:asciiTheme="minorEastAsia" w:eastAsiaTheme="minorEastAsia" w:hAnsiTheme="minorEastAsia" w:hint="eastAsia"/>
          <w:color w:val="000000" w:themeColor="text1"/>
          <w:shd w:val="clear" w:color="auto" w:fill="FFFFFF"/>
        </w:rPr>
        <w:t>第四条）</w:t>
      </w:r>
    </w:p>
    <w:p w14:paraId="031DFB18" w14:textId="77777777" w:rsidR="007C5213" w:rsidRPr="007C5213" w:rsidRDefault="007C5213" w:rsidP="007C5213">
      <w:pPr>
        <w:pStyle w:val="a6"/>
        <w:shd w:val="clear" w:color="auto" w:fill="FFFFFF"/>
        <w:spacing w:before="0" w:beforeAutospacing="0" w:after="0" w:afterAutospacing="0" w:line="480" w:lineRule="atLeast"/>
        <w:ind w:firstLine="482"/>
        <w:jc w:val="both"/>
        <w:rPr>
          <w:rFonts w:asciiTheme="minorEastAsia" w:eastAsiaTheme="minorEastAsia" w:hAnsiTheme="minorEastAsia"/>
          <w:color w:val="000000" w:themeColor="text1"/>
        </w:rPr>
      </w:pPr>
      <w:r w:rsidRPr="007C5213">
        <w:rPr>
          <w:rFonts w:asciiTheme="minorEastAsia" w:eastAsiaTheme="minorEastAsia" w:hAnsiTheme="minorEastAsia" w:hint="eastAsia"/>
          <w:color w:val="000000" w:themeColor="text1"/>
        </w:rPr>
        <w:t>五、税控计价器的推行，可采取分步和逐步更换的方式。具体实施办法和管理措施由当地政府确定的出租汽车管理部门和技术监督、税务部门共同制定，并报当地政府批准后执行。</w:t>
      </w:r>
    </w:p>
    <w:p w14:paraId="7226B2E0" w14:textId="7932ADD4" w:rsidR="007C5213" w:rsidRPr="007C5213" w:rsidRDefault="007C5213" w:rsidP="007C5213">
      <w:pPr>
        <w:pStyle w:val="a6"/>
        <w:shd w:val="clear" w:color="auto" w:fill="FFFFFF"/>
        <w:spacing w:before="0" w:beforeAutospacing="0" w:after="0" w:afterAutospacing="0" w:line="480" w:lineRule="atLeast"/>
        <w:ind w:firstLine="482"/>
        <w:jc w:val="right"/>
        <w:rPr>
          <w:rFonts w:asciiTheme="minorEastAsia" w:eastAsiaTheme="minorEastAsia" w:hAnsiTheme="minorEastAsia"/>
          <w:color w:val="000000" w:themeColor="text1"/>
          <w:shd w:val="clear" w:color="auto" w:fill="FFFFFF"/>
        </w:rPr>
      </w:pPr>
      <w:r w:rsidRPr="007C5213">
        <w:rPr>
          <w:rFonts w:asciiTheme="minorEastAsia" w:eastAsiaTheme="minorEastAsia" w:hAnsiTheme="minorEastAsia" w:hint="eastAsia"/>
          <w:color w:val="000000" w:themeColor="text1"/>
          <w:shd w:val="clear" w:color="auto" w:fill="FFFFFF"/>
        </w:rPr>
        <w:t>（</w:t>
      </w:r>
      <w:hyperlink r:id="rId12" w:history="1">
        <w:r w:rsidR="00AB6509" w:rsidRPr="00AB6509">
          <w:rPr>
            <w:rStyle w:val="a5"/>
            <w:rFonts w:asciiTheme="minorEastAsia" w:eastAsiaTheme="minorEastAsia" w:hAnsiTheme="minorEastAsia" w:hint="eastAsia"/>
            <w:shd w:val="clear" w:color="auto" w:fill="FFFFFF"/>
          </w:rPr>
          <w:t>国税发〔1998〕164号</w:t>
        </w:r>
      </w:hyperlink>
      <w:r w:rsidRPr="007C5213">
        <w:rPr>
          <w:rFonts w:asciiTheme="minorEastAsia" w:eastAsiaTheme="minorEastAsia" w:hAnsiTheme="minorEastAsia" w:hint="eastAsia"/>
          <w:color w:val="000000" w:themeColor="text1"/>
          <w:shd w:val="clear" w:color="auto" w:fill="FFFFFF"/>
        </w:rPr>
        <w:t>第五条）</w:t>
      </w:r>
    </w:p>
    <w:p w14:paraId="303681CA" w14:textId="77777777" w:rsidR="007C5213" w:rsidRPr="007C5213" w:rsidRDefault="007C5213" w:rsidP="007C5213">
      <w:pPr>
        <w:pStyle w:val="a6"/>
        <w:shd w:val="clear" w:color="auto" w:fill="FFFFFF"/>
        <w:spacing w:before="0" w:beforeAutospacing="0" w:after="0" w:afterAutospacing="0" w:line="480" w:lineRule="atLeast"/>
        <w:ind w:firstLine="482"/>
        <w:jc w:val="both"/>
        <w:rPr>
          <w:rFonts w:asciiTheme="minorEastAsia" w:eastAsiaTheme="minorEastAsia" w:hAnsiTheme="minorEastAsia"/>
          <w:color w:val="000000" w:themeColor="text1"/>
        </w:rPr>
      </w:pPr>
      <w:r w:rsidRPr="007C5213">
        <w:rPr>
          <w:rFonts w:asciiTheme="minorEastAsia" w:eastAsiaTheme="minorEastAsia" w:hAnsiTheme="minorEastAsia" w:hint="eastAsia"/>
          <w:color w:val="000000" w:themeColor="text1"/>
        </w:rPr>
        <w:t>六、对不按照规定使用税控计价器的，由出租汽车管理、技术监督和税务部门分别按照有关规定进行处罚。</w:t>
      </w:r>
    </w:p>
    <w:p w14:paraId="6D4317CD" w14:textId="4B0ACF78" w:rsidR="007C5213" w:rsidRPr="007C5213" w:rsidRDefault="007C5213" w:rsidP="007C5213">
      <w:pPr>
        <w:pStyle w:val="a6"/>
        <w:shd w:val="clear" w:color="auto" w:fill="FFFFFF"/>
        <w:spacing w:before="0" w:beforeAutospacing="0" w:after="0" w:afterAutospacing="0" w:line="480" w:lineRule="atLeast"/>
        <w:ind w:firstLine="482"/>
        <w:jc w:val="right"/>
        <w:rPr>
          <w:rFonts w:asciiTheme="minorEastAsia" w:eastAsiaTheme="minorEastAsia" w:hAnsiTheme="minorEastAsia"/>
          <w:color w:val="000000" w:themeColor="text1"/>
          <w:shd w:val="clear" w:color="auto" w:fill="FFFFFF"/>
        </w:rPr>
      </w:pPr>
      <w:r w:rsidRPr="007C5213">
        <w:rPr>
          <w:rFonts w:asciiTheme="minorEastAsia" w:eastAsiaTheme="minorEastAsia" w:hAnsiTheme="minorEastAsia" w:hint="eastAsia"/>
          <w:color w:val="000000" w:themeColor="text1"/>
          <w:shd w:val="clear" w:color="auto" w:fill="FFFFFF"/>
        </w:rPr>
        <w:t>（</w:t>
      </w:r>
      <w:hyperlink r:id="rId13" w:history="1">
        <w:r w:rsidR="00AB6509" w:rsidRPr="00AB6509">
          <w:rPr>
            <w:rStyle w:val="a5"/>
            <w:rFonts w:asciiTheme="minorEastAsia" w:eastAsiaTheme="minorEastAsia" w:hAnsiTheme="minorEastAsia" w:hint="eastAsia"/>
            <w:shd w:val="clear" w:color="auto" w:fill="FFFFFF"/>
          </w:rPr>
          <w:t>国税发〔1998〕164号</w:t>
        </w:r>
      </w:hyperlink>
      <w:r w:rsidRPr="007C5213">
        <w:rPr>
          <w:rFonts w:asciiTheme="minorEastAsia" w:eastAsiaTheme="minorEastAsia" w:hAnsiTheme="minorEastAsia" w:hint="eastAsia"/>
          <w:color w:val="000000" w:themeColor="text1"/>
          <w:shd w:val="clear" w:color="auto" w:fill="FFFFFF"/>
        </w:rPr>
        <w:t>第六条）</w:t>
      </w:r>
    </w:p>
    <w:p w14:paraId="361DF375" w14:textId="77777777" w:rsidR="007C5213" w:rsidRPr="007C5213" w:rsidRDefault="007C5213" w:rsidP="007C5213">
      <w:pPr>
        <w:pStyle w:val="a6"/>
        <w:shd w:val="clear" w:color="auto" w:fill="FFFFFF"/>
        <w:spacing w:before="0" w:beforeAutospacing="0" w:after="0" w:afterAutospacing="0" w:line="480" w:lineRule="atLeast"/>
        <w:ind w:firstLine="482"/>
        <w:jc w:val="both"/>
        <w:rPr>
          <w:rFonts w:asciiTheme="minorEastAsia" w:eastAsiaTheme="minorEastAsia" w:hAnsiTheme="minorEastAsia"/>
          <w:color w:val="000000" w:themeColor="text1"/>
        </w:rPr>
      </w:pPr>
      <w:r w:rsidRPr="007C5213">
        <w:rPr>
          <w:rFonts w:asciiTheme="minorEastAsia" w:eastAsiaTheme="minorEastAsia" w:hAnsiTheme="minorEastAsia" w:hint="eastAsia"/>
          <w:color w:val="000000" w:themeColor="text1"/>
        </w:rPr>
        <w:lastRenderedPageBreak/>
        <w:t>七、为了减轻出租汽车承运人的负担，应严格控制税控计价器的销售价格，不得乱加价，乱涨价。</w:t>
      </w:r>
    </w:p>
    <w:p w14:paraId="6C9DBB7B" w14:textId="5F6105F4" w:rsidR="007C5213" w:rsidRPr="007C5213" w:rsidRDefault="007C5213" w:rsidP="007C5213">
      <w:pPr>
        <w:pStyle w:val="a6"/>
        <w:shd w:val="clear" w:color="auto" w:fill="FFFFFF"/>
        <w:spacing w:before="0" w:beforeAutospacing="0" w:after="0" w:afterAutospacing="0" w:line="480" w:lineRule="atLeast"/>
        <w:ind w:firstLine="482"/>
        <w:jc w:val="right"/>
        <w:rPr>
          <w:rFonts w:asciiTheme="minorEastAsia" w:eastAsiaTheme="minorEastAsia" w:hAnsiTheme="minorEastAsia"/>
          <w:color w:val="000000" w:themeColor="text1"/>
          <w:shd w:val="clear" w:color="auto" w:fill="FFFFFF"/>
        </w:rPr>
      </w:pPr>
      <w:r w:rsidRPr="007C5213">
        <w:rPr>
          <w:rFonts w:asciiTheme="minorEastAsia" w:eastAsiaTheme="minorEastAsia" w:hAnsiTheme="minorEastAsia" w:hint="eastAsia"/>
          <w:color w:val="000000" w:themeColor="text1"/>
          <w:shd w:val="clear" w:color="auto" w:fill="FFFFFF"/>
        </w:rPr>
        <w:t>（</w:t>
      </w:r>
      <w:hyperlink r:id="rId14" w:history="1">
        <w:r w:rsidR="00AB6509" w:rsidRPr="00AB6509">
          <w:rPr>
            <w:rStyle w:val="a5"/>
            <w:rFonts w:asciiTheme="minorEastAsia" w:eastAsiaTheme="minorEastAsia" w:hAnsiTheme="minorEastAsia" w:hint="eastAsia"/>
            <w:shd w:val="clear" w:color="auto" w:fill="FFFFFF"/>
          </w:rPr>
          <w:t>国税发〔1998〕164号</w:t>
        </w:r>
      </w:hyperlink>
      <w:r w:rsidRPr="007C5213">
        <w:rPr>
          <w:rFonts w:asciiTheme="minorEastAsia" w:eastAsiaTheme="minorEastAsia" w:hAnsiTheme="minorEastAsia" w:hint="eastAsia"/>
          <w:color w:val="000000" w:themeColor="text1"/>
          <w:shd w:val="clear" w:color="auto" w:fill="FFFFFF"/>
        </w:rPr>
        <w:t>第七一条）</w:t>
      </w:r>
    </w:p>
    <w:p w14:paraId="3611AE84" w14:textId="77777777" w:rsidR="007C5213" w:rsidRPr="007C5213" w:rsidRDefault="007C5213" w:rsidP="007C5213">
      <w:pPr>
        <w:pStyle w:val="a6"/>
        <w:shd w:val="clear" w:color="auto" w:fill="FFFFFF"/>
        <w:spacing w:before="0" w:beforeAutospacing="0" w:after="0" w:afterAutospacing="0" w:line="480" w:lineRule="atLeast"/>
        <w:ind w:firstLine="482"/>
        <w:jc w:val="both"/>
        <w:rPr>
          <w:rFonts w:asciiTheme="minorEastAsia" w:eastAsiaTheme="minorEastAsia" w:hAnsiTheme="minorEastAsia"/>
          <w:color w:val="000000" w:themeColor="text1"/>
        </w:rPr>
      </w:pPr>
      <w:r w:rsidRPr="007C5213">
        <w:rPr>
          <w:rFonts w:asciiTheme="minorEastAsia" w:eastAsiaTheme="minorEastAsia" w:hAnsiTheme="minorEastAsia" w:hint="eastAsia"/>
          <w:color w:val="000000" w:themeColor="text1"/>
        </w:rPr>
        <w:t>八、推行使用出租汽车税控计价器是通过运用现代化科学技术手段加强出租汽车行业管理，提高服务质量，堵塞税收漏洞的有效措施，各级税务机关、技术监督部门要充分认识推行此项工作重要意义，积极与出租汽车管理、公安和工商部门搞好配合，促进推行工作的顺利开展。</w:t>
      </w:r>
    </w:p>
    <w:p w14:paraId="571E925A" w14:textId="41DF782C" w:rsidR="007C5213" w:rsidRPr="007C5213" w:rsidRDefault="007C5213" w:rsidP="007C5213">
      <w:pPr>
        <w:pStyle w:val="a6"/>
        <w:shd w:val="clear" w:color="auto" w:fill="FFFFFF"/>
        <w:spacing w:before="0" w:beforeAutospacing="0" w:after="0" w:afterAutospacing="0" w:line="480" w:lineRule="atLeast"/>
        <w:ind w:firstLine="482"/>
        <w:jc w:val="right"/>
        <w:rPr>
          <w:rFonts w:asciiTheme="minorEastAsia" w:eastAsiaTheme="minorEastAsia" w:hAnsiTheme="minorEastAsia"/>
          <w:color w:val="000000" w:themeColor="text1"/>
          <w:shd w:val="clear" w:color="auto" w:fill="FFFFFF"/>
        </w:rPr>
      </w:pPr>
      <w:r w:rsidRPr="007C5213">
        <w:rPr>
          <w:rFonts w:asciiTheme="minorEastAsia" w:eastAsiaTheme="minorEastAsia" w:hAnsiTheme="minorEastAsia" w:hint="eastAsia"/>
          <w:color w:val="000000" w:themeColor="text1"/>
          <w:shd w:val="clear" w:color="auto" w:fill="FFFFFF"/>
        </w:rPr>
        <w:t>（</w:t>
      </w:r>
      <w:hyperlink r:id="rId15" w:history="1">
        <w:r w:rsidR="00AB6509" w:rsidRPr="00AB6509">
          <w:rPr>
            <w:rStyle w:val="a5"/>
            <w:rFonts w:asciiTheme="minorEastAsia" w:eastAsiaTheme="minorEastAsia" w:hAnsiTheme="minorEastAsia" w:hint="eastAsia"/>
            <w:shd w:val="clear" w:color="auto" w:fill="FFFFFF"/>
          </w:rPr>
          <w:t>国税发〔1998〕164号</w:t>
        </w:r>
      </w:hyperlink>
      <w:bookmarkStart w:id="1" w:name="_GoBack"/>
      <w:bookmarkEnd w:id="1"/>
      <w:r w:rsidRPr="007C5213">
        <w:rPr>
          <w:rFonts w:asciiTheme="minorEastAsia" w:eastAsiaTheme="minorEastAsia" w:hAnsiTheme="minorEastAsia" w:hint="eastAsia"/>
          <w:color w:val="000000" w:themeColor="text1"/>
          <w:shd w:val="clear" w:color="auto" w:fill="FFFFFF"/>
        </w:rPr>
        <w:t>第八条）</w:t>
      </w:r>
    </w:p>
    <w:p w14:paraId="4EDF485B" w14:textId="386D4686" w:rsidR="00461BBB" w:rsidRPr="007C5213" w:rsidRDefault="00461BBB" w:rsidP="007C5213">
      <w:pPr>
        <w:pStyle w:val="a6"/>
        <w:shd w:val="clear" w:color="auto" w:fill="FFFFFF"/>
        <w:spacing w:beforeLines="50" w:before="156" w:beforeAutospacing="0" w:after="0" w:afterAutospacing="0" w:line="480" w:lineRule="atLeast"/>
        <w:ind w:firstLine="480"/>
        <w:rPr>
          <w:rFonts w:ascii="微软雅黑" w:eastAsia="微软雅黑" w:hAnsi="微软雅黑"/>
          <w:color w:val="0000FF"/>
          <w:shd w:val="clear" w:color="auto" w:fill="FFFFFF"/>
        </w:rPr>
      </w:pPr>
    </w:p>
    <w:p w14:paraId="533761D6" w14:textId="77777777" w:rsidR="007C5213" w:rsidRPr="00823915" w:rsidRDefault="007C5213" w:rsidP="007C5213">
      <w:pPr>
        <w:pStyle w:val="a6"/>
        <w:shd w:val="clear" w:color="auto" w:fill="FFFFFF"/>
        <w:spacing w:beforeLines="50" w:before="156" w:beforeAutospacing="0" w:after="0" w:afterAutospacing="0" w:line="480" w:lineRule="atLeast"/>
        <w:ind w:firstLine="480"/>
        <w:rPr>
          <w:rFonts w:ascii="微软雅黑" w:eastAsia="微软雅黑" w:hAnsi="微软雅黑"/>
          <w:color w:val="0000FF"/>
          <w:shd w:val="clear" w:color="auto" w:fill="FFFFFF"/>
        </w:rPr>
      </w:pPr>
    </w:p>
    <w:sectPr w:rsidR="007C5213" w:rsidRPr="008239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4E962" w14:textId="77777777" w:rsidR="00B11298" w:rsidRDefault="00B11298" w:rsidP="005908E2">
      <w:r>
        <w:separator/>
      </w:r>
    </w:p>
  </w:endnote>
  <w:endnote w:type="continuationSeparator" w:id="0">
    <w:p w14:paraId="7F47C451" w14:textId="77777777" w:rsidR="00B11298" w:rsidRDefault="00B11298"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B650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B6509">
              <w:rPr>
                <w:b/>
                <w:bCs/>
                <w:noProof/>
              </w:rPr>
              <w:t>2</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14441" w14:textId="77777777" w:rsidR="00B11298" w:rsidRDefault="00B11298" w:rsidP="005908E2">
      <w:r>
        <w:separator/>
      </w:r>
    </w:p>
  </w:footnote>
  <w:footnote w:type="continuationSeparator" w:id="0">
    <w:p w14:paraId="65FAAAEA" w14:textId="77777777" w:rsidR="00B11298" w:rsidRDefault="00B11298"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2969"/>
    <w:rsid w:val="00032F8C"/>
    <w:rsid w:val="00044CC2"/>
    <w:rsid w:val="00081D70"/>
    <w:rsid w:val="000A33D0"/>
    <w:rsid w:val="000A520E"/>
    <w:rsid w:val="000B4604"/>
    <w:rsid w:val="000D26F7"/>
    <w:rsid w:val="000E6068"/>
    <w:rsid w:val="000F0308"/>
    <w:rsid w:val="000F0A5F"/>
    <w:rsid w:val="000F38D4"/>
    <w:rsid w:val="001307EA"/>
    <w:rsid w:val="00152BEC"/>
    <w:rsid w:val="00170248"/>
    <w:rsid w:val="00177948"/>
    <w:rsid w:val="0018239E"/>
    <w:rsid w:val="001923D9"/>
    <w:rsid w:val="001B4825"/>
    <w:rsid w:val="001F33E6"/>
    <w:rsid w:val="001F39CF"/>
    <w:rsid w:val="0021733A"/>
    <w:rsid w:val="00221D6F"/>
    <w:rsid w:val="00237FC9"/>
    <w:rsid w:val="002477A7"/>
    <w:rsid w:val="00293639"/>
    <w:rsid w:val="002A1EA3"/>
    <w:rsid w:val="002A4923"/>
    <w:rsid w:val="002A5EB8"/>
    <w:rsid w:val="002D3A69"/>
    <w:rsid w:val="002F5D2A"/>
    <w:rsid w:val="00307A85"/>
    <w:rsid w:val="00317FB7"/>
    <w:rsid w:val="003216E3"/>
    <w:rsid w:val="00322411"/>
    <w:rsid w:val="00327D26"/>
    <w:rsid w:val="00344EB0"/>
    <w:rsid w:val="00354A40"/>
    <w:rsid w:val="00361666"/>
    <w:rsid w:val="003739C5"/>
    <w:rsid w:val="00397138"/>
    <w:rsid w:val="003B0368"/>
    <w:rsid w:val="003E0B7E"/>
    <w:rsid w:val="003E3D3E"/>
    <w:rsid w:val="003F589A"/>
    <w:rsid w:val="0042736C"/>
    <w:rsid w:val="00435080"/>
    <w:rsid w:val="00454CFE"/>
    <w:rsid w:val="00457ED7"/>
    <w:rsid w:val="00461BBB"/>
    <w:rsid w:val="00473E5F"/>
    <w:rsid w:val="00484E3E"/>
    <w:rsid w:val="00490250"/>
    <w:rsid w:val="004B1931"/>
    <w:rsid w:val="004B4BB4"/>
    <w:rsid w:val="004C320B"/>
    <w:rsid w:val="004D014C"/>
    <w:rsid w:val="005020AD"/>
    <w:rsid w:val="00511BCB"/>
    <w:rsid w:val="00537AD7"/>
    <w:rsid w:val="0054342A"/>
    <w:rsid w:val="0054381E"/>
    <w:rsid w:val="00565987"/>
    <w:rsid w:val="0058104B"/>
    <w:rsid w:val="0059069D"/>
    <w:rsid w:val="005908E2"/>
    <w:rsid w:val="005E00D7"/>
    <w:rsid w:val="005F477E"/>
    <w:rsid w:val="00612746"/>
    <w:rsid w:val="00642C67"/>
    <w:rsid w:val="00644256"/>
    <w:rsid w:val="00653379"/>
    <w:rsid w:val="006562F0"/>
    <w:rsid w:val="006603A7"/>
    <w:rsid w:val="006608F6"/>
    <w:rsid w:val="006805B1"/>
    <w:rsid w:val="006947D2"/>
    <w:rsid w:val="006C3CE7"/>
    <w:rsid w:val="006D12A5"/>
    <w:rsid w:val="006D2BCA"/>
    <w:rsid w:val="006F62C8"/>
    <w:rsid w:val="00702001"/>
    <w:rsid w:val="00707486"/>
    <w:rsid w:val="007106B3"/>
    <w:rsid w:val="00717BCD"/>
    <w:rsid w:val="00717BE8"/>
    <w:rsid w:val="007279C1"/>
    <w:rsid w:val="00735FCA"/>
    <w:rsid w:val="007649D4"/>
    <w:rsid w:val="007978CB"/>
    <w:rsid w:val="007C5213"/>
    <w:rsid w:val="007D4DE1"/>
    <w:rsid w:val="00802A13"/>
    <w:rsid w:val="0082174A"/>
    <w:rsid w:val="00823915"/>
    <w:rsid w:val="008263A0"/>
    <w:rsid w:val="008403A0"/>
    <w:rsid w:val="00851B6C"/>
    <w:rsid w:val="008777CA"/>
    <w:rsid w:val="008B4F9B"/>
    <w:rsid w:val="009061F7"/>
    <w:rsid w:val="009121CE"/>
    <w:rsid w:val="009467A0"/>
    <w:rsid w:val="00946CA9"/>
    <w:rsid w:val="0095436E"/>
    <w:rsid w:val="009A2312"/>
    <w:rsid w:val="009B140D"/>
    <w:rsid w:val="009D749A"/>
    <w:rsid w:val="00A070EB"/>
    <w:rsid w:val="00A13178"/>
    <w:rsid w:val="00A442E1"/>
    <w:rsid w:val="00A575F1"/>
    <w:rsid w:val="00A66603"/>
    <w:rsid w:val="00A74713"/>
    <w:rsid w:val="00A97C22"/>
    <w:rsid w:val="00AB6509"/>
    <w:rsid w:val="00AC3FB1"/>
    <w:rsid w:val="00AC47FA"/>
    <w:rsid w:val="00AD66DA"/>
    <w:rsid w:val="00AD6F22"/>
    <w:rsid w:val="00B01357"/>
    <w:rsid w:val="00B11298"/>
    <w:rsid w:val="00B16AB4"/>
    <w:rsid w:val="00B20E69"/>
    <w:rsid w:val="00B2741C"/>
    <w:rsid w:val="00B35DE9"/>
    <w:rsid w:val="00B57002"/>
    <w:rsid w:val="00B5716C"/>
    <w:rsid w:val="00B87AA5"/>
    <w:rsid w:val="00B91EC8"/>
    <w:rsid w:val="00BA45A1"/>
    <w:rsid w:val="00BC124F"/>
    <w:rsid w:val="00BC7C17"/>
    <w:rsid w:val="00BD0B17"/>
    <w:rsid w:val="00C23E55"/>
    <w:rsid w:val="00C2656D"/>
    <w:rsid w:val="00C46728"/>
    <w:rsid w:val="00C53F79"/>
    <w:rsid w:val="00C6217C"/>
    <w:rsid w:val="00C66494"/>
    <w:rsid w:val="00C86756"/>
    <w:rsid w:val="00CA0DA9"/>
    <w:rsid w:val="00CA7202"/>
    <w:rsid w:val="00CD0C25"/>
    <w:rsid w:val="00CD0F3D"/>
    <w:rsid w:val="00CD66F9"/>
    <w:rsid w:val="00CE041E"/>
    <w:rsid w:val="00CF03A6"/>
    <w:rsid w:val="00D0613E"/>
    <w:rsid w:val="00D11302"/>
    <w:rsid w:val="00D25233"/>
    <w:rsid w:val="00D449C6"/>
    <w:rsid w:val="00D45394"/>
    <w:rsid w:val="00D54CFC"/>
    <w:rsid w:val="00D63A97"/>
    <w:rsid w:val="00D64488"/>
    <w:rsid w:val="00D82F70"/>
    <w:rsid w:val="00D879F5"/>
    <w:rsid w:val="00D91F23"/>
    <w:rsid w:val="00D95F8F"/>
    <w:rsid w:val="00DA72F0"/>
    <w:rsid w:val="00DB5232"/>
    <w:rsid w:val="00DC3619"/>
    <w:rsid w:val="00DC44B8"/>
    <w:rsid w:val="00DC5DDD"/>
    <w:rsid w:val="00DD2A9F"/>
    <w:rsid w:val="00DE00E3"/>
    <w:rsid w:val="00DE035B"/>
    <w:rsid w:val="00DE6D84"/>
    <w:rsid w:val="00DE7FE0"/>
    <w:rsid w:val="00E02096"/>
    <w:rsid w:val="00E06AA8"/>
    <w:rsid w:val="00E20B16"/>
    <w:rsid w:val="00E23F08"/>
    <w:rsid w:val="00E43974"/>
    <w:rsid w:val="00E47E9C"/>
    <w:rsid w:val="00E57568"/>
    <w:rsid w:val="00E6278E"/>
    <w:rsid w:val="00E66434"/>
    <w:rsid w:val="00E700F9"/>
    <w:rsid w:val="00E71F17"/>
    <w:rsid w:val="00E7673A"/>
    <w:rsid w:val="00E85A62"/>
    <w:rsid w:val="00E97E46"/>
    <w:rsid w:val="00EB3844"/>
    <w:rsid w:val="00EE2EA5"/>
    <w:rsid w:val="00F0101F"/>
    <w:rsid w:val="00F44F2C"/>
    <w:rsid w:val="00F467A0"/>
    <w:rsid w:val="00F56E6F"/>
    <w:rsid w:val="00F57C18"/>
    <w:rsid w:val="00F8386A"/>
    <w:rsid w:val="00FB2B3B"/>
    <w:rsid w:val="00FB456D"/>
    <w:rsid w:val="00FB68F6"/>
    <w:rsid w:val="00FC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4750.html" TargetMode="External"/><Relationship Id="rId13" Type="http://schemas.openxmlformats.org/officeDocument/2006/relationships/hyperlink" Target="http://ssfb86.com/index/News/detail/newsid/4750.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fb86.com/index/News/detail/newsid/475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4750.html" TargetMode="External"/><Relationship Id="rId5" Type="http://schemas.openxmlformats.org/officeDocument/2006/relationships/webSettings" Target="webSettings.xml"/><Relationship Id="rId15" Type="http://schemas.openxmlformats.org/officeDocument/2006/relationships/hyperlink" Target="http://ssfb86.com/index/News/detail/newsid/4750.html" TargetMode="External"/><Relationship Id="rId10" Type="http://schemas.openxmlformats.org/officeDocument/2006/relationships/hyperlink" Target="http://ssfb86.com/index/News/detail/newsid/4750.html" TargetMode="External"/><Relationship Id="rId4" Type="http://schemas.openxmlformats.org/officeDocument/2006/relationships/settings" Target="settings.xml"/><Relationship Id="rId9" Type="http://schemas.openxmlformats.org/officeDocument/2006/relationships/hyperlink" Target="http://ssfb86.com/index/News/detail/newsid/4750.html" TargetMode="External"/><Relationship Id="rId14" Type="http://schemas.openxmlformats.org/officeDocument/2006/relationships/hyperlink" Target="http://ssfb86.com/index/News/detail/newsid/475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E9C87-6362-43E4-8682-B89857BA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5</cp:revision>
  <dcterms:created xsi:type="dcterms:W3CDTF">2020-08-27T13:25:00Z</dcterms:created>
  <dcterms:modified xsi:type="dcterms:W3CDTF">2020-09-24T06:04:00Z</dcterms:modified>
</cp:coreProperties>
</file>