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7E1" w14:textId="673F8DC0" w:rsidR="00F57C18" w:rsidRPr="00E9701A" w:rsidRDefault="00E9701A" w:rsidP="00E9701A">
      <w:pPr>
        <w:spacing w:beforeLines="50" w:before="156" w:line="360" w:lineRule="auto"/>
        <w:jc w:val="center"/>
        <w:rPr>
          <w:b/>
          <w:bCs/>
          <w:color w:val="FF0000"/>
          <w:sz w:val="44"/>
          <w:szCs w:val="44"/>
        </w:rPr>
      </w:pPr>
      <w:r w:rsidRPr="00E9701A">
        <w:rPr>
          <w:rFonts w:hint="eastAsia"/>
          <w:b/>
          <w:bCs/>
          <w:color w:val="FF0000"/>
          <w:sz w:val="44"/>
          <w:szCs w:val="44"/>
        </w:rPr>
        <w:t xml:space="preserve">3.4  </w:t>
      </w:r>
      <w:r w:rsidRPr="00E9701A">
        <w:rPr>
          <w:rFonts w:hint="eastAsia"/>
          <w:b/>
          <w:bCs/>
          <w:color w:val="FF0000"/>
          <w:sz w:val="44"/>
          <w:szCs w:val="44"/>
        </w:rPr>
        <w:t>出口退（免）税</w:t>
      </w:r>
      <w:r w:rsidR="002D567B">
        <w:rPr>
          <w:rFonts w:hint="eastAsia"/>
          <w:b/>
          <w:bCs/>
          <w:color w:val="FF0000"/>
          <w:sz w:val="44"/>
          <w:szCs w:val="44"/>
        </w:rPr>
        <w:t>备案表、申报表</w:t>
      </w:r>
    </w:p>
    <w:p w14:paraId="6C020C3C" w14:textId="259C4D43" w:rsidR="00E9701A" w:rsidRDefault="00E9701A" w:rsidP="0092601C">
      <w:pPr>
        <w:spacing w:beforeLines="50" w:before="156" w:line="360" w:lineRule="auto"/>
      </w:pPr>
    </w:p>
    <w:p w14:paraId="1BE809AB" w14:textId="77777777" w:rsidR="002D567B" w:rsidRPr="002D567B" w:rsidRDefault="002D567B" w:rsidP="002D567B">
      <w:pPr>
        <w:widowControl/>
        <w:shd w:val="clear" w:color="auto" w:fill="FFFFFF"/>
        <w:spacing w:beforeLines="50" w:before="156" w:line="360" w:lineRule="auto"/>
        <w:ind w:firstLine="480"/>
        <w:jc w:val="left"/>
        <w:rPr>
          <w:sz w:val="24"/>
          <w:szCs w:val="24"/>
        </w:rPr>
      </w:pPr>
      <w:hyperlink r:id="rId6" w:tooltip="出口退（免）税备案表.doc" w:history="1">
        <w:r w:rsidRPr="002D567B">
          <w:rPr>
            <w:rFonts w:hint="eastAsia"/>
            <w:color w:val="0066CC"/>
            <w:sz w:val="24"/>
            <w:szCs w:val="24"/>
            <w:u w:val="single"/>
            <w:shd w:val="clear" w:color="auto" w:fill="FFFFFF"/>
          </w:rPr>
          <w:t>出口退（免）税备案表</w:t>
        </w:r>
        <w:r w:rsidRPr="002D567B">
          <w:rPr>
            <w:rFonts w:hint="eastAsia"/>
            <w:color w:val="0066CC"/>
            <w:sz w:val="24"/>
            <w:szCs w:val="24"/>
            <w:u w:val="single"/>
            <w:shd w:val="clear" w:color="auto" w:fill="FFFFFF"/>
          </w:rPr>
          <w:t>.doc</w:t>
        </w:r>
      </w:hyperlink>
    </w:p>
    <w:p w14:paraId="784CD9BB" w14:textId="206D5618" w:rsidR="00E9701A" w:rsidRPr="002D567B" w:rsidRDefault="002D567B" w:rsidP="002D567B">
      <w:pPr>
        <w:widowControl/>
        <w:shd w:val="clear" w:color="auto" w:fill="FFFFFF"/>
        <w:spacing w:beforeLines="50" w:before="156" w:line="360" w:lineRule="auto"/>
        <w:ind w:firstLine="480"/>
        <w:jc w:val="right"/>
      </w:pPr>
      <w:r w:rsidRPr="002D567B">
        <w:rPr>
          <w:rFonts w:hint="eastAsia"/>
        </w:rPr>
        <w:t>（</w:t>
      </w:r>
      <w:hyperlink r:id="rId7" w:history="1">
        <w:r w:rsidRPr="002D567B">
          <w:rPr>
            <w:rFonts w:hint="eastAsia"/>
            <w:color w:val="000000"/>
            <w:sz w:val="24"/>
            <w:szCs w:val="24"/>
            <w:u w:val="single"/>
            <w:shd w:val="clear" w:color="auto" w:fill="FFFFFF"/>
          </w:rPr>
          <w:t>国家税务总局公告</w:t>
        </w:r>
        <w:r w:rsidRPr="002D567B">
          <w:rPr>
            <w:rFonts w:hint="eastAsia"/>
            <w:color w:val="000000"/>
            <w:sz w:val="24"/>
            <w:szCs w:val="24"/>
            <w:u w:val="single"/>
            <w:shd w:val="clear" w:color="auto" w:fill="FFFFFF"/>
          </w:rPr>
          <w:t>2018</w:t>
        </w:r>
        <w:r w:rsidRPr="002D567B">
          <w:rPr>
            <w:rFonts w:hint="eastAsia"/>
            <w:color w:val="000000"/>
            <w:sz w:val="24"/>
            <w:szCs w:val="24"/>
            <w:u w:val="single"/>
            <w:shd w:val="clear" w:color="auto" w:fill="FFFFFF"/>
          </w:rPr>
          <w:t>年第</w:t>
        </w:r>
        <w:r w:rsidRPr="002D567B">
          <w:rPr>
            <w:rFonts w:hint="eastAsia"/>
            <w:color w:val="000000"/>
            <w:sz w:val="24"/>
            <w:szCs w:val="24"/>
            <w:u w:val="single"/>
            <w:shd w:val="clear" w:color="auto" w:fill="FFFFFF"/>
          </w:rPr>
          <w:t>16</w:t>
        </w:r>
        <w:r w:rsidRPr="002D567B">
          <w:rPr>
            <w:rFonts w:hint="eastAsia"/>
            <w:color w:val="000000"/>
            <w:sz w:val="24"/>
            <w:szCs w:val="24"/>
            <w:u w:val="single"/>
            <w:shd w:val="clear" w:color="auto" w:fill="FFFFFF"/>
          </w:rPr>
          <w:t>号</w:t>
        </w:r>
      </w:hyperlink>
      <w:r w:rsidRPr="002D567B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 w:rsidRPr="002D567B">
        <w:rPr>
          <w:rFonts w:hint="eastAsia"/>
          <w:color w:val="0070C0"/>
          <w:sz w:val="24"/>
          <w:szCs w:val="24"/>
          <w:shd w:val="clear" w:color="auto" w:fill="FFFFFF"/>
        </w:rPr>
        <w:t>1</w:t>
      </w:r>
      <w:r w:rsidRPr="002D567B">
        <w:rPr>
          <w:rFonts w:hint="eastAsia"/>
          <w:color w:val="0070C0"/>
          <w:szCs w:val="21"/>
          <w:shd w:val="clear" w:color="auto" w:fill="FFFFFF"/>
        </w:rPr>
        <w:t>）</w:t>
      </w:r>
    </w:p>
    <w:p w14:paraId="56A7507F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1.</w:t>
      </w:r>
      <w:hyperlink r:id="rId8" w:history="1">
        <w:r>
          <w:rPr>
            <w:rStyle w:val="a4"/>
            <w:rFonts w:hint="eastAsia"/>
          </w:rPr>
          <w:t>免抵退税申报汇总表</w:t>
        </w:r>
      </w:hyperlink>
    </w:p>
    <w:p w14:paraId="1F51E266" w14:textId="6FF1CADE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bookmarkStart w:id="0" w:name="_Hlk74772786"/>
      <w:r w:rsidRPr="0092601C">
        <w:rPr>
          <w:rFonts w:hint="eastAsia"/>
          <w:color w:val="0070C0"/>
          <w:shd w:val="clear" w:color="auto" w:fill="FFFFFF"/>
        </w:rPr>
        <w:t>（</w:t>
      </w:r>
      <w:hyperlink r:id="rId9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附件1）</w:t>
      </w:r>
    </w:p>
    <w:bookmarkEnd w:id="0"/>
    <w:p w14:paraId="6BC7F80B" w14:textId="644DFF8E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2.</w:t>
      </w:r>
      <w:hyperlink r:id="rId10" w:history="1">
        <w:r>
          <w:rPr>
            <w:rStyle w:val="a4"/>
            <w:rFonts w:hint="eastAsia"/>
          </w:rPr>
          <w:t>生产企业出口货物劳务免抵退税申报明细表</w:t>
        </w:r>
      </w:hyperlink>
    </w:p>
    <w:p w14:paraId="1F840DB9" w14:textId="68451AD2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11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2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7183AB04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3.</w:t>
      </w:r>
      <w:hyperlink r:id="rId12" w:history="1">
        <w:r>
          <w:rPr>
            <w:rStyle w:val="a4"/>
            <w:rFonts w:hint="eastAsia"/>
          </w:rPr>
          <w:t>生产企业</w:t>
        </w:r>
        <w:proofErr w:type="gramStart"/>
        <w:r>
          <w:rPr>
            <w:rStyle w:val="a4"/>
            <w:rFonts w:hint="eastAsia"/>
          </w:rPr>
          <w:t>出口非</w:t>
        </w:r>
        <w:proofErr w:type="gramEnd"/>
        <w:r>
          <w:rPr>
            <w:rStyle w:val="a4"/>
            <w:rFonts w:hint="eastAsia"/>
          </w:rPr>
          <w:t>自产货物消费税退税申报表</w:t>
        </w:r>
      </w:hyperlink>
    </w:p>
    <w:p w14:paraId="2B24BCA1" w14:textId="35BB2809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13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3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63449D61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4.</w:t>
      </w:r>
      <w:hyperlink r:id="rId14" w:history="1">
        <w:r>
          <w:rPr>
            <w:rStyle w:val="a4"/>
            <w:rFonts w:hint="eastAsia"/>
          </w:rPr>
          <w:t>生产企业进料加工业务免抵退税核销表</w:t>
        </w:r>
      </w:hyperlink>
    </w:p>
    <w:p w14:paraId="67FBB3EA" w14:textId="1F1A6C5B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15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4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5A5685DA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5.</w:t>
      </w:r>
      <w:hyperlink r:id="rId16" w:history="1">
        <w:r>
          <w:rPr>
            <w:rStyle w:val="a4"/>
            <w:rFonts w:hint="eastAsia"/>
          </w:rPr>
          <w:t>已核销手册（账册）海关数据调整表</w:t>
        </w:r>
      </w:hyperlink>
    </w:p>
    <w:p w14:paraId="53BBAFAE" w14:textId="217FA6E9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17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5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4459E073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6.</w:t>
      </w:r>
      <w:hyperlink r:id="rId18" w:history="1">
        <w:r>
          <w:rPr>
            <w:rStyle w:val="a4"/>
            <w:rFonts w:hint="eastAsia"/>
          </w:rPr>
          <w:t>外贸企业出口退税进货明细申报表</w:t>
        </w:r>
      </w:hyperlink>
    </w:p>
    <w:p w14:paraId="0720E472" w14:textId="5EE01C9A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19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6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470476F7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7.</w:t>
      </w:r>
      <w:hyperlink r:id="rId20" w:history="1">
        <w:r>
          <w:rPr>
            <w:rStyle w:val="a4"/>
            <w:rFonts w:hint="eastAsia"/>
          </w:rPr>
          <w:t>外贸企业出口退税出口明细申报表</w:t>
        </w:r>
      </w:hyperlink>
    </w:p>
    <w:p w14:paraId="56B61DD4" w14:textId="48A986C9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21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7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1154BDBF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8.</w:t>
      </w:r>
      <w:hyperlink r:id="rId22" w:history="1">
        <w:r>
          <w:rPr>
            <w:rStyle w:val="a4"/>
            <w:rFonts w:hint="eastAsia"/>
          </w:rPr>
          <w:t>出口已使用过的设备退税申报表</w:t>
        </w:r>
      </w:hyperlink>
    </w:p>
    <w:p w14:paraId="34118D09" w14:textId="13A3CBBF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23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8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7AFFFDF5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9.</w:t>
      </w:r>
      <w:hyperlink r:id="rId24" w:history="1">
        <w:r>
          <w:rPr>
            <w:rStyle w:val="a4"/>
            <w:rFonts w:hint="eastAsia"/>
          </w:rPr>
          <w:t>购进自用货物退税申报表</w:t>
        </w:r>
      </w:hyperlink>
    </w:p>
    <w:p w14:paraId="0AFA6F9D" w14:textId="2BC748C5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25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</w:t>
      </w:r>
      <w:r>
        <w:rPr>
          <w:color w:val="0070C0"/>
          <w:shd w:val="clear" w:color="auto" w:fill="FFFFFF"/>
        </w:rPr>
        <w:t>9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49BE9B56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lastRenderedPageBreak/>
        <w:t>10.</w:t>
      </w:r>
      <w:hyperlink r:id="rId26" w:history="1">
        <w:r>
          <w:rPr>
            <w:rStyle w:val="a4"/>
            <w:rFonts w:hint="eastAsia"/>
          </w:rPr>
          <w:t>国际运输（港澳台运输）免抵退税申报明细表</w:t>
        </w:r>
      </w:hyperlink>
    </w:p>
    <w:p w14:paraId="6EA6429B" w14:textId="7B5639E7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27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0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305A0B7C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11.</w:t>
      </w:r>
      <w:hyperlink r:id="rId28" w:history="1">
        <w:r>
          <w:rPr>
            <w:rStyle w:val="a4"/>
            <w:rFonts w:hint="eastAsia"/>
          </w:rPr>
          <w:t>跨境应税行为免抵退税申报明细表</w:t>
        </w:r>
      </w:hyperlink>
    </w:p>
    <w:p w14:paraId="5C48E848" w14:textId="7403F79B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29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1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09775457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12.</w:t>
      </w:r>
      <w:hyperlink r:id="rId30" w:history="1">
        <w:r>
          <w:rPr>
            <w:rStyle w:val="a4"/>
            <w:rFonts w:hint="eastAsia"/>
          </w:rPr>
          <w:t>跨境应税行为收讫营业款明细清单</w:t>
        </w:r>
      </w:hyperlink>
    </w:p>
    <w:p w14:paraId="21047EE2" w14:textId="448462F7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31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2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41EB3B3D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13.</w:t>
      </w:r>
      <w:hyperlink r:id="rId32" w:history="1">
        <w:r>
          <w:rPr>
            <w:rStyle w:val="a4"/>
            <w:rFonts w:hint="eastAsia"/>
          </w:rPr>
          <w:t>航天发射业务免退税申报明细表</w:t>
        </w:r>
      </w:hyperlink>
    </w:p>
    <w:p w14:paraId="25D586C8" w14:textId="0BA07376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33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3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784C5E63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14.</w:t>
      </w:r>
      <w:hyperlink r:id="rId34" w:history="1">
        <w:r>
          <w:rPr>
            <w:rStyle w:val="a4"/>
            <w:rFonts w:hint="eastAsia"/>
          </w:rPr>
          <w:t>跨境应税行为免退税申报明细表</w:t>
        </w:r>
      </w:hyperlink>
    </w:p>
    <w:p w14:paraId="138172CD" w14:textId="681DED2D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35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4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24CDE3E4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15.</w:t>
      </w:r>
      <w:hyperlink r:id="rId36" w:history="1">
        <w:r>
          <w:rPr>
            <w:rStyle w:val="a4"/>
            <w:rFonts w:hint="eastAsia"/>
          </w:rPr>
          <w:t>业务类型代码表</w:t>
        </w:r>
      </w:hyperlink>
    </w:p>
    <w:p w14:paraId="679A6034" w14:textId="28698B7A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37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5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09AC7946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16.</w:t>
      </w:r>
      <w:hyperlink r:id="rId38" w:history="1">
        <w:r>
          <w:rPr>
            <w:rStyle w:val="a4"/>
            <w:rFonts w:hint="eastAsia"/>
          </w:rPr>
          <w:t>企业撤回退（免）税申报申请表</w:t>
        </w:r>
      </w:hyperlink>
    </w:p>
    <w:p w14:paraId="62E41D93" w14:textId="644F7F85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39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6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38B524EF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17.</w:t>
      </w:r>
      <w:hyperlink r:id="rId40" w:history="1">
        <w:r>
          <w:rPr>
            <w:rStyle w:val="a4"/>
            <w:rFonts w:hint="eastAsia"/>
          </w:rPr>
          <w:t>代理出口货</w:t>
        </w:r>
        <w:proofErr w:type="gramStart"/>
        <w:r>
          <w:rPr>
            <w:rStyle w:val="a4"/>
            <w:rFonts w:hint="eastAsia"/>
          </w:rPr>
          <w:t>物证明</w:t>
        </w:r>
        <w:proofErr w:type="gramEnd"/>
        <w:r>
          <w:rPr>
            <w:rStyle w:val="a4"/>
            <w:rFonts w:hint="eastAsia"/>
          </w:rPr>
          <w:t>申请表</w:t>
        </w:r>
      </w:hyperlink>
    </w:p>
    <w:p w14:paraId="787DB865" w14:textId="0A17EA1D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41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7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1856A8A3" w14:textId="77777777" w:rsid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18.</w:t>
      </w:r>
      <w:hyperlink r:id="rId42" w:history="1">
        <w:r>
          <w:rPr>
            <w:rStyle w:val="a4"/>
            <w:rFonts w:hint="eastAsia"/>
          </w:rPr>
          <w:t>出口货物已</w:t>
        </w:r>
        <w:proofErr w:type="gramStart"/>
        <w:r>
          <w:rPr>
            <w:rStyle w:val="a4"/>
            <w:rFonts w:hint="eastAsia"/>
          </w:rPr>
          <w:t>补税未</w:t>
        </w:r>
        <w:proofErr w:type="gramEnd"/>
        <w:r>
          <w:rPr>
            <w:rStyle w:val="a4"/>
            <w:rFonts w:hint="eastAsia"/>
          </w:rPr>
          <w:t>退税证明</w:t>
        </w:r>
      </w:hyperlink>
    </w:p>
    <w:p w14:paraId="527D11E8" w14:textId="2324D40A" w:rsidR="0092601C" w:rsidRPr="0092601C" w:rsidRDefault="0092601C" w:rsidP="0092601C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480"/>
        <w:jc w:val="right"/>
        <w:rPr>
          <w:color w:val="333333"/>
        </w:rPr>
      </w:pPr>
      <w:r w:rsidRPr="0092601C">
        <w:rPr>
          <w:rFonts w:hint="eastAsia"/>
          <w:color w:val="0070C0"/>
          <w:shd w:val="clear" w:color="auto" w:fill="FFFFFF"/>
        </w:rPr>
        <w:t>（</w:t>
      </w:r>
      <w:hyperlink r:id="rId43" w:history="1">
        <w:r w:rsidRPr="0092601C">
          <w:rPr>
            <w:rStyle w:val="a4"/>
            <w:rFonts w:hint="eastAsia"/>
            <w:shd w:val="clear" w:color="auto" w:fill="FFFFFF"/>
          </w:rPr>
          <w:t>国家税务总局公告2021年第15号</w:t>
        </w:r>
      </w:hyperlink>
      <w:r w:rsidRPr="0092601C">
        <w:rPr>
          <w:rFonts w:hint="eastAsia"/>
          <w:color w:val="0070C0"/>
          <w:shd w:val="clear" w:color="auto" w:fill="FFFFFF"/>
        </w:rPr>
        <w:t>附件1</w:t>
      </w:r>
      <w:r>
        <w:rPr>
          <w:color w:val="0070C0"/>
          <w:shd w:val="clear" w:color="auto" w:fill="FFFFFF"/>
        </w:rPr>
        <w:t>8</w:t>
      </w:r>
      <w:r w:rsidRPr="0092601C">
        <w:rPr>
          <w:rFonts w:hint="eastAsia"/>
          <w:color w:val="0070C0"/>
          <w:shd w:val="clear" w:color="auto" w:fill="FFFFFF"/>
        </w:rPr>
        <w:t>）</w:t>
      </w:r>
    </w:p>
    <w:p w14:paraId="19F1DBD4" w14:textId="6E8B1739" w:rsidR="0092601C" w:rsidRPr="0092601C" w:rsidRDefault="0092601C" w:rsidP="0092601C">
      <w:pPr>
        <w:spacing w:beforeLines="50" w:before="156" w:line="360" w:lineRule="auto"/>
      </w:pPr>
    </w:p>
    <w:p w14:paraId="6906E349" w14:textId="484A51D8" w:rsidR="0092601C" w:rsidRDefault="0092601C" w:rsidP="0092601C">
      <w:pPr>
        <w:spacing w:beforeLines="50" w:before="156" w:line="360" w:lineRule="auto"/>
      </w:pPr>
    </w:p>
    <w:p w14:paraId="66329BA4" w14:textId="3E89CA0E" w:rsidR="0092601C" w:rsidRDefault="0092601C" w:rsidP="0092601C">
      <w:pPr>
        <w:spacing w:beforeLines="50" w:before="156" w:line="360" w:lineRule="auto"/>
      </w:pPr>
    </w:p>
    <w:p w14:paraId="47194F01" w14:textId="77777777" w:rsidR="0092601C" w:rsidRDefault="0092601C" w:rsidP="0092601C">
      <w:pPr>
        <w:spacing w:beforeLines="50" w:before="156" w:line="360" w:lineRule="auto"/>
      </w:pPr>
    </w:p>
    <w:sectPr w:rsidR="0092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10" w14:textId="77777777" w:rsidR="007430B8" w:rsidRDefault="007430B8" w:rsidP="00E9701A">
      <w:r>
        <w:separator/>
      </w:r>
    </w:p>
  </w:endnote>
  <w:endnote w:type="continuationSeparator" w:id="0">
    <w:p w14:paraId="40A9089F" w14:textId="77777777" w:rsidR="007430B8" w:rsidRDefault="007430B8" w:rsidP="00E9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D93C" w14:textId="77777777" w:rsidR="007430B8" w:rsidRDefault="007430B8" w:rsidP="00E9701A">
      <w:r>
        <w:separator/>
      </w:r>
    </w:p>
  </w:footnote>
  <w:footnote w:type="continuationSeparator" w:id="0">
    <w:p w14:paraId="62753E90" w14:textId="77777777" w:rsidR="007430B8" w:rsidRDefault="007430B8" w:rsidP="00E9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1C53"/>
    <w:rsid w:val="00051C53"/>
    <w:rsid w:val="002D567B"/>
    <w:rsid w:val="00693D8F"/>
    <w:rsid w:val="007430B8"/>
    <w:rsid w:val="0092601C"/>
    <w:rsid w:val="00E9701A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73243"/>
  <w15:chartTrackingRefBased/>
  <w15:docId w15:val="{1EDDA3D6-15C5-4685-80FB-F0BDD63E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260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2601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9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70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7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chinatax/n377/c5165307/5165307/files/%E9%99%84%E4%BB%B61%20%E5%85%8D%E6%8A%B5%E9%80%80%E7%A8%8E%E7%94%B3%E6%8A%A5%E6%B1%87%E6%80%BB%E8%A1%A8.xls" TargetMode="External"/><Relationship Id="rId13" Type="http://schemas.openxmlformats.org/officeDocument/2006/relationships/hyperlink" Target="http://ssfb86.com/index/News/detail/newsid/9015.html" TargetMode="External"/><Relationship Id="rId18" Type="http://schemas.openxmlformats.org/officeDocument/2006/relationships/hyperlink" Target="http://www.chinatax.gov.cn/chinatax/n377/c5165307/5165307/files/%E9%99%84%E4%BB%B66%20%E5%A4%96%E8%B4%B8%E4%BC%81%E4%B8%9A%E5%87%BA%E5%8F%A3%E9%80%80%E7%A8%8E%E8%BF%9B%E8%B4%A7%E6%98%8E%E7%BB%86%E7%94%B3%E6%8A%A5%E8%A1%A8.xls" TargetMode="External"/><Relationship Id="rId26" Type="http://schemas.openxmlformats.org/officeDocument/2006/relationships/hyperlink" Target="http://www.chinatax.gov.cn/chinatax/n377/c5165307/5165307/files/%E9%99%84%E4%BB%B610%20%E5%9B%BD%E9%99%85%E8%BF%90%E8%BE%93%EF%BC%88%E6%B8%AF%E6%BE%B3%E5%8F%B0%E8%BF%90%E8%BE%93%EF%BC%89%E5%85%8D%E6%8A%B5%E9%80%80%E7%A8%8E%E7%94%B3%E6%8A%A5%E6%98%8E%E7%BB%86%E8%A1%A8.xls" TargetMode="External"/><Relationship Id="rId39" Type="http://schemas.openxmlformats.org/officeDocument/2006/relationships/hyperlink" Target="http://ssfb86.com/index/News/detail/newsid/901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sfb86.com/index/News/detail/newsid/9015.html" TargetMode="External"/><Relationship Id="rId34" Type="http://schemas.openxmlformats.org/officeDocument/2006/relationships/hyperlink" Target="http://www.chinatax.gov.cn/chinatax/n377/c5165307/5165307/files/%E9%99%84%E4%BB%B614%20%E8%B7%A8%E5%A2%83%E5%BA%94%E7%A8%8E%E8%A1%8C%E4%B8%BA%E5%85%8D%E9%80%80%E7%A8%8E%E7%94%B3%E6%8A%A5%E6%98%8E%E7%BB%86%E8%A1%A8.xls" TargetMode="External"/><Relationship Id="rId42" Type="http://schemas.openxmlformats.org/officeDocument/2006/relationships/hyperlink" Target="http://www.chinatax.gov.cn/chinatax/n377/c5165307/5165307/files/%E9%99%84%E4%BB%B618%20%E5%87%BA%E5%8F%A3%E8%B4%A7%E7%89%A9%E5%B7%B2%E8%A1%A5%E7%A8%8E%E6%9C%AA%E9%80%80%E7%A8%8E%E8%AF%81%E6%98%8E.xls" TargetMode="External"/><Relationship Id="rId7" Type="http://schemas.openxmlformats.org/officeDocument/2006/relationships/hyperlink" Target="http://www.ssfb86.com/index/News/detail/newsid/370.html" TargetMode="External"/><Relationship Id="rId12" Type="http://schemas.openxmlformats.org/officeDocument/2006/relationships/hyperlink" Target="http://www.chinatax.gov.cn/chinatax/n377/c5165307/5165307/files/%E9%99%84%E4%BB%B63%20%E7%94%9F%E4%BA%A7%E4%BC%81%E4%B8%9A%E5%87%BA%E5%8F%A3%E9%9D%9E%E8%87%AA%E4%BA%A7%E8%B4%A7%E7%89%A9%E6%B6%88%E8%B4%B9%E7%A8%8E%E9%80%80%E7%A8%8E%E7%94%B3%E6%8A%A5%E8%A1%A8.xls" TargetMode="External"/><Relationship Id="rId17" Type="http://schemas.openxmlformats.org/officeDocument/2006/relationships/hyperlink" Target="http://ssfb86.com/index/News/detail/newsid/9015.html" TargetMode="External"/><Relationship Id="rId25" Type="http://schemas.openxmlformats.org/officeDocument/2006/relationships/hyperlink" Target="http://ssfb86.com/index/News/detail/newsid/9015.html" TargetMode="External"/><Relationship Id="rId33" Type="http://schemas.openxmlformats.org/officeDocument/2006/relationships/hyperlink" Target="http://ssfb86.com/index/News/detail/newsid/9015.html" TargetMode="External"/><Relationship Id="rId38" Type="http://schemas.openxmlformats.org/officeDocument/2006/relationships/hyperlink" Target="http://www.chinatax.gov.cn/chinatax/n377/c5165307/5165307/files/%E9%99%84%E4%BB%B616%20%E4%BC%81%E4%B8%9A%E6%92%A4%E5%9B%9E%E9%80%80%EF%BC%88%E5%85%8D%EF%BC%89%E7%A8%8E%E7%94%B3%E6%8A%A5%E7%94%B3%E8%AF%B7%E8%A1%A8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natax.gov.cn/chinatax/n377/c5165307/5165307/files/%E9%99%84%E4%BB%B65%20%E5%B7%B2%E6%A0%B8%E9%94%80%E6%89%8B%E5%86%8C%EF%BC%88%E8%B4%A6%E5%86%8C%EF%BC%89%E6%B5%B7%E5%85%B3%E6%95%B0%E6%8D%AE%E8%B0%83%E6%95%B4%E8%A1%A8.xls" TargetMode="External"/><Relationship Id="rId20" Type="http://schemas.openxmlformats.org/officeDocument/2006/relationships/hyperlink" Target="http://www.chinatax.gov.cn/chinatax/n377/c5165307/5165307/files/%E9%99%84%E4%BB%B67%20%E5%A4%96%E8%B4%B8%E4%BC%81%E4%B8%9A%E5%87%BA%E5%8F%A3%E9%80%80%E7%A8%8E%E5%87%BA%E5%8F%A3%E6%98%8E%E7%BB%86%E7%94%B3%E6%8A%A5%E8%A1%A8.xls" TargetMode="External"/><Relationship Id="rId29" Type="http://schemas.openxmlformats.org/officeDocument/2006/relationships/hyperlink" Target="http://ssfb86.com/index/News/detail/newsid/9015.html" TargetMode="External"/><Relationship Id="rId41" Type="http://schemas.openxmlformats.org/officeDocument/2006/relationships/hyperlink" Target="http://ssfb86.com/index/News/detail/newsid/90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sfb86.com/uploadfile/file/20200523/1590220798725964.doc" TargetMode="External"/><Relationship Id="rId11" Type="http://schemas.openxmlformats.org/officeDocument/2006/relationships/hyperlink" Target="http://ssfb86.com/index/News/detail/newsid/9015.html" TargetMode="External"/><Relationship Id="rId24" Type="http://schemas.openxmlformats.org/officeDocument/2006/relationships/hyperlink" Target="http://www.chinatax.gov.cn/chinatax/n377/c5165307/5165307/files/%E9%99%84%E4%BB%B69%20%E8%B4%AD%E8%BF%9B%E8%87%AA%E7%94%A8%E8%B4%A7%E7%89%A9%E9%80%80%E7%A8%8E%E7%94%B3%E6%8A%A5%E8%A1%A8.xls" TargetMode="External"/><Relationship Id="rId32" Type="http://schemas.openxmlformats.org/officeDocument/2006/relationships/hyperlink" Target="http://www.chinatax.gov.cn/chinatax/n377/c5165307/5165307/files/%E9%99%84%E4%BB%B613%20%E8%88%AA%E5%A4%A9%E5%8F%91%E5%B0%84%E4%B8%9A%E5%8A%A1%E5%85%8D%E9%80%80%E7%A8%8E%E7%94%B3%E6%8A%A5%E6%98%8E%E7%BB%86%E8%A1%A8.xls" TargetMode="External"/><Relationship Id="rId37" Type="http://schemas.openxmlformats.org/officeDocument/2006/relationships/hyperlink" Target="http://ssfb86.com/index/News/detail/newsid/9015.html" TargetMode="External"/><Relationship Id="rId40" Type="http://schemas.openxmlformats.org/officeDocument/2006/relationships/hyperlink" Target="http://www.chinatax.gov.cn/chinatax/n377/c5165307/5165307/files/%E9%99%84%E4%BB%B617%20%E4%BB%A3%E7%90%86%E5%87%BA%E5%8F%A3%E8%B4%A7%E7%89%A9%E8%AF%81%E6%98%8E%E7%94%B3%E8%AF%B7%E8%A1%A8.xls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sfb86.com/index/News/detail/newsid/9015.html" TargetMode="External"/><Relationship Id="rId23" Type="http://schemas.openxmlformats.org/officeDocument/2006/relationships/hyperlink" Target="http://ssfb86.com/index/News/detail/newsid/9015.html" TargetMode="External"/><Relationship Id="rId28" Type="http://schemas.openxmlformats.org/officeDocument/2006/relationships/hyperlink" Target="http://www.chinatax.gov.cn/chinatax/n377/c5165307/5165307/files/%E9%99%84%E4%BB%B611%20%E8%B7%A8%E5%A2%83%E5%BA%94%E7%A8%8E%E8%A1%8C%E4%B8%BA%E5%85%8D%E6%8A%B5%E9%80%80%E7%A8%8E%E7%94%B3%E6%8A%A5%E6%98%8E%E7%BB%86%E8%A1%A8.xls" TargetMode="External"/><Relationship Id="rId36" Type="http://schemas.openxmlformats.org/officeDocument/2006/relationships/hyperlink" Target="http://www.chinatax.gov.cn/chinatax/n377/c5165307/5165307/files/%E9%99%84%E4%BB%B615%20%E4%B8%9A%E5%8A%A1%E7%B1%BB%E5%9E%8B%E4%BB%A3%E7%A0%81%E8%A1%A8.xls" TargetMode="External"/><Relationship Id="rId10" Type="http://schemas.openxmlformats.org/officeDocument/2006/relationships/hyperlink" Target="http://www.chinatax.gov.cn/chinatax/n377/c5165307/5165307/files/%E9%99%84%E4%BB%B62%20%E7%94%9F%E4%BA%A7%E4%BC%81%E4%B8%9A%E5%87%BA%E5%8F%A3%E8%B4%A7%E7%89%A9%E5%8A%B3%E5%8A%A1%E5%85%8D%E6%8A%B5%E9%80%80%E7%A8%8E%E7%94%B3%E6%8A%A5%E6%98%8E%E7%BB%86%E8%A1%A8.xls" TargetMode="External"/><Relationship Id="rId19" Type="http://schemas.openxmlformats.org/officeDocument/2006/relationships/hyperlink" Target="http://ssfb86.com/index/News/detail/newsid/9015.html" TargetMode="External"/><Relationship Id="rId31" Type="http://schemas.openxmlformats.org/officeDocument/2006/relationships/hyperlink" Target="http://ssfb86.com/index/News/detail/newsid/9015.htm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9015.html" TargetMode="External"/><Relationship Id="rId14" Type="http://schemas.openxmlformats.org/officeDocument/2006/relationships/hyperlink" Target="http://www.chinatax.gov.cn/chinatax/n377/c5165307/5165307/files/%E9%99%84%E4%BB%B64%20%E7%94%9F%E4%BA%A7%E4%BC%81%E4%B8%9A%E8%BF%9B%E6%96%99%E5%8A%A0%E5%B7%A5%E4%B8%9A%E5%8A%A1%E5%85%8D%E6%8A%B5%E9%80%80%E7%A8%8E%E6%A0%B8%E9%94%80%E8%A1%A8.xls" TargetMode="External"/><Relationship Id="rId22" Type="http://schemas.openxmlformats.org/officeDocument/2006/relationships/hyperlink" Target="http://www.chinatax.gov.cn/chinatax/n377/c5165307/5165307/files/%E9%99%84%E4%BB%B68%20%E5%87%BA%E5%8F%A3%E5%B7%B2%E4%BD%BF%E7%94%A8%E8%BF%87%E7%9A%84%E8%AE%BE%E5%A4%87%E9%80%80%E7%A8%8E%E7%94%B3%E6%8A%A5%E8%A1%A8.xls" TargetMode="External"/><Relationship Id="rId27" Type="http://schemas.openxmlformats.org/officeDocument/2006/relationships/hyperlink" Target="http://ssfb86.com/index/News/detail/newsid/9015.html" TargetMode="External"/><Relationship Id="rId30" Type="http://schemas.openxmlformats.org/officeDocument/2006/relationships/hyperlink" Target="http://www.chinatax.gov.cn/chinatax/n377/c5165307/5165307/files/%E9%99%84%E4%BB%B612%20%E8%B7%A8%E5%A2%83%E5%BA%94%E7%A8%8E%E8%A1%8C%E4%B8%BA%E6%94%B6%E8%AE%AB%E8%90%A5%E4%B8%9A%E6%AC%BE%E6%98%8E%E7%BB%86%E6%B8%85%E5%8D%95.xls" TargetMode="External"/><Relationship Id="rId35" Type="http://schemas.openxmlformats.org/officeDocument/2006/relationships/hyperlink" Target="http://ssfb86.com/index/News/detail/newsid/9015.html" TargetMode="External"/><Relationship Id="rId43" Type="http://schemas.openxmlformats.org/officeDocument/2006/relationships/hyperlink" Target="http://ssfb86.com/index/News/detail/newsid/901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2021-06-16T13:50:00Z</dcterms:created>
  <dcterms:modified xsi:type="dcterms:W3CDTF">2021-06-17T11:48:00Z</dcterms:modified>
</cp:coreProperties>
</file>