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C80B5" w14:textId="77777777" w:rsidR="00E12E22" w:rsidRPr="00D43BDF" w:rsidRDefault="00E12E22" w:rsidP="00D43BDF">
      <w:pPr>
        <w:spacing w:beforeLines="50" w:before="156" w:line="480" w:lineRule="atLeast"/>
        <w:rPr>
          <w:rFonts w:hint="eastAsia"/>
          <w:sz w:val="24"/>
          <w:szCs w:val="24"/>
        </w:rPr>
      </w:pPr>
    </w:p>
    <w:p w14:paraId="2F529AB6" w14:textId="77777777" w:rsidR="00D43BDF" w:rsidRPr="00DE37BD" w:rsidRDefault="000E70F9" w:rsidP="00A5588F">
      <w:pPr>
        <w:spacing w:beforeLines="50" w:before="156" w:line="480" w:lineRule="atLeast"/>
        <w:jc w:val="center"/>
        <w:rPr>
          <w:rFonts w:asciiTheme="minorEastAsia" w:hAnsiTheme="minorEastAsia"/>
          <w:sz w:val="44"/>
          <w:szCs w:val="44"/>
        </w:rPr>
      </w:pPr>
      <w:r>
        <w:rPr>
          <w:rFonts w:asciiTheme="minorEastAsia" w:hAnsiTheme="minorEastAsia" w:hint="eastAsia"/>
          <w:sz w:val="44"/>
          <w:szCs w:val="44"/>
        </w:rPr>
        <w:t>5</w:t>
      </w:r>
      <w:r w:rsidR="00A5588F" w:rsidRPr="00DE37BD">
        <w:rPr>
          <w:rFonts w:asciiTheme="minorEastAsia" w:hAnsiTheme="minorEastAsia" w:hint="eastAsia"/>
          <w:sz w:val="44"/>
          <w:szCs w:val="44"/>
        </w:rPr>
        <w:t xml:space="preserve">  </w:t>
      </w:r>
      <w:r w:rsidR="00B54F28">
        <w:rPr>
          <w:rFonts w:asciiTheme="minorEastAsia" w:hAnsiTheme="minorEastAsia" w:hint="eastAsia"/>
          <w:sz w:val="44"/>
          <w:szCs w:val="44"/>
        </w:rPr>
        <w:t>纳税申报、</w:t>
      </w:r>
      <w:r w:rsidRPr="000E70F9">
        <w:rPr>
          <w:rFonts w:asciiTheme="minorEastAsia" w:hAnsiTheme="minorEastAsia" w:hint="eastAsia"/>
          <w:sz w:val="44"/>
          <w:szCs w:val="44"/>
        </w:rPr>
        <w:t>税收征管</w:t>
      </w:r>
    </w:p>
    <w:p w14:paraId="0F0614CF" w14:textId="77777777" w:rsidR="00A5588F" w:rsidRDefault="00A5588F" w:rsidP="005F22D8">
      <w:pPr>
        <w:pStyle w:val="a8"/>
        <w:spacing w:beforeLines="50" w:before="156" w:beforeAutospacing="0" w:after="0" w:afterAutospacing="0" w:line="480" w:lineRule="atLeast"/>
        <w:ind w:firstLineChars="200" w:firstLine="480"/>
        <w:rPr>
          <w:rFonts w:asciiTheme="minorEastAsia" w:eastAsiaTheme="minorEastAsia" w:hAnsiTheme="minorEastAsia"/>
        </w:rPr>
      </w:pPr>
    </w:p>
    <w:p w14:paraId="7758F0C2" w14:textId="77777777" w:rsidR="00023688" w:rsidRPr="00527DF2" w:rsidRDefault="00023688" w:rsidP="00527DF2">
      <w:pPr>
        <w:pStyle w:val="1"/>
        <w:spacing w:beforeLines="50" w:before="156" w:after="0" w:line="480" w:lineRule="atLeast"/>
        <w:rPr>
          <w:rFonts w:asciiTheme="minorEastAsia" w:hAnsiTheme="minorEastAsia"/>
          <w:color w:val="000000" w:themeColor="text1"/>
          <w:sz w:val="24"/>
          <w:szCs w:val="24"/>
        </w:rPr>
      </w:pPr>
      <w:r w:rsidRPr="00527DF2">
        <w:rPr>
          <w:rFonts w:asciiTheme="minorEastAsia" w:hAnsiTheme="minorEastAsia" w:hint="eastAsia"/>
          <w:color w:val="000000" w:themeColor="text1"/>
          <w:sz w:val="24"/>
          <w:szCs w:val="24"/>
        </w:rPr>
        <w:t>一、纳税地点、征收机关</w:t>
      </w:r>
    </w:p>
    <w:p w14:paraId="2A193F15" w14:textId="77777777" w:rsidR="00023688" w:rsidRPr="00527DF2" w:rsidRDefault="00023688" w:rsidP="00527DF2">
      <w:pPr>
        <w:spacing w:beforeLines="50" w:before="156" w:line="480" w:lineRule="atLeast"/>
        <w:ind w:firstLineChars="200" w:firstLine="480"/>
        <w:rPr>
          <w:rFonts w:asciiTheme="minorEastAsia" w:hAnsiTheme="minorEastAsia" w:cs="宋体"/>
          <w:color w:val="000000" w:themeColor="text1"/>
          <w:sz w:val="24"/>
          <w:szCs w:val="24"/>
        </w:rPr>
      </w:pPr>
      <w:r w:rsidRPr="00527DF2">
        <w:rPr>
          <w:rFonts w:asciiTheme="minorEastAsia" w:hAnsiTheme="minorEastAsia" w:cs="宋体" w:hint="eastAsia"/>
          <w:color w:val="000000" w:themeColor="text1"/>
          <w:sz w:val="24"/>
          <w:szCs w:val="24"/>
        </w:rPr>
        <w:t>纳税人占用耕地，应当在耕地所在地申报纳税。</w:t>
      </w:r>
    </w:p>
    <w:p w14:paraId="2595E52B" w14:textId="227AEB5D" w:rsidR="00023688" w:rsidRPr="00527DF2" w:rsidRDefault="00023688" w:rsidP="00527DF2">
      <w:pPr>
        <w:spacing w:beforeLines="50" w:before="156" w:line="480" w:lineRule="atLeast"/>
        <w:jc w:val="right"/>
        <w:rPr>
          <w:rFonts w:asciiTheme="minorEastAsia" w:hAnsiTheme="minorEastAsia"/>
          <w:bCs/>
          <w:color w:val="000000" w:themeColor="text1"/>
          <w:sz w:val="24"/>
          <w:szCs w:val="24"/>
        </w:rPr>
      </w:pPr>
      <w:r w:rsidRPr="00527DF2">
        <w:rPr>
          <w:rFonts w:asciiTheme="minorEastAsia" w:hAnsiTheme="minorEastAsia" w:hint="eastAsia"/>
          <w:color w:val="000000" w:themeColor="text1"/>
          <w:sz w:val="24"/>
          <w:szCs w:val="24"/>
        </w:rPr>
        <w:t>（</w:t>
      </w:r>
      <w:hyperlink r:id="rId6" w:history="1">
        <w:r w:rsidR="00DF0A52">
          <w:rPr>
            <w:rStyle w:val="a7"/>
            <w:rFonts w:asciiTheme="minorEastAsia" w:hAnsiTheme="minorEastAsia" w:hint="eastAsia"/>
            <w:kern w:val="0"/>
            <w:sz w:val="24"/>
            <w:szCs w:val="24"/>
          </w:rPr>
          <w:t>财政部公告2019年第81号</w:t>
        </w:r>
      </w:hyperlink>
      <w:r w:rsidRPr="00527DF2">
        <w:rPr>
          <w:rFonts w:asciiTheme="minorEastAsia" w:hAnsiTheme="minorEastAsia" w:hint="eastAsia"/>
          <w:color w:val="000000" w:themeColor="text1"/>
          <w:sz w:val="24"/>
          <w:szCs w:val="24"/>
        </w:rPr>
        <w:t>第二十八条）</w:t>
      </w:r>
    </w:p>
    <w:p w14:paraId="0285629D" w14:textId="77777777" w:rsidR="00023688" w:rsidRPr="00527DF2" w:rsidRDefault="00023688" w:rsidP="00527DF2">
      <w:pPr>
        <w:pStyle w:val="a8"/>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527DF2">
        <w:rPr>
          <w:rFonts w:asciiTheme="minorEastAsia" w:eastAsiaTheme="minorEastAsia" w:hAnsiTheme="minorEastAsia"/>
          <w:color w:val="000000" w:themeColor="text1"/>
        </w:rPr>
        <w:t>耕地占用税由税务机关负责征收。</w:t>
      </w:r>
    </w:p>
    <w:p w14:paraId="5224D928" w14:textId="638912EC" w:rsidR="00023688" w:rsidRPr="00527DF2" w:rsidRDefault="00023688" w:rsidP="00527DF2">
      <w:pPr>
        <w:pStyle w:val="a8"/>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r w:rsidRPr="00527DF2">
        <w:rPr>
          <w:rFonts w:asciiTheme="minorEastAsia" w:eastAsiaTheme="minorEastAsia" w:hAnsiTheme="minorEastAsia" w:hint="eastAsia"/>
          <w:bCs/>
          <w:color w:val="000000" w:themeColor="text1"/>
        </w:rPr>
        <w:t>（《</w:t>
      </w:r>
      <w:hyperlink r:id="rId7" w:history="1">
        <w:r w:rsidR="006B253F">
          <w:rPr>
            <w:rStyle w:val="a7"/>
            <w:rFonts w:asciiTheme="minorEastAsia" w:hAnsiTheme="minorEastAsia" w:hint="eastAsia"/>
            <w:bCs/>
          </w:rPr>
          <w:t>耕地占用税法</w:t>
        </w:r>
      </w:hyperlink>
      <w:r w:rsidRPr="00527DF2">
        <w:rPr>
          <w:rFonts w:asciiTheme="minorEastAsia" w:eastAsiaTheme="minorEastAsia" w:hAnsiTheme="minorEastAsia" w:hint="eastAsia"/>
          <w:bCs/>
          <w:color w:val="000000" w:themeColor="text1"/>
        </w:rPr>
        <w:t>》第九条）</w:t>
      </w:r>
    </w:p>
    <w:p w14:paraId="6AABAF3E" w14:textId="77777777" w:rsidR="00023688" w:rsidRPr="00527DF2" w:rsidRDefault="00023688" w:rsidP="00527DF2">
      <w:pPr>
        <w:pStyle w:val="1"/>
        <w:spacing w:beforeLines="50" w:before="156" w:after="0" w:line="480" w:lineRule="atLeast"/>
        <w:rPr>
          <w:rFonts w:asciiTheme="minorEastAsia" w:hAnsiTheme="minorEastAsia"/>
          <w:color w:val="000000" w:themeColor="text1"/>
          <w:sz w:val="24"/>
          <w:szCs w:val="24"/>
        </w:rPr>
      </w:pPr>
      <w:r w:rsidRPr="00527DF2">
        <w:rPr>
          <w:rFonts w:asciiTheme="minorEastAsia" w:hAnsiTheme="minorEastAsia" w:hint="eastAsia"/>
          <w:color w:val="000000" w:themeColor="text1"/>
          <w:sz w:val="24"/>
          <w:szCs w:val="24"/>
        </w:rPr>
        <w:t>二、纳税义务发生时间、申报期限</w:t>
      </w:r>
    </w:p>
    <w:p w14:paraId="576EDAF4" w14:textId="77777777" w:rsidR="00023688" w:rsidRPr="00527DF2" w:rsidRDefault="00023688" w:rsidP="00527DF2">
      <w:pPr>
        <w:pStyle w:val="a8"/>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527DF2">
        <w:rPr>
          <w:rFonts w:asciiTheme="minorEastAsia" w:eastAsiaTheme="minorEastAsia" w:hAnsiTheme="minorEastAsia" w:hint="eastAsia"/>
          <w:color w:val="000000" w:themeColor="text1"/>
        </w:rPr>
        <w:t>（一）</w:t>
      </w:r>
      <w:r w:rsidRPr="00527DF2">
        <w:rPr>
          <w:rFonts w:asciiTheme="minorEastAsia" w:eastAsiaTheme="minorEastAsia" w:hAnsiTheme="minorEastAsia"/>
          <w:color w:val="000000" w:themeColor="text1"/>
        </w:rPr>
        <w:t>耕地占用税的纳税义务发生时间为纳税人收到自然资源主管部门办理占用耕地手续的书面通知的当日。纳税人应当自纳税义务发生之日起三十日内申报缴纳耕地占用税。</w:t>
      </w:r>
    </w:p>
    <w:p w14:paraId="52D29F07" w14:textId="1B19A903" w:rsidR="00023688" w:rsidRPr="00527DF2" w:rsidRDefault="00023688" w:rsidP="00527DF2">
      <w:pPr>
        <w:pStyle w:val="a8"/>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r w:rsidRPr="00527DF2">
        <w:rPr>
          <w:rFonts w:asciiTheme="minorEastAsia" w:eastAsiaTheme="minorEastAsia" w:hAnsiTheme="minorEastAsia" w:hint="eastAsia"/>
          <w:bCs/>
          <w:color w:val="000000" w:themeColor="text1"/>
        </w:rPr>
        <w:t>（《</w:t>
      </w:r>
      <w:hyperlink r:id="rId8" w:history="1">
        <w:r w:rsidR="006B253F">
          <w:rPr>
            <w:rStyle w:val="a7"/>
            <w:rFonts w:asciiTheme="minorEastAsia" w:hAnsiTheme="minorEastAsia" w:hint="eastAsia"/>
            <w:bCs/>
          </w:rPr>
          <w:t>耕地占用税法</w:t>
        </w:r>
      </w:hyperlink>
      <w:r w:rsidRPr="00527DF2">
        <w:rPr>
          <w:rFonts w:asciiTheme="minorEastAsia" w:eastAsiaTheme="minorEastAsia" w:hAnsiTheme="minorEastAsia" w:hint="eastAsia"/>
          <w:bCs/>
          <w:color w:val="000000" w:themeColor="text1"/>
        </w:rPr>
        <w:t>》第十条第一款）</w:t>
      </w:r>
    </w:p>
    <w:p w14:paraId="752BA7F5" w14:textId="77777777" w:rsidR="00023688" w:rsidRPr="00527DF2" w:rsidRDefault="00023688" w:rsidP="00527DF2">
      <w:pPr>
        <w:spacing w:beforeLines="50" w:before="156" w:line="480" w:lineRule="atLeast"/>
        <w:ind w:firstLineChars="200" w:firstLine="480"/>
        <w:rPr>
          <w:rFonts w:asciiTheme="minorEastAsia" w:hAnsiTheme="minorEastAsia" w:cs="宋体"/>
          <w:color w:val="000000" w:themeColor="text1"/>
          <w:sz w:val="24"/>
          <w:szCs w:val="24"/>
        </w:rPr>
      </w:pPr>
      <w:r w:rsidRPr="00527DF2">
        <w:rPr>
          <w:rFonts w:asciiTheme="minorEastAsia" w:hAnsiTheme="minorEastAsia" w:cs="宋体" w:hint="eastAsia"/>
          <w:color w:val="000000" w:themeColor="text1"/>
          <w:sz w:val="24"/>
          <w:szCs w:val="24"/>
        </w:rPr>
        <w:t>未经批准占用耕地的，耕地占用税纳税义务发生时间为自然资源主管部门认定的纳税人实际占用耕地的当日。</w:t>
      </w:r>
    </w:p>
    <w:p w14:paraId="26D748BC" w14:textId="3E2A38D9" w:rsidR="00023688" w:rsidRPr="00527DF2" w:rsidRDefault="00023688" w:rsidP="00527DF2">
      <w:pPr>
        <w:spacing w:beforeLines="50" w:before="156" w:line="480" w:lineRule="atLeast"/>
        <w:jc w:val="right"/>
        <w:rPr>
          <w:rFonts w:asciiTheme="minorEastAsia" w:hAnsiTheme="minorEastAsia"/>
          <w:color w:val="000000" w:themeColor="text1"/>
          <w:sz w:val="24"/>
          <w:szCs w:val="24"/>
        </w:rPr>
      </w:pPr>
      <w:r w:rsidRPr="00527DF2">
        <w:rPr>
          <w:rFonts w:asciiTheme="minorEastAsia" w:hAnsiTheme="minorEastAsia" w:hint="eastAsia"/>
          <w:color w:val="000000" w:themeColor="text1"/>
          <w:sz w:val="24"/>
          <w:szCs w:val="24"/>
        </w:rPr>
        <w:t>（</w:t>
      </w:r>
      <w:hyperlink r:id="rId9" w:history="1">
        <w:r w:rsidR="00DF0A52">
          <w:rPr>
            <w:rStyle w:val="a7"/>
            <w:rFonts w:asciiTheme="minorEastAsia" w:hAnsiTheme="minorEastAsia" w:hint="eastAsia"/>
            <w:kern w:val="0"/>
            <w:sz w:val="24"/>
            <w:szCs w:val="24"/>
          </w:rPr>
          <w:t>财政部公告2019年第81号</w:t>
        </w:r>
      </w:hyperlink>
      <w:r w:rsidRPr="00527DF2">
        <w:rPr>
          <w:rFonts w:asciiTheme="minorEastAsia" w:hAnsiTheme="minorEastAsia" w:hint="eastAsia"/>
          <w:color w:val="000000" w:themeColor="text1"/>
          <w:sz w:val="24"/>
          <w:szCs w:val="24"/>
        </w:rPr>
        <w:t>第二十七条第一款）</w:t>
      </w:r>
    </w:p>
    <w:p w14:paraId="2C0E08F9" w14:textId="77777777" w:rsidR="00023688" w:rsidRPr="00527DF2" w:rsidRDefault="00023688" w:rsidP="00527DF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27DF2">
        <w:rPr>
          <w:rFonts w:asciiTheme="minorEastAsia" w:hAnsiTheme="minorEastAsia" w:cs="宋体" w:hint="eastAsia"/>
          <w:color w:val="000000" w:themeColor="text1"/>
          <w:kern w:val="0"/>
          <w:sz w:val="24"/>
          <w:szCs w:val="24"/>
        </w:rPr>
        <w:t>未经批准占用应税土地的纳税人，其纳税义务发生时间为自然资源主管部门认定其实际占地的当日。</w:t>
      </w:r>
    </w:p>
    <w:p w14:paraId="317B0689" w14:textId="374FC0B3" w:rsidR="00023688" w:rsidRPr="00527DF2" w:rsidRDefault="00023688" w:rsidP="00527DF2">
      <w:pPr>
        <w:pStyle w:val="a8"/>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527DF2">
        <w:rPr>
          <w:rFonts w:asciiTheme="minorEastAsia" w:eastAsiaTheme="minorEastAsia" w:hAnsiTheme="minorEastAsia" w:hint="eastAsia"/>
          <w:color w:val="000000" w:themeColor="text1"/>
          <w:shd w:val="clear" w:color="auto" w:fill="FFFFFF"/>
        </w:rPr>
        <w:t>（</w:t>
      </w:r>
      <w:hyperlink r:id="rId10" w:history="1">
        <w:r w:rsidR="00080C94">
          <w:rPr>
            <w:rStyle w:val="a7"/>
            <w:rFonts w:asciiTheme="minorEastAsia" w:hAnsiTheme="minorEastAsia" w:hint="eastAsia"/>
            <w:shd w:val="clear" w:color="auto" w:fill="FFFFFF"/>
          </w:rPr>
          <w:t>国家税务总局公告2019年第30号</w:t>
        </w:r>
      </w:hyperlink>
      <w:r w:rsidRPr="00527DF2">
        <w:rPr>
          <w:rFonts w:asciiTheme="minorEastAsia" w:eastAsiaTheme="minorEastAsia" w:hAnsiTheme="minorEastAsia" w:hint="eastAsia"/>
          <w:color w:val="000000" w:themeColor="text1"/>
          <w:shd w:val="clear" w:color="auto" w:fill="FFFFFF"/>
        </w:rPr>
        <w:t>第五条）</w:t>
      </w:r>
    </w:p>
    <w:p w14:paraId="57B67396" w14:textId="77777777" w:rsidR="00023688" w:rsidRPr="00527DF2" w:rsidRDefault="00023688" w:rsidP="00527DF2">
      <w:pPr>
        <w:spacing w:beforeLines="50" w:before="156" w:line="480" w:lineRule="atLeast"/>
        <w:ind w:firstLineChars="200" w:firstLine="480"/>
        <w:rPr>
          <w:rFonts w:asciiTheme="minorEastAsia" w:hAnsiTheme="minorEastAsia"/>
          <w:color w:val="000000" w:themeColor="text1"/>
          <w:sz w:val="24"/>
          <w:szCs w:val="24"/>
        </w:rPr>
      </w:pPr>
      <w:r w:rsidRPr="00527DF2">
        <w:rPr>
          <w:rFonts w:asciiTheme="minorEastAsia" w:hAnsiTheme="minorEastAsia" w:cs="宋体" w:hint="eastAsia"/>
          <w:color w:val="000000" w:themeColor="text1"/>
          <w:sz w:val="24"/>
          <w:szCs w:val="24"/>
        </w:rPr>
        <w:t>（二）因挖损、采矿塌陷、压占、污染等损毁耕地的纳税义务发生时间为自然资源、农业农村等相关部门认定损毁耕地的当日。</w:t>
      </w:r>
    </w:p>
    <w:p w14:paraId="0D7D15B7" w14:textId="5BC970BC" w:rsidR="00023688" w:rsidRPr="00527DF2" w:rsidRDefault="00023688" w:rsidP="00527DF2">
      <w:pPr>
        <w:spacing w:beforeLines="50" w:before="156" w:line="480" w:lineRule="atLeast"/>
        <w:jc w:val="right"/>
        <w:rPr>
          <w:rFonts w:asciiTheme="minorEastAsia" w:hAnsiTheme="minorEastAsia"/>
          <w:color w:val="000000" w:themeColor="text1"/>
          <w:sz w:val="24"/>
          <w:szCs w:val="24"/>
        </w:rPr>
      </w:pPr>
      <w:r w:rsidRPr="00527DF2">
        <w:rPr>
          <w:rFonts w:asciiTheme="minorEastAsia" w:hAnsiTheme="minorEastAsia" w:hint="eastAsia"/>
          <w:color w:val="000000" w:themeColor="text1"/>
          <w:sz w:val="24"/>
          <w:szCs w:val="24"/>
        </w:rPr>
        <w:t>（</w:t>
      </w:r>
      <w:hyperlink r:id="rId11" w:history="1">
        <w:r w:rsidR="00DF0A52">
          <w:rPr>
            <w:rStyle w:val="a7"/>
            <w:rFonts w:asciiTheme="minorEastAsia" w:hAnsiTheme="minorEastAsia" w:hint="eastAsia"/>
            <w:kern w:val="0"/>
            <w:sz w:val="24"/>
            <w:szCs w:val="24"/>
          </w:rPr>
          <w:t>财政部公告2019年第81号</w:t>
        </w:r>
      </w:hyperlink>
      <w:r w:rsidRPr="00527DF2">
        <w:rPr>
          <w:rFonts w:asciiTheme="minorEastAsia" w:hAnsiTheme="minorEastAsia" w:hint="eastAsia"/>
          <w:color w:val="000000" w:themeColor="text1"/>
          <w:sz w:val="24"/>
          <w:szCs w:val="24"/>
        </w:rPr>
        <w:t>第二十七条第二款）</w:t>
      </w:r>
    </w:p>
    <w:p w14:paraId="12B6C741" w14:textId="048A3455" w:rsidR="00023688" w:rsidRPr="00527DF2" w:rsidRDefault="00023688" w:rsidP="00527DF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27DF2">
        <w:rPr>
          <w:rFonts w:asciiTheme="minorEastAsia" w:hAnsiTheme="minorEastAsia" w:cs="宋体" w:hint="eastAsia"/>
          <w:color w:val="000000" w:themeColor="text1"/>
          <w:kern w:val="0"/>
          <w:sz w:val="24"/>
          <w:szCs w:val="24"/>
        </w:rPr>
        <w:lastRenderedPageBreak/>
        <w:t>（三）根据《</w:t>
      </w:r>
      <w:hyperlink r:id="rId12" w:history="1">
        <w:r w:rsidRPr="00DF0A52">
          <w:rPr>
            <w:rStyle w:val="a7"/>
            <w:rFonts w:asciiTheme="minorEastAsia" w:hAnsiTheme="minorEastAsia" w:cs="宋体" w:hint="eastAsia"/>
            <w:kern w:val="0"/>
            <w:sz w:val="24"/>
            <w:szCs w:val="24"/>
          </w:rPr>
          <w:t>耕地占用税法</w:t>
        </w:r>
      </w:hyperlink>
      <w:r w:rsidRPr="00527DF2">
        <w:rPr>
          <w:rFonts w:asciiTheme="minorEastAsia" w:hAnsiTheme="minorEastAsia" w:cs="宋体" w:hint="eastAsia"/>
          <w:color w:val="000000" w:themeColor="text1"/>
          <w:kern w:val="0"/>
          <w:sz w:val="24"/>
          <w:szCs w:val="24"/>
        </w:rPr>
        <w:t>》第八条的规定，纳税人改变原占地用途，需要补缴耕地占用税的，其纳税义务发生时间为改变用途当日,具体为：经批准改变用途的，纳税义务发生时间为纳税人收到批准文件的当日；未经批准改变用途的，纳税义务发生时间为自然资源主管部门认定纳税人改变原占地用途的当日。</w:t>
      </w:r>
    </w:p>
    <w:p w14:paraId="0906BDD1" w14:textId="6FE21F5C" w:rsidR="00023688" w:rsidRPr="00527DF2" w:rsidRDefault="00023688" w:rsidP="00527DF2">
      <w:pPr>
        <w:pStyle w:val="a8"/>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bookmarkStart w:id="0" w:name="_Hlk25308016"/>
      <w:r w:rsidRPr="00527DF2">
        <w:rPr>
          <w:rFonts w:asciiTheme="minorEastAsia" w:eastAsiaTheme="minorEastAsia" w:hAnsiTheme="minorEastAsia" w:hint="eastAsia"/>
          <w:color w:val="000000" w:themeColor="text1"/>
          <w:shd w:val="clear" w:color="auto" w:fill="FFFFFF"/>
        </w:rPr>
        <w:t>（</w:t>
      </w:r>
      <w:hyperlink r:id="rId13" w:history="1">
        <w:r w:rsidR="00080C94">
          <w:rPr>
            <w:rStyle w:val="a7"/>
            <w:rFonts w:asciiTheme="minorEastAsia" w:hAnsiTheme="minorEastAsia" w:hint="eastAsia"/>
            <w:shd w:val="clear" w:color="auto" w:fill="FFFFFF"/>
          </w:rPr>
          <w:t>国家税务总局公告2019年第30号</w:t>
        </w:r>
      </w:hyperlink>
      <w:r w:rsidRPr="00527DF2">
        <w:rPr>
          <w:rFonts w:asciiTheme="minorEastAsia" w:eastAsiaTheme="minorEastAsia" w:hAnsiTheme="minorEastAsia" w:hint="eastAsia"/>
          <w:color w:val="000000" w:themeColor="text1"/>
          <w:shd w:val="clear" w:color="auto" w:fill="FFFFFF"/>
        </w:rPr>
        <w:t>第四条）</w:t>
      </w:r>
      <w:bookmarkEnd w:id="0"/>
    </w:p>
    <w:p w14:paraId="62ACAD0D" w14:textId="765953AE" w:rsidR="00023688" w:rsidRPr="00527DF2" w:rsidRDefault="00023688" w:rsidP="00527DF2">
      <w:pPr>
        <w:spacing w:beforeLines="50" w:before="156" w:line="480" w:lineRule="atLeast"/>
        <w:ind w:firstLineChars="200" w:firstLine="480"/>
        <w:rPr>
          <w:rFonts w:asciiTheme="minorEastAsia" w:hAnsiTheme="minorEastAsia"/>
          <w:color w:val="000000" w:themeColor="text1"/>
          <w:sz w:val="24"/>
          <w:szCs w:val="24"/>
        </w:rPr>
      </w:pPr>
      <w:r w:rsidRPr="00527DF2">
        <w:rPr>
          <w:rFonts w:asciiTheme="minorEastAsia" w:hAnsiTheme="minorEastAsia" w:hint="eastAsia"/>
          <w:color w:val="000000" w:themeColor="text1"/>
          <w:sz w:val="24"/>
          <w:szCs w:val="24"/>
        </w:rPr>
        <w:t>根据</w:t>
      </w:r>
      <w:hyperlink r:id="rId14" w:history="1">
        <w:r w:rsidRPr="00DF0A52">
          <w:rPr>
            <w:rStyle w:val="a7"/>
            <w:rFonts w:asciiTheme="minorEastAsia" w:hAnsiTheme="minorEastAsia" w:hint="eastAsia"/>
            <w:sz w:val="24"/>
            <w:szCs w:val="24"/>
          </w:rPr>
          <w:t>税法</w:t>
        </w:r>
      </w:hyperlink>
      <w:r w:rsidRPr="00527DF2">
        <w:rPr>
          <w:rFonts w:asciiTheme="minorEastAsia" w:hAnsiTheme="minorEastAsia" w:hint="eastAsia"/>
          <w:color w:val="000000" w:themeColor="text1"/>
          <w:sz w:val="24"/>
          <w:szCs w:val="24"/>
        </w:rPr>
        <w:t>第八条的规定，纳税人改变原占地用途，不再属于免征或减征情形的，应</w:t>
      </w:r>
      <w:proofErr w:type="gramStart"/>
      <w:r w:rsidRPr="00527DF2">
        <w:rPr>
          <w:rFonts w:asciiTheme="minorEastAsia" w:hAnsiTheme="minorEastAsia" w:hint="eastAsia"/>
          <w:color w:val="000000" w:themeColor="text1"/>
          <w:sz w:val="24"/>
          <w:szCs w:val="24"/>
        </w:rPr>
        <w:t>自改变</w:t>
      </w:r>
      <w:proofErr w:type="gramEnd"/>
      <w:r w:rsidRPr="00527DF2">
        <w:rPr>
          <w:rFonts w:asciiTheme="minorEastAsia" w:hAnsiTheme="minorEastAsia" w:hint="eastAsia"/>
          <w:color w:val="000000" w:themeColor="text1"/>
          <w:sz w:val="24"/>
          <w:szCs w:val="24"/>
        </w:rPr>
        <w:t>用途之日起30日内申报补缴税款，补缴税款按改变用途的实际占用耕地面积和改变用途时当地适用税额计算。</w:t>
      </w:r>
    </w:p>
    <w:p w14:paraId="1577B96C" w14:textId="3C07EE0E" w:rsidR="00023688" w:rsidRPr="00527DF2" w:rsidRDefault="00023688" w:rsidP="00527DF2">
      <w:pPr>
        <w:spacing w:beforeLines="50" w:before="156" w:line="480" w:lineRule="atLeast"/>
        <w:jc w:val="right"/>
        <w:rPr>
          <w:rFonts w:asciiTheme="minorEastAsia" w:hAnsiTheme="minorEastAsia"/>
          <w:bCs/>
          <w:color w:val="000000" w:themeColor="text1"/>
          <w:sz w:val="24"/>
          <w:szCs w:val="24"/>
        </w:rPr>
      </w:pPr>
      <w:r w:rsidRPr="00527DF2">
        <w:rPr>
          <w:rFonts w:asciiTheme="minorEastAsia" w:hAnsiTheme="minorEastAsia" w:hint="eastAsia"/>
          <w:color w:val="000000" w:themeColor="text1"/>
          <w:sz w:val="24"/>
          <w:szCs w:val="24"/>
        </w:rPr>
        <w:t>（</w:t>
      </w:r>
      <w:bookmarkStart w:id="1" w:name="_Hlk54156215"/>
      <w:r w:rsidR="00DF0A52">
        <w:rPr>
          <w:rFonts w:asciiTheme="minorEastAsia" w:hAnsiTheme="minorEastAsia"/>
          <w:kern w:val="0"/>
          <w:sz w:val="24"/>
          <w:szCs w:val="24"/>
        </w:rPr>
        <w:fldChar w:fldCharType="begin"/>
      </w:r>
      <w:r w:rsidR="00DF0A52">
        <w:rPr>
          <w:rFonts w:asciiTheme="minorEastAsia" w:hAnsiTheme="minorEastAsia"/>
          <w:kern w:val="0"/>
          <w:sz w:val="24"/>
          <w:szCs w:val="24"/>
        </w:rPr>
        <w:instrText xml:space="preserve"> HYPERLINK "http://ssfb86.com/index/News/detail/newsid/122.html" </w:instrText>
      </w:r>
      <w:r w:rsidR="00DF0A52">
        <w:rPr>
          <w:rFonts w:asciiTheme="minorEastAsia" w:hAnsiTheme="minorEastAsia"/>
          <w:kern w:val="0"/>
          <w:sz w:val="24"/>
          <w:szCs w:val="24"/>
        </w:rPr>
        <w:fldChar w:fldCharType="separate"/>
      </w:r>
      <w:r w:rsidR="00DF0A52">
        <w:rPr>
          <w:rStyle w:val="a7"/>
          <w:rFonts w:asciiTheme="minorEastAsia" w:hAnsiTheme="minorEastAsia" w:hint="eastAsia"/>
          <w:kern w:val="0"/>
          <w:sz w:val="24"/>
          <w:szCs w:val="24"/>
        </w:rPr>
        <w:t>财政部公告2019年第81号</w:t>
      </w:r>
      <w:r w:rsidR="00DF0A52">
        <w:rPr>
          <w:rFonts w:asciiTheme="minorEastAsia" w:hAnsiTheme="minorEastAsia"/>
          <w:kern w:val="0"/>
          <w:sz w:val="24"/>
          <w:szCs w:val="24"/>
        </w:rPr>
        <w:fldChar w:fldCharType="end"/>
      </w:r>
      <w:bookmarkEnd w:id="1"/>
      <w:r w:rsidRPr="00527DF2">
        <w:rPr>
          <w:rFonts w:asciiTheme="minorEastAsia" w:hAnsiTheme="minorEastAsia" w:hint="eastAsia"/>
          <w:color w:val="000000" w:themeColor="text1"/>
          <w:sz w:val="24"/>
          <w:szCs w:val="24"/>
        </w:rPr>
        <w:t>第十七条）</w:t>
      </w:r>
    </w:p>
    <w:p w14:paraId="2D1114B7" w14:textId="77777777" w:rsidR="00023688" w:rsidRPr="008A367F" w:rsidRDefault="00023688" w:rsidP="008A367F">
      <w:pPr>
        <w:pStyle w:val="1"/>
        <w:spacing w:beforeLines="50" w:before="156" w:after="0" w:line="480" w:lineRule="atLeast"/>
        <w:rPr>
          <w:rFonts w:asciiTheme="minorEastAsia" w:hAnsiTheme="minorEastAsia"/>
          <w:color w:val="000000" w:themeColor="text1"/>
          <w:sz w:val="24"/>
          <w:szCs w:val="24"/>
        </w:rPr>
      </w:pPr>
      <w:r w:rsidRPr="008A367F">
        <w:rPr>
          <w:rFonts w:asciiTheme="minorEastAsia" w:hAnsiTheme="minorEastAsia" w:hint="eastAsia"/>
          <w:color w:val="000000" w:themeColor="text1"/>
          <w:sz w:val="24"/>
          <w:szCs w:val="24"/>
        </w:rPr>
        <w:t>三、纳税申报表</w:t>
      </w:r>
    </w:p>
    <w:p w14:paraId="035477F7" w14:textId="14842C3C" w:rsidR="00B54B32" w:rsidRPr="00AC46E5" w:rsidRDefault="00023688" w:rsidP="00AC46E5">
      <w:pPr>
        <w:pStyle w:val="2"/>
        <w:spacing w:beforeLines="50" w:before="156" w:after="0" w:line="480" w:lineRule="atLeast"/>
        <w:rPr>
          <w:rFonts w:asciiTheme="minorEastAsia" w:eastAsiaTheme="minorEastAsia" w:hAnsiTheme="minorEastAsia"/>
          <w:color w:val="000000" w:themeColor="text1"/>
          <w:sz w:val="24"/>
          <w:szCs w:val="24"/>
        </w:rPr>
      </w:pPr>
      <w:r w:rsidRPr="00AC46E5">
        <w:rPr>
          <w:rFonts w:asciiTheme="minorEastAsia" w:eastAsiaTheme="minorEastAsia" w:hAnsiTheme="minorEastAsia" w:hint="eastAsia"/>
          <w:color w:val="000000" w:themeColor="text1"/>
          <w:sz w:val="24"/>
          <w:szCs w:val="24"/>
        </w:rPr>
        <w:t>（一）耕地占用税纳税申报表</w:t>
      </w:r>
    </w:p>
    <w:p w14:paraId="4478B0DD" w14:textId="4B87C06C" w:rsidR="0053079D" w:rsidRPr="0053079D" w:rsidRDefault="008A367F" w:rsidP="0053079D">
      <w:pPr>
        <w:spacing w:beforeLines="50" w:before="156" w:line="480" w:lineRule="atLeast"/>
        <w:rPr>
          <w:rFonts w:ascii="宋体" w:eastAsia="宋体" w:hAnsi="宋体" w:cs="宋体"/>
          <w:color w:val="333333"/>
          <w:kern w:val="0"/>
          <w:sz w:val="24"/>
          <w:szCs w:val="24"/>
        </w:rPr>
      </w:pPr>
      <w:r w:rsidRPr="00AC46E5">
        <w:rPr>
          <w:rFonts w:hint="eastAsia"/>
          <w:color w:val="333333"/>
          <w:sz w:val="24"/>
          <w:szCs w:val="24"/>
          <w:shd w:val="clear" w:color="auto" w:fill="FFFFFF"/>
        </w:rPr>
        <w:t xml:space="preserve">　</w:t>
      </w:r>
      <w:r w:rsidR="0053079D">
        <w:rPr>
          <w:rFonts w:hint="eastAsia"/>
          <w:color w:val="333333"/>
          <w:sz w:val="24"/>
          <w:szCs w:val="24"/>
          <w:shd w:val="clear" w:color="auto" w:fill="FFFFFF"/>
        </w:rPr>
        <w:t>1</w:t>
      </w:r>
      <w:r w:rsidR="0053079D">
        <w:rPr>
          <w:rFonts w:hint="eastAsia"/>
          <w:color w:val="333333"/>
          <w:sz w:val="24"/>
          <w:szCs w:val="24"/>
          <w:shd w:val="clear" w:color="auto" w:fill="FFFFFF"/>
        </w:rPr>
        <w:t>、</w:t>
      </w:r>
      <w:hyperlink r:id="rId15" w:tgtFrame="_blank" w:history="1">
        <w:r w:rsidR="0053079D" w:rsidRPr="0053079D">
          <w:rPr>
            <w:rFonts w:ascii="宋体" w:eastAsia="宋体" w:hAnsi="宋体" w:cs="宋体" w:hint="eastAsia"/>
            <w:color w:val="6E6E6E"/>
            <w:kern w:val="0"/>
            <w:sz w:val="24"/>
            <w:szCs w:val="24"/>
            <w:u w:val="single"/>
          </w:rPr>
          <w:t>财产和行为税纳税申报表</w:t>
        </w:r>
      </w:hyperlink>
    </w:p>
    <w:p w14:paraId="0CA2CFB1" w14:textId="446FEF8A" w:rsidR="0053079D" w:rsidRPr="0053079D" w:rsidRDefault="0053079D" w:rsidP="0053079D">
      <w:pPr>
        <w:widowControl/>
        <w:shd w:val="clear" w:color="auto" w:fill="FFFFFF"/>
        <w:spacing w:beforeLines="50" w:before="156" w:line="480" w:lineRule="atLeast"/>
        <w:ind w:firstLine="480"/>
        <w:jc w:val="right"/>
        <w:rPr>
          <w:rFonts w:ascii="宋体" w:eastAsia="宋体" w:hAnsi="宋体" w:cs="宋体"/>
          <w:color w:val="333333"/>
          <w:kern w:val="0"/>
          <w:sz w:val="24"/>
          <w:szCs w:val="24"/>
        </w:rPr>
      </w:pPr>
      <w:r w:rsidRPr="0053079D">
        <w:rPr>
          <w:rFonts w:hint="eastAsia"/>
          <w:color w:val="0070C0"/>
          <w:sz w:val="24"/>
          <w:szCs w:val="24"/>
          <w:shd w:val="clear" w:color="auto" w:fill="FFFFFF"/>
        </w:rPr>
        <w:t>（</w:t>
      </w:r>
      <w:hyperlink r:id="rId16" w:history="1">
        <w:r w:rsidRPr="0053079D">
          <w:rPr>
            <w:rStyle w:val="a7"/>
            <w:rFonts w:hint="eastAsia"/>
            <w:sz w:val="24"/>
            <w:szCs w:val="24"/>
            <w:shd w:val="clear" w:color="auto" w:fill="FFFFFF"/>
          </w:rPr>
          <w:t>国家税务总局公告</w:t>
        </w:r>
        <w:r w:rsidRPr="0053079D">
          <w:rPr>
            <w:rStyle w:val="a7"/>
            <w:rFonts w:hint="eastAsia"/>
            <w:sz w:val="24"/>
            <w:szCs w:val="24"/>
            <w:shd w:val="clear" w:color="auto" w:fill="FFFFFF"/>
          </w:rPr>
          <w:t>2021</w:t>
        </w:r>
        <w:r w:rsidRPr="0053079D">
          <w:rPr>
            <w:rStyle w:val="a7"/>
            <w:rFonts w:hint="eastAsia"/>
            <w:sz w:val="24"/>
            <w:szCs w:val="24"/>
            <w:shd w:val="clear" w:color="auto" w:fill="FFFFFF"/>
          </w:rPr>
          <w:t>年第</w:t>
        </w:r>
        <w:r w:rsidRPr="0053079D">
          <w:rPr>
            <w:rStyle w:val="a7"/>
            <w:rFonts w:hint="eastAsia"/>
            <w:sz w:val="24"/>
            <w:szCs w:val="24"/>
            <w:shd w:val="clear" w:color="auto" w:fill="FFFFFF"/>
          </w:rPr>
          <w:t>9</w:t>
        </w:r>
        <w:r w:rsidRPr="0053079D">
          <w:rPr>
            <w:rStyle w:val="a7"/>
            <w:rFonts w:hint="eastAsia"/>
            <w:sz w:val="24"/>
            <w:szCs w:val="24"/>
            <w:shd w:val="clear" w:color="auto" w:fill="FFFFFF"/>
          </w:rPr>
          <w:t>号</w:t>
        </w:r>
      </w:hyperlink>
      <w:r w:rsidRPr="0053079D">
        <w:rPr>
          <w:rFonts w:hint="eastAsia"/>
          <w:color w:val="0070C0"/>
          <w:sz w:val="24"/>
          <w:szCs w:val="24"/>
          <w:shd w:val="clear" w:color="auto" w:fill="FFFFFF"/>
        </w:rPr>
        <w:t>附件</w:t>
      </w:r>
      <w:r w:rsidRPr="0053079D">
        <w:rPr>
          <w:rFonts w:hint="eastAsia"/>
          <w:color w:val="0070C0"/>
          <w:sz w:val="24"/>
          <w:szCs w:val="24"/>
          <w:shd w:val="clear" w:color="auto" w:fill="FFFFFF"/>
        </w:rPr>
        <w:t>1</w:t>
      </w:r>
      <w:r w:rsidRPr="0053079D">
        <w:rPr>
          <w:rFonts w:hint="eastAsia"/>
          <w:color w:val="0070C0"/>
          <w:sz w:val="24"/>
          <w:szCs w:val="24"/>
          <w:shd w:val="clear" w:color="auto" w:fill="FFFFFF"/>
        </w:rPr>
        <w:t>）</w:t>
      </w:r>
    </w:p>
    <w:p w14:paraId="6525F516" w14:textId="0BBA7EE5" w:rsidR="0053079D" w:rsidRPr="0053079D" w:rsidRDefault="0053079D" w:rsidP="0053079D">
      <w:pPr>
        <w:widowControl/>
        <w:shd w:val="clear" w:color="auto" w:fill="FFFFFF"/>
        <w:spacing w:beforeLines="50" w:before="156" w:line="480" w:lineRule="atLeast"/>
        <w:ind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2、</w:t>
      </w:r>
      <w:hyperlink r:id="rId17" w:tgtFrame="_blank" w:history="1">
        <w:r w:rsidRPr="0053079D">
          <w:rPr>
            <w:rFonts w:ascii="宋体" w:eastAsia="宋体" w:hAnsi="宋体" w:cs="宋体" w:hint="eastAsia"/>
            <w:color w:val="6E6E6E"/>
            <w:kern w:val="0"/>
            <w:sz w:val="24"/>
            <w:szCs w:val="24"/>
            <w:u w:val="single"/>
          </w:rPr>
          <w:t>财产和行为</w:t>
        </w:r>
        <w:proofErr w:type="gramStart"/>
        <w:r w:rsidRPr="0053079D">
          <w:rPr>
            <w:rFonts w:ascii="宋体" w:eastAsia="宋体" w:hAnsi="宋体" w:cs="宋体" w:hint="eastAsia"/>
            <w:color w:val="6E6E6E"/>
            <w:kern w:val="0"/>
            <w:sz w:val="24"/>
            <w:szCs w:val="24"/>
            <w:u w:val="single"/>
          </w:rPr>
          <w:t>税</w:t>
        </w:r>
        <w:proofErr w:type="gramEnd"/>
        <w:r w:rsidRPr="0053079D">
          <w:rPr>
            <w:rFonts w:ascii="宋体" w:eastAsia="宋体" w:hAnsi="宋体" w:cs="宋体" w:hint="eastAsia"/>
            <w:color w:val="6E6E6E"/>
            <w:kern w:val="0"/>
            <w:sz w:val="24"/>
            <w:szCs w:val="24"/>
            <w:u w:val="single"/>
          </w:rPr>
          <w:t>税源明细表</w:t>
        </w:r>
      </w:hyperlink>
    </w:p>
    <w:p w14:paraId="01DBCEDD" w14:textId="59997D9F" w:rsidR="0053079D" w:rsidRDefault="0053079D" w:rsidP="0053079D">
      <w:pPr>
        <w:widowControl/>
        <w:shd w:val="clear" w:color="auto" w:fill="FFFFFF"/>
        <w:spacing w:beforeLines="50" w:before="156" w:line="480" w:lineRule="atLeast"/>
        <w:ind w:firstLine="480"/>
        <w:jc w:val="right"/>
        <w:rPr>
          <w:color w:val="0070C0"/>
          <w:sz w:val="24"/>
          <w:szCs w:val="24"/>
          <w:shd w:val="clear" w:color="auto" w:fill="FFFFFF"/>
        </w:rPr>
      </w:pPr>
      <w:r w:rsidRPr="0053079D">
        <w:rPr>
          <w:rFonts w:hint="eastAsia"/>
          <w:color w:val="0070C0"/>
          <w:sz w:val="24"/>
          <w:szCs w:val="24"/>
          <w:shd w:val="clear" w:color="auto" w:fill="FFFFFF"/>
        </w:rPr>
        <w:t>（</w:t>
      </w:r>
      <w:hyperlink r:id="rId18" w:history="1">
        <w:r w:rsidRPr="0053079D">
          <w:rPr>
            <w:rStyle w:val="a7"/>
            <w:rFonts w:hint="eastAsia"/>
            <w:sz w:val="24"/>
            <w:szCs w:val="24"/>
            <w:shd w:val="clear" w:color="auto" w:fill="FFFFFF"/>
          </w:rPr>
          <w:t>国家税务总局公告</w:t>
        </w:r>
        <w:r w:rsidRPr="0053079D">
          <w:rPr>
            <w:rStyle w:val="a7"/>
            <w:rFonts w:hint="eastAsia"/>
            <w:sz w:val="24"/>
            <w:szCs w:val="24"/>
            <w:shd w:val="clear" w:color="auto" w:fill="FFFFFF"/>
          </w:rPr>
          <w:t>2021</w:t>
        </w:r>
        <w:r w:rsidRPr="0053079D">
          <w:rPr>
            <w:rStyle w:val="a7"/>
            <w:rFonts w:hint="eastAsia"/>
            <w:sz w:val="24"/>
            <w:szCs w:val="24"/>
            <w:shd w:val="clear" w:color="auto" w:fill="FFFFFF"/>
          </w:rPr>
          <w:t>年第</w:t>
        </w:r>
        <w:r w:rsidRPr="0053079D">
          <w:rPr>
            <w:rStyle w:val="a7"/>
            <w:rFonts w:hint="eastAsia"/>
            <w:sz w:val="24"/>
            <w:szCs w:val="24"/>
            <w:shd w:val="clear" w:color="auto" w:fill="FFFFFF"/>
          </w:rPr>
          <w:t>9</w:t>
        </w:r>
        <w:r w:rsidRPr="0053079D">
          <w:rPr>
            <w:rStyle w:val="a7"/>
            <w:rFonts w:hint="eastAsia"/>
            <w:sz w:val="24"/>
            <w:szCs w:val="24"/>
            <w:shd w:val="clear" w:color="auto" w:fill="FFFFFF"/>
          </w:rPr>
          <w:t>号</w:t>
        </w:r>
      </w:hyperlink>
      <w:r w:rsidRPr="0053079D">
        <w:rPr>
          <w:rFonts w:hint="eastAsia"/>
          <w:color w:val="0070C0"/>
          <w:sz w:val="24"/>
          <w:szCs w:val="24"/>
          <w:shd w:val="clear" w:color="auto" w:fill="FFFFFF"/>
        </w:rPr>
        <w:t>附件</w:t>
      </w:r>
      <w:r>
        <w:rPr>
          <w:rFonts w:hint="eastAsia"/>
          <w:color w:val="0070C0"/>
          <w:sz w:val="24"/>
          <w:szCs w:val="24"/>
          <w:shd w:val="clear" w:color="auto" w:fill="FFFFFF"/>
        </w:rPr>
        <w:t>2</w:t>
      </w:r>
      <w:r w:rsidRPr="0053079D">
        <w:rPr>
          <w:rFonts w:hint="eastAsia"/>
          <w:color w:val="0070C0"/>
          <w:sz w:val="24"/>
          <w:szCs w:val="24"/>
          <w:shd w:val="clear" w:color="auto" w:fill="FFFFFF"/>
        </w:rPr>
        <w:t>）</w:t>
      </w:r>
    </w:p>
    <w:p w14:paraId="5E69338A" w14:textId="60F56161" w:rsidR="0053079D" w:rsidRPr="0053079D" w:rsidRDefault="0053079D" w:rsidP="0053079D">
      <w:pPr>
        <w:pStyle w:val="3"/>
        <w:spacing w:beforeLines="50" w:before="156" w:after="0" w:line="480" w:lineRule="atLeast"/>
        <w:rPr>
          <w:sz w:val="24"/>
          <w:szCs w:val="24"/>
        </w:rPr>
      </w:pPr>
      <w:r w:rsidRPr="0053079D">
        <w:rPr>
          <w:rFonts w:hint="eastAsia"/>
          <w:sz w:val="24"/>
          <w:szCs w:val="24"/>
        </w:rPr>
        <w:t>附注</w:t>
      </w:r>
      <w:r w:rsidRPr="0053079D">
        <w:rPr>
          <w:rFonts w:hint="eastAsia"/>
          <w:sz w:val="24"/>
          <w:szCs w:val="24"/>
        </w:rPr>
        <w:t>1</w:t>
      </w:r>
      <w:r w:rsidRPr="0053079D">
        <w:rPr>
          <w:rFonts w:hint="eastAsia"/>
          <w:sz w:val="24"/>
          <w:szCs w:val="24"/>
        </w:rPr>
        <w:t>：税源信息，如何填报</w:t>
      </w:r>
    </w:p>
    <w:p w14:paraId="04EB0F93" w14:textId="77777777" w:rsidR="0053079D" w:rsidRPr="0053079D" w:rsidRDefault="0053079D" w:rsidP="0053079D">
      <w:pPr>
        <w:widowControl/>
        <w:shd w:val="clear" w:color="auto" w:fill="FFFFFF"/>
        <w:spacing w:beforeLines="50" w:before="156" w:line="480" w:lineRule="atLeast"/>
        <w:ind w:firstLine="480"/>
        <w:rPr>
          <w:rFonts w:ascii="宋体" w:eastAsia="宋体" w:hAnsi="宋体" w:cs="宋体"/>
          <w:color w:val="333333"/>
          <w:kern w:val="0"/>
          <w:sz w:val="24"/>
          <w:szCs w:val="24"/>
        </w:rPr>
      </w:pPr>
      <w:r w:rsidRPr="0053079D">
        <w:rPr>
          <w:rFonts w:ascii="宋体" w:eastAsia="宋体" w:hAnsi="宋体" w:cs="宋体" w:hint="eastAsia"/>
          <w:color w:val="333333"/>
          <w:kern w:val="0"/>
          <w:sz w:val="24"/>
          <w:szCs w:val="24"/>
        </w:rPr>
        <w:t>纳税人</w:t>
      </w:r>
      <w:r w:rsidRPr="0053079D">
        <w:rPr>
          <w:rFonts w:ascii="宋体" w:eastAsia="宋体" w:hAnsi="宋体" w:cs="宋体" w:hint="eastAsia"/>
          <w:b/>
          <w:bCs/>
          <w:color w:val="333333"/>
          <w:kern w:val="0"/>
          <w:sz w:val="24"/>
          <w:szCs w:val="24"/>
        </w:rPr>
        <w:t>仅就发生纳税义务的税种</w:t>
      </w:r>
      <w:r w:rsidRPr="0053079D">
        <w:rPr>
          <w:rFonts w:ascii="宋体" w:eastAsia="宋体" w:hAnsi="宋体" w:cs="宋体" w:hint="eastAsia"/>
          <w:color w:val="333333"/>
          <w:kern w:val="0"/>
          <w:sz w:val="24"/>
          <w:szCs w:val="24"/>
        </w:rPr>
        <w:t>填报对应的税源明细表。</w:t>
      </w:r>
    </w:p>
    <w:p w14:paraId="48C13718" w14:textId="322DD510" w:rsidR="0053079D" w:rsidRPr="0053079D" w:rsidRDefault="0053079D" w:rsidP="0053079D">
      <w:pPr>
        <w:widowControl/>
        <w:shd w:val="clear" w:color="auto" w:fill="FFFFFF"/>
        <w:spacing w:beforeLines="50" w:before="156" w:line="480" w:lineRule="atLeast"/>
        <w:ind w:firstLine="480"/>
        <w:rPr>
          <w:rFonts w:ascii="宋体" w:eastAsia="宋体" w:hAnsi="宋体" w:cs="宋体"/>
          <w:color w:val="333333"/>
          <w:kern w:val="0"/>
          <w:sz w:val="24"/>
          <w:szCs w:val="24"/>
        </w:rPr>
      </w:pPr>
      <w:r w:rsidRPr="0053079D">
        <w:rPr>
          <w:rFonts w:ascii="宋体" w:eastAsia="宋体" w:hAnsi="宋体" w:cs="宋体" w:hint="eastAsia"/>
          <w:color w:val="333333"/>
          <w:kern w:val="0"/>
          <w:sz w:val="24"/>
          <w:szCs w:val="24"/>
        </w:rPr>
        <w:t>（1）对于城镇土地使用税、房产税、车船税等稳定税源，可以“一次填报，长期有效”。例如，某企业按季缴纳城镇土地使用税、房产税，8月15日购入厂房，假设当季申报期为10月1日至10月20日，则企业可在8月15日至10月20日之间的任意时刻填写城镇土地使用税、房产</w:t>
      </w:r>
      <w:proofErr w:type="gramStart"/>
      <w:r w:rsidRPr="0053079D">
        <w:rPr>
          <w:rFonts w:ascii="宋体" w:eastAsia="宋体" w:hAnsi="宋体" w:cs="宋体" w:hint="eastAsia"/>
          <w:color w:val="333333"/>
          <w:kern w:val="0"/>
          <w:sz w:val="24"/>
          <w:szCs w:val="24"/>
        </w:rPr>
        <w:t>税</w:t>
      </w:r>
      <w:proofErr w:type="gramEnd"/>
      <w:r w:rsidRPr="0053079D">
        <w:rPr>
          <w:rFonts w:ascii="宋体" w:eastAsia="宋体" w:hAnsi="宋体" w:cs="宋体" w:hint="eastAsia"/>
          <w:color w:val="333333"/>
          <w:kern w:val="0"/>
          <w:sz w:val="24"/>
          <w:szCs w:val="24"/>
        </w:rPr>
        <w:t>税源明细表，然后申报，只要厂房不发生转让、损毁等变化情况，就可以一直使用该税源明细表。</w:t>
      </w:r>
    </w:p>
    <w:p w14:paraId="376B7281" w14:textId="55FA09DF" w:rsidR="0053079D" w:rsidRPr="0053079D" w:rsidRDefault="0053079D" w:rsidP="0053079D">
      <w:pPr>
        <w:widowControl/>
        <w:shd w:val="clear" w:color="auto" w:fill="FFFFFF"/>
        <w:spacing w:beforeLines="50" w:before="156" w:line="480" w:lineRule="atLeast"/>
        <w:ind w:firstLine="480"/>
        <w:rPr>
          <w:rFonts w:ascii="宋体" w:eastAsia="宋体" w:hAnsi="宋体" w:cs="宋体"/>
          <w:color w:val="333333"/>
          <w:kern w:val="0"/>
          <w:sz w:val="24"/>
          <w:szCs w:val="24"/>
        </w:rPr>
      </w:pPr>
      <w:r w:rsidRPr="0053079D">
        <w:rPr>
          <w:rFonts w:ascii="宋体" w:eastAsia="宋体" w:hAnsi="宋体" w:cs="宋体" w:hint="eastAsia"/>
          <w:color w:val="333333"/>
          <w:kern w:val="0"/>
          <w:sz w:val="24"/>
          <w:szCs w:val="24"/>
        </w:rPr>
        <w:t>（2）对于耕地占用税、印花税、资源税等一次性税源，可以在发生纳税义务后立即填写税源明细表，也可以在申报时填报所有税源信息。例如，某煤炭企</w:t>
      </w:r>
      <w:r w:rsidRPr="0053079D">
        <w:rPr>
          <w:rFonts w:ascii="宋体" w:eastAsia="宋体" w:hAnsi="宋体" w:cs="宋体" w:hint="eastAsia"/>
          <w:color w:val="333333"/>
          <w:kern w:val="0"/>
          <w:sz w:val="24"/>
          <w:szCs w:val="24"/>
        </w:rPr>
        <w:lastRenderedPageBreak/>
        <w:t>业分别在8月5日、10日、15日销售应税煤炭并取得价款，则可当天立即填写资源</w:t>
      </w:r>
      <w:proofErr w:type="gramStart"/>
      <w:r w:rsidRPr="0053079D">
        <w:rPr>
          <w:rFonts w:ascii="宋体" w:eastAsia="宋体" w:hAnsi="宋体" w:cs="宋体" w:hint="eastAsia"/>
          <w:color w:val="333333"/>
          <w:kern w:val="0"/>
          <w:sz w:val="24"/>
          <w:szCs w:val="24"/>
        </w:rPr>
        <w:t>税</w:t>
      </w:r>
      <w:proofErr w:type="gramEnd"/>
      <w:r w:rsidRPr="0053079D">
        <w:rPr>
          <w:rFonts w:ascii="宋体" w:eastAsia="宋体" w:hAnsi="宋体" w:cs="宋体" w:hint="eastAsia"/>
          <w:color w:val="333333"/>
          <w:kern w:val="0"/>
          <w:sz w:val="24"/>
          <w:szCs w:val="24"/>
        </w:rPr>
        <w:t>税源明细表，也可以在申报期结束前，一并填报所有税源信息。</w:t>
      </w:r>
    </w:p>
    <w:p w14:paraId="30149016" w14:textId="43491A50" w:rsidR="0053079D" w:rsidRPr="0053079D" w:rsidRDefault="0053079D" w:rsidP="0053079D">
      <w:pPr>
        <w:pStyle w:val="3"/>
        <w:spacing w:beforeLines="50" w:before="156" w:after="0" w:line="480" w:lineRule="atLeast"/>
        <w:rPr>
          <w:sz w:val="24"/>
          <w:szCs w:val="24"/>
        </w:rPr>
      </w:pPr>
      <w:r w:rsidRPr="0053079D">
        <w:rPr>
          <w:rFonts w:hint="eastAsia"/>
          <w:sz w:val="24"/>
          <w:szCs w:val="24"/>
        </w:rPr>
        <w:t>附注</w:t>
      </w:r>
      <w:r w:rsidRPr="0053079D">
        <w:rPr>
          <w:rFonts w:hint="eastAsia"/>
          <w:sz w:val="24"/>
          <w:szCs w:val="24"/>
        </w:rPr>
        <w:t>2</w:t>
      </w:r>
      <w:r w:rsidRPr="0053079D">
        <w:rPr>
          <w:rFonts w:hint="eastAsia"/>
          <w:sz w:val="24"/>
          <w:szCs w:val="24"/>
        </w:rPr>
        <w:t>：税源信息，如何变更？</w:t>
      </w:r>
    </w:p>
    <w:p w14:paraId="1FE871F0" w14:textId="57B87EC2" w:rsidR="0053079D" w:rsidRPr="0053079D" w:rsidRDefault="0053079D" w:rsidP="0053079D">
      <w:pPr>
        <w:widowControl/>
        <w:shd w:val="clear" w:color="auto" w:fill="FFFFFF"/>
        <w:spacing w:beforeLines="50" w:before="156" w:line="480" w:lineRule="atLeast"/>
        <w:ind w:firstLine="480"/>
        <w:rPr>
          <w:rFonts w:ascii="宋体" w:eastAsia="宋体" w:hAnsi="宋体" w:cs="宋体"/>
          <w:color w:val="333333"/>
          <w:kern w:val="0"/>
          <w:sz w:val="24"/>
          <w:szCs w:val="24"/>
        </w:rPr>
      </w:pPr>
      <w:r w:rsidRPr="0053079D">
        <w:rPr>
          <w:rFonts w:ascii="宋体" w:eastAsia="宋体" w:hAnsi="宋体" w:cs="宋体" w:hint="eastAsia"/>
          <w:color w:val="333333"/>
          <w:kern w:val="0"/>
          <w:sz w:val="24"/>
          <w:szCs w:val="24"/>
        </w:rPr>
        <w:t>（1）税源信息没有变化的，确认无变化后直接进行纳税申报。</w:t>
      </w:r>
    </w:p>
    <w:p w14:paraId="3367C4C7" w14:textId="4B53470B" w:rsidR="0053079D" w:rsidRPr="0053079D" w:rsidRDefault="0053079D" w:rsidP="0053079D">
      <w:pPr>
        <w:widowControl/>
        <w:shd w:val="clear" w:color="auto" w:fill="FFFFFF"/>
        <w:spacing w:beforeLines="50" w:before="156" w:line="480" w:lineRule="atLeast"/>
        <w:ind w:firstLine="480"/>
        <w:rPr>
          <w:rFonts w:ascii="宋体" w:eastAsia="宋体" w:hAnsi="宋体" w:cs="宋体"/>
          <w:color w:val="333333"/>
          <w:kern w:val="0"/>
          <w:sz w:val="24"/>
          <w:szCs w:val="24"/>
        </w:rPr>
      </w:pPr>
      <w:r w:rsidRPr="0053079D">
        <w:rPr>
          <w:rFonts w:ascii="宋体" w:eastAsia="宋体" w:hAnsi="宋体" w:cs="宋体" w:hint="eastAsia"/>
          <w:color w:val="333333"/>
          <w:kern w:val="0"/>
          <w:sz w:val="24"/>
          <w:szCs w:val="24"/>
        </w:rPr>
        <w:t>（2）税源信息有变化的，通过填报《税源明细表》进行数据更新维护后再进行纳税申报</w:t>
      </w:r>
    </w:p>
    <w:p w14:paraId="2EF4CFCD" w14:textId="77777777" w:rsidR="0053079D" w:rsidRPr="0053079D" w:rsidRDefault="0053079D" w:rsidP="0053079D">
      <w:pPr>
        <w:widowControl/>
        <w:shd w:val="clear" w:color="auto" w:fill="FFFFFF"/>
        <w:spacing w:beforeLines="50" w:before="156" w:line="480" w:lineRule="atLeast"/>
        <w:ind w:firstLine="480"/>
        <w:rPr>
          <w:rFonts w:ascii="宋体" w:eastAsia="宋体" w:hAnsi="宋体" w:cs="宋体"/>
          <w:color w:val="333333"/>
          <w:kern w:val="0"/>
          <w:sz w:val="24"/>
          <w:szCs w:val="24"/>
        </w:rPr>
      </w:pPr>
      <w:r w:rsidRPr="0053079D">
        <w:rPr>
          <w:rFonts w:ascii="宋体" w:eastAsia="宋体" w:hAnsi="宋体" w:cs="宋体" w:hint="eastAsia"/>
          <w:color w:val="333333"/>
          <w:kern w:val="0"/>
          <w:sz w:val="24"/>
          <w:szCs w:val="24"/>
        </w:rPr>
        <w:t>可以自由选择维护税源信息的时间，既可以在申报期之前，也可以在申报期内。可以直接修改已填写的税源明细表。例如，纳税人填写了印花税税源明细表，申报前发现遗漏了应税合同信息，则可直接修改已填写的税源明细表，补充相应合同信息，然后继续申报或更正申报。</w:t>
      </w:r>
    </w:p>
    <w:p w14:paraId="00D4A638" w14:textId="04762298" w:rsidR="0053079D" w:rsidRPr="0053079D" w:rsidRDefault="0053079D" w:rsidP="0053079D">
      <w:pPr>
        <w:pStyle w:val="3"/>
        <w:spacing w:beforeLines="50" w:before="156" w:after="0" w:line="480" w:lineRule="atLeast"/>
        <w:rPr>
          <w:sz w:val="24"/>
          <w:szCs w:val="24"/>
        </w:rPr>
      </w:pPr>
      <w:r w:rsidRPr="0053079D">
        <w:rPr>
          <w:rFonts w:hint="eastAsia"/>
          <w:sz w:val="24"/>
          <w:szCs w:val="24"/>
        </w:rPr>
        <w:t>附注</w:t>
      </w:r>
      <w:r w:rsidRPr="0053079D">
        <w:rPr>
          <w:rFonts w:hint="eastAsia"/>
          <w:sz w:val="24"/>
          <w:szCs w:val="24"/>
        </w:rPr>
        <w:t>3</w:t>
      </w:r>
      <w:r w:rsidRPr="0053079D">
        <w:rPr>
          <w:rFonts w:hint="eastAsia"/>
          <w:sz w:val="24"/>
          <w:szCs w:val="24"/>
        </w:rPr>
        <w:t>：纳税申报，如何合并？</w:t>
      </w:r>
    </w:p>
    <w:p w14:paraId="78F97567" w14:textId="77777777" w:rsidR="0053079D" w:rsidRPr="0053079D" w:rsidRDefault="0053079D" w:rsidP="0053079D">
      <w:pPr>
        <w:widowControl/>
        <w:shd w:val="clear" w:color="auto" w:fill="FFFFFF"/>
        <w:spacing w:beforeLines="50" w:before="156" w:line="480" w:lineRule="atLeast"/>
        <w:ind w:firstLine="480"/>
        <w:rPr>
          <w:rFonts w:ascii="宋体" w:eastAsia="宋体" w:hAnsi="宋体" w:cs="宋体"/>
          <w:color w:val="333333"/>
          <w:kern w:val="0"/>
          <w:sz w:val="24"/>
          <w:szCs w:val="24"/>
        </w:rPr>
      </w:pPr>
      <w:r w:rsidRPr="0053079D">
        <w:rPr>
          <w:rFonts w:ascii="宋体" w:eastAsia="宋体" w:hAnsi="宋体" w:cs="宋体" w:hint="eastAsia"/>
          <w:color w:val="333333"/>
          <w:kern w:val="0"/>
          <w:sz w:val="24"/>
          <w:szCs w:val="24"/>
        </w:rPr>
        <w:t>各税种统一采用《财产行为税纳税申报表》，一张主表和一张减免税附表。主表为纳税情况，附表为申报享受的各类减免税情况。</w:t>
      </w:r>
    </w:p>
    <w:p w14:paraId="1519E011" w14:textId="528870BF" w:rsidR="0053079D" w:rsidRPr="0053079D" w:rsidRDefault="0053079D" w:rsidP="0053079D">
      <w:pPr>
        <w:pStyle w:val="4"/>
        <w:spacing w:beforeLines="50" w:before="156" w:after="0" w:line="480" w:lineRule="atLeast"/>
        <w:rPr>
          <w:sz w:val="24"/>
          <w:szCs w:val="24"/>
        </w:rPr>
      </w:pPr>
      <w:r w:rsidRPr="0053079D">
        <w:rPr>
          <w:rFonts w:hint="eastAsia"/>
          <w:sz w:val="24"/>
          <w:szCs w:val="24"/>
        </w:rPr>
        <w:t>（</w:t>
      </w:r>
      <w:r w:rsidRPr="0053079D">
        <w:rPr>
          <w:rFonts w:hint="eastAsia"/>
          <w:sz w:val="24"/>
          <w:szCs w:val="24"/>
        </w:rPr>
        <w:t>1</w:t>
      </w:r>
      <w:r w:rsidRPr="0053079D">
        <w:rPr>
          <w:rFonts w:hint="eastAsia"/>
          <w:sz w:val="24"/>
          <w:szCs w:val="24"/>
        </w:rPr>
        <w:t>）各税种纳税期限不一致，能合并申报吗？</w:t>
      </w:r>
    </w:p>
    <w:p w14:paraId="1CB59D8E" w14:textId="77777777" w:rsidR="0053079D" w:rsidRPr="0053079D" w:rsidRDefault="0053079D" w:rsidP="0053079D">
      <w:pPr>
        <w:widowControl/>
        <w:shd w:val="clear" w:color="auto" w:fill="FFFFFF"/>
        <w:spacing w:beforeLines="50" w:before="156" w:line="480" w:lineRule="atLeast"/>
        <w:ind w:firstLine="480"/>
        <w:rPr>
          <w:rFonts w:ascii="宋体" w:eastAsia="宋体" w:hAnsi="宋体" w:cs="宋体"/>
          <w:color w:val="333333"/>
          <w:kern w:val="0"/>
          <w:sz w:val="24"/>
          <w:szCs w:val="24"/>
        </w:rPr>
      </w:pPr>
      <w:r w:rsidRPr="0053079D">
        <w:rPr>
          <w:rFonts w:ascii="宋体" w:eastAsia="宋体" w:hAnsi="宋体" w:cs="宋体" w:hint="eastAsia"/>
          <w:color w:val="333333"/>
          <w:kern w:val="0"/>
          <w:sz w:val="24"/>
          <w:szCs w:val="24"/>
        </w:rPr>
        <w:t>可以合并申报。</w:t>
      </w:r>
    </w:p>
    <w:p w14:paraId="7E6A1EF5" w14:textId="2DC82112" w:rsidR="0053079D" w:rsidRPr="0053079D" w:rsidRDefault="0053079D" w:rsidP="0053079D">
      <w:pPr>
        <w:widowControl/>
        <w:shd w:val="clear" w:color="auto" w:fill="FFFFFF"/>
        <w:spacing w:beforeLines="50" w:before="156" w:line="480" w:lineRule="atLeast"/>
        <w:ind w:firstLine="480"/>
        <w:rPr>
          <w:rFonts w:ascii="宋体" w:eastAsia="宋体" w:hAnsi="宋体" w:cs="宋体"/>
          <w:color w:val="333333"/>
          <w:kern w:val="0"/>
          <w:sz w:val="24"/>
          <w:szCs w:val="24"/>
        </w:rPr>
      </w:pPr>
      <w:r w:rsidRPr="0053079D">
        <w:rPr>
          <w:rFonts w:ascii="宋体" w:eastAsia="宋体" w:hAnsi="宋体" w:cs="宋体" w:hint="eastAsia"/>
          <w:color w:val="333333"/>
          <w:kern w:val="0"/>
          <w:sz w:val="24"/>
          <w:szCs w:val="24"/>
        </w:rPr>
        <w:t>例，某企业按季度缴纳城镇土地使用税，按月汇总缴纳印花税，则在4月征期内，该企业可以合并申报一季度城镇土地使用税和3月份印花税。</w:t>
      </w:r>
    </w:p>
    <w:p w14:paraId="48329D0E" w14:textId="77777777" w:rsidR="0053079D" w:rsidRPr="0053079D" w:rsidRDefault="0053079D" w:rsidP="0053079D">
      <w:pPr>
        <w:widowControl/>
        <w:shd w:val="clear" w:color="auto" w:fill="FFFFFF"/>
        <w:spacing w:beforeLines="50" w:before="156" w:line="480" w:lineRule="atLeast"/>
        <w:ind w:firstLine="480"/>
        <w:rPr>
          <w:rFonts w:ascii="宋体" w:eastAsia="宋体" w:hAnsi="宋体" w:cs="宋体"/>
          <w:color w:val="333333"/>
          <w:kern w:val="0"/>
          <w:sz w:val="24"/>
          <w:szCs w:val="24"/>
        </w:rPr>
      </w:pPr>
      <w:r w:rsidRPr="0053079D">
        <w:rPr>
          <w:rFonts w:ascii="宋体" w:eastAsia="宋体" w:hAnsi="宋体" w:cs="宋体" w:hint="eastAsia"/>
          <w:color w:val="333333"/>
          <w:kern w:val="0"/>
          <w:sz w:val="24"/>
          <w:szCs w:val="24"/>
        </w:rPr>
        <w:t>例2，某企业按季度缴纳城镇土地使用税，3月15日收到自然资源主管部门办理占用耕地手续的书面通知，则在4月征期内，该企业可以合并申报一季度城镇土地使用税和3月15日耕地占用税。</w:t>
      </w:r>
    </w:p>
    <w:p w14:paraId="58C00C42" w14:textId="451D1E41" w:rsidR="0053079D" w:rsidRPr="0053079D" w:rsidRDefault="0053079D" w:rsidP="0053079D">
      <w:pPr>
        <w:pStyle w:val="4"/>
        <w:spacing w:beforeLines="50" w:before="156" w:after="0" w:line="480" w:lineRule="atLeast"/>
        <w:rPr>
          <w:sz w:val="24"/>
          <w:szCs w:val="24"/>
        </w:rPr>
      </w:pPr>
      <w:r w:rsidRPr="0053079D">
        <w:rPr>
          <w:rFonts w:hint="eastAsia"/>
          <w:sz w:val="24"/>
          <w:szCs w:val="24"/>
        </w:rPr>
        <w:t>（</w:t>
      </w:r>
      <w:r w:rsidRPr="0053079D">
        <w:rPr>
          <w:rFonts w:hint="eastAsia"/>
          <w:sz w:val="24"/>
          <w:szCs w:val="24"/>
        </w:rPr>
        <w:t>2</w:t>
      </w:r>
      <w:r w:rsidRPr="0053079D">
        <w:rPr>
          <w:rFonts w:hint="eastAsia"/>
          <w:sz w:val="24"/>
          <w:szCs w:val="24"/>
        </w:rPr>
        <w:t>）各税种是否必须一次性申报完毕？</w:t>
      </w:r>
    </w:p>
    <w:p w14:paraId="5AA32893" w14:textId="77777777" w:rsidR="0053079D" w:rsidRPr="0053079D" w:rsidRDefault="0053079D" w:rsidP="0053079D">
      <w:pPr>
        <w:widowControl/>
        <w:shd w:val="clear" w:color="auto" w:fill="FFFFFF"/>
        <w:spacing w:beforeLines="50" w:before="156" w:line="480" w:lineRule="atLeast"/>
        <w:ind w:firstLine="480"/>
        <w:rPr>
          <w:rFonts w:ascii="宋体" w:eastAsia="宋体" w:hAnsi="宋体" w:cs="宋体"/>
          <w:color w:val="333333"/>
          <w:kern w:val="0"/>
          <w:sz w:val="24"/>
          <w:szCs w:val="24"/>
        </w:rPr>
      </w:pPr>
      <w:r w:rsidRPr="0053079D">
        <w:rPr>
          <w:rFonts w:ascii="宋体" w:eastAsia="宋体" w:hAnsi="宋体" w:cs="宋体" w:hint="eastAsia"/>
          <w:color w:val="333333"/>
          <w:kern w:val="0"/>
          <w:sz w:val="24"/>
          <w:szCs w:val="24"/>
        </w:rPr>
        <w:t>不强制要求，可以自由选择一次性或分别申报当期税种。例如，7月应申报城镇土地使用税、房产税、印花税和资源税等4个税种，7月5日申报时只申报了城镇土地使用税、房产税、印花税等3个税种，遗漏了资源税，则可在申报期结束前单独申报资源税，不用更正此前的申报。</w:t>
      </w:r>
    </w:p>
    <w:p w14:paraId="40587F1F" w14:textId="2F3B9FE6" w:rsidR="0053079D" w:rsidRPr="0053079D" w:rsidRDefault="0053079D" w:rsidP="0053079D">
      <w:pPr>
        <w:pStyle w:val="4"/>
        <w:spacing w:beforeLines="50" w:before="156" w:after="0" w:line="480" w:lineRule="atLeast"/>
        <w:rPr>
          <w:sz w:val="24"/>
          <w:szCs w:val="24"/>
        </w:rPr>
      </w:pPr>
      <w:r w:rsidRPr="0053079D">
        <w:rPr>
          <w:rFonts w:hint="eastAsia"/>
          <w:sz w:val="24"/>
          <w:szCs w:val="24"/>
        </w:rPr>
        <w:lastRenderedPageBreak/>
        <w:t>（</w:t>
      </w:r>
      <w:r w:rsidRPr="0053079D">
        <w:rPr>
          <w:rFonts w:hint="eastAsia"/>
          <w:sz w:val="24"/>
          <w:szCs w:val="24"/>
        </w:rPr>
        <w:t>3</w:t>
      </w:r>
      <w:r w:rsidRPr="0053079D">
        <w:rPr>
          <w:rFonts w:hint="eastAsia"/>
          <w:sz w:val="24"/>
          <w:szCs w:val="24"/>
        </w:rPr>
        <w:t>）多个税种后，只更正申报一个税种怎么办？</w:t>
      </w:r>
    </w:p>
    <w:p w14:paraId="1E119B6F" w14:textId="77777777" w:rsidR="0053079D" w:rsidRPr="0053079D" w:rsidRDefault="0053079D" w:rsidP="0053079D">
      <w:pPr>
        <w:widowControl/>
        <w:shd w:val="clear" w:color="auto" w:fill="FFFFFF"/>
        <w:spacing w:beforeLines="50" w:before="156" w:line="480" w:lineRule="atLeast"/>
        <w:ind w:firstLine="480"/>
        <w:rPr>
          <w:rFonts w:ascii="宋体" w:eastAsia="宋体" w:hAnsi="宋体" w:cs="宋体"/>
          <w:color w:val="333333"/>
          <w:kern w:val="0"/>
          <w:sz w:val="24"/>
          <w:szCs w:val="24"/>
        </w:rPr>
      </w:pPr>
      <w:r w:rsidRPr="0053079D">
        <w:rPr>
          <w:rFonts w:ascii="宋体" w:eastAsia="宋体" w:hAnsi="宋体" w:cs="宋体" w:hint="eastAsia"/>
          <w:color w:val="333333"/>
          <w:kern w:val="0"/>
          <w:sz w:val="24"/>
          <w:szCs w:val="24"/>
        </w:rPr>
        <w:t>支持单税种更正，不影响其他已申报税种。例如，一次性申报了城镇土地使用税、房产税、印花税和资源税等4个税种，随后发现资源税申报错误，则可以仅就资源税进行更正申报。更正时，修改资源</w:t>
      </w:r>
      <w:proofErr w:type="gramStart"/>
      <w:r w:rsidRPr="0053079D">
        <w:rPr>
          <w:rFonts w:ascii="宋体" w:eastAsia="宋体" w:hAnsi="宋体" w:cs="宋体" w:hint="eastAsia"/>
          <w:color w:val="333333"/>
          <w:kern w:val="0"/>
          <w:sz w:val="24"/>
          <w:szCs w:val="24"/>
        </w:rPr>
        <w:t>税</w:t>
      </w:r>
      <w:proofErr w:type="gramEnd"/>
      <w:r w:rsidRPr="0053079D">
        <w:rPr>
          <w:rFonts w:ascii="宋体" w:eastAsia="宋体" w:hAnsi="宋体" w:cs="宋体" w:hint="eastAsia"/>
          <w:color w:val="333333"/>
          <w:kern w:val="0"/>
          <w:sz w:val="24"/>
          <w:szCs w:val="24"/>
        </w:rPr>
        <w:t>税源明细表再单独更正申报即可，无需调整其他已申报税种。</w:t>
      </w:r>
    </w:p>
    <w:p w14:paraId="2484BCA1" w14:textId="53DFB555" w:rsidR="0053079D" w:rsidRPr="0053079D" w:rsidRDefault="0053079D" w:rsidP="0053079D">
      <w:pPr>
        <w:pStyle w:val="4"/>
        <w:spacing w:beforeLines="50" w:before="156" w:after="0" w:line="480" w:lineRule="atLeast"/>
        <w:rPr>
          <w:sz w:val="24"/>
          <w:szCs w:val="24"/>
        </w:rPr>
      </w:pPr>
      <w:r w:rsidRPr="0053079D">
        <w:rPr>
          <w:rFonts w:hint="eastAsia"/>
          <w:sz w:val="24"/>
          <w:szCs w:val="24"/>
        </w:rPr>
        <w:t>（</w:t>
      </w:r>
      <w:r w:rsidRPr="0053079D">
        <w:rPr>
          <w:rFonts w:hint="eastAsia"/>
          <w:sz w:val="24"/>
          <w:szCs w:val="24"/>
        </w:rPr>
        <w:t>4</w:t>
      </w:r>
      <w:r w:rsidRPr="0053079D">
        <w:rPr>
          <w:rFonts w:hint="eastAsia"/>
          <w:sz w:val="24"/>
          <w:szCs w:val="24"/>
        </w:rPr>
        <w:t>）合并申报，对房地产交易税收申报有影响吗？</w:t>
      </w:r>
    </w:p>
    <w:p w14:paraId="13453506" w14:textId="77777777" w:rsidR="0053079D" w:rsidRPr="0053079D" w:rsidRDefault="0053079D" w:rsidP="0053079D">
      <w:pPr>
        <w:widowControl/>
        <w:shd w:val="clear" w:color="auto" w:fill="FFFFFF"/>
        <w:spacing w:beforeLines="50" w:before="156" w:line="480" w:lineRule="atLeast"/>
        <w:ind w:firstLine="480"/>
        <w:rPr>
          <w:rFonts w:ascii="宋体" w:eastAsia="宋体" w:hAnsi="宋体" w:cs="宋体"/>
          <w:color w:val="333333"/>
          <w:kern w:val="0"/>
          <w:sz w:val="24"/>
          <w:szCs w:val="24"/>
        </w:rPr>
      </w:pPr>
      <w:r w:rsidRPr="0053079D">
        <w:rPr>
          <w:rFonts w:ascii="宋体" w:eastAsia="宋体" w:hAnsi="宋体" w:cs="宋体" w:hint="eastAsia"/>
          <w:color w:val="333333"/>
          <w:kern w:val="0"/>
          <w:sz w:val="24"/>
          <w:szCs w:val="24"/>
        </w:rPr>
        <w:t>目前，在房地产交易税收申报时一般使用不动产登记办税功能模块中的</w:t>
      </w:r>
      <w:proofErr w:type="gramStart"/>
      <w:r w:rsidRPr="0053079D">
        <w:rPr>
          <w:rFonts w:ascii="宋体" w:eastAsia="宋体" w:hAnsi="宋体" w:cs="宋体" w:hint="eastAsia"/>
          <w:color w:val="333333"/>
          <w:kern w:val="0"/>
          <w:sz w:val="24"/>
          <w:szCs w:val="24"/>
        </w:rPr>
        <w:t>增量房</w:t>
      </w:r>
      <w:proofErr w:type="gramEnd"/>
      <w:r w:rsidRPr="0053079D">
        <w:rPr>
          <w:rFonts w:ascii="宋体" w:eastAsia="宋体" w:hAnsi="宋体" w:cs="宋体" w:hint="eastAsia"/>
          <w:color w:val="333333"/>
          <w:kern w:val="0"/>
          <w:sz w:val="24"/>
          <w:szCs w:val="24"/>
        </w:rPr>
        <w:t>交易纳税申报表、存量房交易纳税申报表、土地交易纳税申报表，合并申报增值税及附加税费、所得税、印花税、契税等。</w:t>
      </w:r>
    </w:p>
    <w:p w14:paraId="610FD40F" w14:textId="77777777" w:rsidR="0053079D" w:rsidRPr="0053079D" w:rsidRDefault="0053079D" w:rsidP="0053079D">
      <w:pPr>
        <w:widowControl/>
        <w:shd w:val="clear" w:color="auto" w:fill="FFFFFF"/>
        <w:spacing w:beforeLines="50" w:before="156" w:line="480" w:lineRule="atLeast"/>
        <w:ind w:firstLine="480"/>
        <w:rPr>
          <w:rFonts w:ascii="宋体" w:eastAsia="宋体" w:hAnsi="宋体" w:cs="宋体"/>
          <w:color w:val="333333"/>
          <w:kern w:val="0"/>
          <w:sz w:val="24"/>
          <w:szCs w:val="24"/>
        </w:rPr>
      </w:pPr>
      <w:r w:rsidRPr="0053079D">
        <w:rPr>
          <w:rFonts w:ascii="宋体" w:eastAsia="宋体" w:hAnsi="宋体" w:cs="宋体" w:hint="eastAsia"/>
          <w:color w:val="333333"/>
          <w:kern w:val="0"/>
          <w:sz w:val="24"/>
          <w:szCs w:val="24"/>
        </w:rPr>
        <w:t>合并申报后，不动产登记办税有关申报表单仍可以继续使用。</w:t>
      </w:r>
    </w:p>
    <w:p w14:paraId="57D3F966" w14:textId="31A24034" w:rsidR="0053079D" w:rsidRDefault="0053079D" w:rsidP="0053079D">
      <w:pPr>
        <w:widowControl/>
        <w:shd w:val="clear" w:color="auto" w:fill="FFFFFF"/>
        <w:spacing w:beforeLines="50" w:before="156" w:line="480" w:lineRule="atLeast"/>
        <w:ind w:firstLine="480"/>
        <w:jc w:val="right"/>
        <w:rPr>
          <w:b/>
          <w:bCs/>
          <w:color w:val="333333"/>
          <w:sz w:val="24"/>
          <w:szCs w:val="24"/>
          <w:shd w:val="clear" w:color="auto" w:fill="FFFFFF"/>
        </w:rPr>
      </w:pPr>
      <w:r w:rsidRPr="0053079D">
        <w:rPr>
          <w:rFonts w:hint="eastAsia"/>
          <w:b/>
          <w:bCs/>
          <w:color w:val="333333"/>
          <w:sz w:val="24"/>
          <w:szCs w:val="24"/>
          <w:shd w:val="clear" w:color="auto" w:fill="FFFFFF"/>
        </w:rPr>
        <w:t>（根据</w:t>
      </w:r>
      <w:hyperlink r:id="rId19" w:tgtFrame="_self" w:history="1">
        <w:r w:rsidRPr="0053079D">
          <w:rPr>
            <w:rFonts w:hint="eastAsia"/>
            <w:b/>
            <w:bCs/>
            <w:color w:val="6E6E6E"/>
            <w:sz w:val="24"/>
            <w:szCs w:val="24"/>
            <w:u w:val="single"/>
            <w:shd w:val="clear" w:color="auto" w:fill="FFFFFF"/>
          </w:rPr>
          <w:t>总局解读</w:t>
        </w:r>
      </w:hyperlink>
      <w:r w:rsidRPr="0053079D">
        <w:rPr>
          <w:rFonts w:hint="eastAsia"/>
          <w:b/>
          <w:bCs/>
          <w:color w:val="333333"/>
          <w:sz w:val="24"/>
          <w:szCs w:val="24"/>
          <w:shd w:val="clear" w:color="auto" w:fill="FFFFFF"/>
        </w:rPr>
        <w:t>整理）</w:t>
      </w:r>
    </w:p>
    <w:p w14:paraId="3885D179" w14:textId="31A5126A" w:rsidR="0020133F" w:rsidRPr="0020133F" w:rsidRDefault="0020133F" w:rsidP="0020133F">
      <w:pPr>
        <w:widowControl/>
        <w:shd w:val="clear" w:color="auto" w:fill="FFFFFF"/>
        <w:spacing w:beforeLines="50" w:before="156" w:line="480" w:lineRule="atLeast"/>
        <w:ind w:firstLine="480"/>
        <w:rPr>
          <w:rFonts w:ascii="宋体" w:eastAsia="宋体" w:hAnsi="宋体" w:cs="宋体"/>
          <w:i/>
          <w:iCs/>
          <w:kern w:val="0"/>
          <w:sz w:val="24"/>
          <w:szCs w:val="24"/>
        </w:rPr>
      </w:pPr>
      <w:r w:rsidRPr="0020133F">
        <w:rPr>
          <w:rFonts w:ascii="宋体" w:eastAsia="宋体" w:hAnsi="宋体" w:cs="宋体" w:hint="eastAsia"/>
          <w:color w:val="333333"/>
          <w:kern w:val="0"/>
          <w:sz w:val="24"/>
          <w:szCs w:val="24"/>
        </w:rPr>
        <w:t>[</w:t>
      </w:r>
      <w:hyperlink r:id="rId20" w:history="1">
        <w:r w:rsidRPr="0020133F">
          <w:rPr>
            <w:rStyle w:val="a7"/>
            <w:rFonts w:ascii="宋体" w:eastAsia="宋体" w:hAnsi="宋体" w:cs="宋体" w:hint="eastAsia"/>
            <w:i/>
            <w:iCs/>
            <w:kern w:val="0"/>
            <w:sz w:val="24"/>
            <w:szCs w:val="24"/>
          </w:rPr>
          <w:t>问</w:t>
        </w:r>
      </w:hyperlink>
      <w:r w:rsidRPr="0020133F">
        <w:rPr>
          <w:rFonts w:ascii="宋体" w:eastAsia="宋体" w:hAnsi="宋体" w:cs="宋体" w:hint="eastAsia"/>
          <w:i/>
          <w:iCs/>
          <w:color w:val="333333"/>
          <w:kern w:val="0"/>
          <w:sz w:val="24"/>
          <w:szCs w:val="24"/>
        </w:rPr>
        <w:t>：</w:t>
      </w:r>
      <w:r w:rsidRPr="0020133F">
        <w:rPr>
          <w:rFonts w:ascii="宋体" w:eastAsia="宋体" w:hAnsi="宋体" w:cs="宋体" w:hint="eastAsia"/>
          <w:i/>
          <w:iCs/>
          <w:kern w:val="0"/>
          <w:sz w:val="24"/>
          <w:szCs w:val="24"/>
        </w:rPr>
        <w:t>财产和行为税合并申报对于各个税种的完税证明开具是否有影响？</w:t>
      </w:r>
    </w:p>
    <w:p w14:paraId="687E7E29" w14:textId="084F2A81" w:rsidR="0020133F" w:rsidRPr="0020133F" w:rsidRDefault="0020133F" w:rsidP="0020133F">
      <w:pPr>
        <w:widowControl/>
        <w:shd w:val="clear" w:color="auto" w:fill="FFFFFF"/>
        <w:spacing w:beforeLines="50" w:before="156" w:line="480" w:lineRule="atLeast"/>
        <w:ind w:firstLine="480"/>
        <w:rPr>
          <w:rFonts w:ascii="宋体" w:eastAsia="宋体" w:hAnsi="宋体" w:cs="宋体" w:hint="eastAsia"/>
          <w:color w:val="333333"/>
          <w:kern w:val="0"/>
          <w:sz w:val="24"/>
          <w:szCs w:val="24"/>
        </w:rPr>
      </w:pPr>
      <w:r w:rsidRPr="0020133F">
        <w:rPr>
          <w:rFonts w:ascii="宋体" w:eastAsia="宋体" w:hAnsi="宋体" w:cs="宋体" w:hint="eastAsia"/>
          <w:i/>
          <w:iCs/>
          <w:color w:val="333333"/>
          <w:kern w:val="0"/>
          <w:sz w:val="24"/>
          <w:szCs w:val="24"/>
        </w:rPr>
        <w:t>答：财产行为税合并申报不影响各税种完税证明的开具。纳税人可登录电子税务局进行合并申报，也可在办税服务厅申报窗口办理业务，申报纳税后，按照现行规定申请开具完税证明。</w:t>
      </w:r>
      <w:r w:rsidRPr="0020133F">
        <w:rPr>
          <w:rFonts w:ascii="宋体" w:eastAsia="宋体" w:hAnsi="宋体" w:cs="宋体" w:hint="eastAsia"/>
          <w:color w:val="333333"/>
          <w:kern w:val="0"/>
          <w:sz w:val="24"/>
          <w:szCs w:val="24"/>
        </w:rPr>
        <w:t>]</w:t>
      </w:r>
    </w:p>
    <w:p w14:paraId="5A8AFD25" w14:textId="0E67B1EA" w:rsidR="000E70F9" w:rsidRPr="0053079D" w:rsidRDefault="00023688" w:rsidP="0053079D">
      <w:pPr>
        <w:pStyle w:val="2"/>
        <w:spacing w:before="50" w:after="0" w:line="480" w:lineRule="atLeast"/>
        <w:rPr>
          <w:sz w:val="24"/>
          <w:szCs w:val="24"/>
        </w:rPr>
      </w:pPr>
      <w:r w:rsidRPr="0053079D">
        <w:rPr>
          <w:rFonts w:hint="eastAsia"/>
          <w:sz w:val="24"/>
          <w:szCs w:val="24"/>
        </w:rPr>
        <w:t>（二）附表资料</w:t>
      </w:r>
    </w:p>
    <w:p w14:paraId="211E5A0C" w14:textId="77777777" w:rsidR="00023688" w:rsidRPr="0053079D" w:rsidRDefault="00023688" w:rsidP="0053079D">
      <w:pPr>
        <w:pStyle w:val="3"/>
        <w:spacing w:beforeLines="50" w:before="156" w:after="0" w:line="480" w:lineRule="atLeast"/>
        <w:rPr>
          <w:rFonts w:asciiTheme="minorEastAsia" w:hAnsiTheme="minorEastAsia"/>
          <w:color w:val="000000" w:themeColor="text1"/>
          <w:sz w:val="24"/>
          <w:szCs w:val="24"/>
        </w:rPr>
      </w:pPr>
      <w:r w:rsidRPr="0053079D">
        <w:rPr>
          <w:rFonts w:asciiTheme="minorEastAsia" w:hAnsiTheme="minorEastAsia" w:hint="eastAsia"/>
          <w:color w:val="000000" w:themeColor="text1"/>
          <w:sz w:val="24"/>
          <w:szCs w:val="24"/>
        </w:rPr>
        <w:t>1、正常申报资料</w:t>
      </w:r>
    </w:p>
    <w:p w14:paraId="24715487" w14:textId="1E9DA121" w:rsidR="00023688" w:rsidRPr="00527DF2" w:rsidRDefault="00023688" w:rsidP="0053079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3079D">
        <w:rPr>
          <w:rFonts w:asciiTheme="minorEastAsia" w:hAnsiTheme="minorEastAsia" w:cs="宋体" w:hint="eastAsia"/>
          <w:color w:val="000000" w:themeColor="text1"/>
          <w:kern w:val="0"/>
          <w:sz w:val="24"/>
          <w:szCs w:val="24"/>
        </w:rPr>
        <w:t>耕地占用税纳税人依法纳</w:t>
      </w:r>
      <w:r w:rsidRPr="00527DF2">
        <w:rPr>
          <w:rFonts w:asciiTheme="minorEastAsia" w:hAnsiTheme="minorEastAsia" w:cs="宋体" w:hint="eastAsia"/>
          <w:color w:val="000000" w:themeColor="text1"/>
          <w:kern w:val="0"/>
          <w:sz w:val="24"/>
          <w:szCs w:val="24"/>
        </w:rPr>
        <w:t>税申报时，应填报《耕地占用税纳税申报表》，同时依占用应税土地的不同情形分别提交下列材料：</w:t>
      </w:r>
    </w:p>
    <w:p w14:paraId="2AC4948A" w14:textId="77777777" w:rsidR="00023688" w:rsidRPr="00527DF2" w:rsidRDefault="00023688" w:rsidP="00527DF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27DF2">
        <w:rPr>
          <w:rFonts w:asciiTheme="minorEastAsia" w:hAnsiTheme="minorEastAsia" w:cs="宋体" w:hint="eastAsia"/>
          <w:color w:val="000000" w:themeColor="text1"/>
          <w:kern w:val="0"/>
          <w:sz w:val="24"/>
          <w:szCs w:val="24"/>
        </w:rPr>
        <w:t>（1）农用地转用审批文件复印件；</w:t>
      </w:r>
    </w:p>
    <w:p w14:paraId="52832F46" w14:textId="23400492" w:rsidR="00023688" w:rsidRPr="00527DF2" w:rsidRDefault="00023688" w:rsidP="00527DF2">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2" w:name="_Hlk25271435"/>
      <w:bookmarkStart w:id="3" w:name="_Hlk25308412"/>
      <w:r w:rsidRPr="00527DF2">
        <w:rPr>
          <w:rFonts w:asciiTheme="minorEastAsia" w:hAnsiTheme="minorEastAsia" w:hint="eastAsia"/>
          <w:color w:val="000000" w:themeColor="text1"/>
          <w:sz w:val="24"/>
          <w:szCs w:val="24"/>
          <w:shd w:val="clear" w:color="auto" w:fill="FFFFFF"/>
        </w:rPr>
        <w:t>（</w:t>
      </w:r>
      <w:bookmarkEnd w:id="2"/>
      <w:r w:rsidR="00080C94">
        <w:rPr>
          <w:rFonts w:asciiTheme="minorEastAsia" w:hAnsiTheme="minorEastAsia"/>
          <w:kern w:val="0"/>
          <w:sz w:val="24"/>
          <w:szCs w:val="24"/>
          <w:shd w:val="clear" w:color="auto" w:fill="FFFFFF"/>
        </w:rPr>
        <w:fldChar w:fldCharType="begin"/>
      </w:r>
      <w:r w:rsidR="00080C94">
        <w:rPr>
          <w:rFonts w:asciiTheme="minorEastAsia" w:hAnsiTheme="minorEastAsia"/>
          <w:kern w:val="0"/>
          <w:sz w:val="24"/>
          <w:szCs w:val="24"/>
          <w:shd w:val="clear" w:color="auto" w:fill="FFFFFF"/>
        </w:rPr>
        <w:instrText xml:space="preserve"> HYPERLINK "http://ssfb86.com/index/News/detail/newsid/125.html" </w:instrText>
      </w:r>
      <w:r w:rsidR="00080C94">
        <w:rPr>
          <w:rFonts w:asciiTheme="minorEastAsia" w:hAnsiTheme="minorEastAsia"/>
          <w:kern w:val="0"/>
          <w:sz w:val="24"/>
          <w:szCs w:val="24"/>
          <w:shd w:val="clear" w:color="auto" w:fill="FFFFFF"/>
        </w:rPr>
        <w:fldChar w:fldCharType="separate"/>
      </w:r>
      <w:r w:rsidR="00080C94">
        <w:rPr>
          <w:rStyle w:val="a7"/>
          <w:rFonts w:asciiTheme="minorEastAsia" w:hAnsiTheme="minorEastAsia" w:hint="eastAsia"/>
          <w:kern w:val="0"/>
          <w:sz w:val="24"/>
          <w:szCs w:val="24"/>
          <w:shd w:val="clear" w:color="auto" w:fill="FFFFFF"/>
        </w:rPr>
        <w:t>国家税务总局公告2019年第30号</w:t>
      </w:r>
      <w:r w:rsidR="00080C94">
        <w:rPr>
          <w:rFonts w:asciiTheme="minorEastAsia" w:hAnsiTheme="minorEastAsia"/>
          <w:kern w:val="0"/>
          <w:sz w:val="24"/>
          <w:szCs w:val="24"/>
          <w:shd w:val="clear" w:color="auto" w:fill="FFFFFF"/>
        </w:rPr>
        <w:fldChar w:fldCharType="end"/>
      </w:r>
      <w:r w:rsidRPr="00527DF2">
        <w:rPr>
          <w:rFonts w:asciiTheme="minorEastAsia" w:hAnsiTheme="minorEastAsia" w:hint="eastAsia"/>
          <w:color w:val="000000" w:themeColor="text1"/>
          <w:sz w:val="24"/>
          <w:szCs w:val="24"/>
          <w:shd w:val="clear" w:color="auto" w:fill="FFFFFF"/>
        </w:rPr>
        <w:t>第七条第一款第一项）</w:t>
      </w:r>
    </w:p>
    <w:bookmarkEnd w:id="3"/>
    <w:p w14:paraId="0DB972AA" w14:textId="77777777" w:rsidR="00023688" w:rsidRPr="00527DF2" w:rsidRDefault="00023688" w:rsidP="00527DF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27DF2">
        <w:rPr>
          <w:rFonts w:asciiTheme="minorEastAsia" w:hAnsiTheme="minorEastAsia" w:cs="宋体" w:hint="eastAsia"/>
          <w:color w:val="000000" w:themeColor="text1"/>
          <w:kern w:val="0"/>
          <w:sz w:val="24"/>
          <w:szCs w:val="24"/>
        </w:rPr>
        <w:t>（2）临时占用耕地批准文件复印件；</w:t>
      </w:r>
    </w:p>
    <w:p w14:paraId="1E709C42" w14:textId="334AD7D0" w:rsidR="00023688" w:rsidRPr="00527DF2" w:rsidRDefault="00023688" w:rsidP="00527DF2">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527DF2">
        <w:rPr>
          <w:rFonts w:asciiTheme="minorEastAsia" w:hAnsiTheme="minorEastAsia" w:hint="eastAsia"/>
          <w:color w:val="000000" w:themeColor="text1"/>
          <w:sz w:val="24"/>
          <w:szCs w:val="24"/>
          <w:shd w:val="clear" w:color="auto" w:fill="FFFFFF"/>
        </w:rPr>
        <w:t>（</w:t>
      </w:r>
      <w:hyperlink r:id="rId21" w:history="1">
        <w:r w:rsidR="00080C94">
          <w:rPr>
            <w:rStyle w:val="a7"/>
            <w:rFonts w:asciiTheme="minorEastAsia" w:hAnsiTheme="minorEastAsia" w:hint="eastAsia"/>
            <w:kern w:val="0"/>
            <w:sz w:val="24"/>
            <w:szCs w:val="24"/>
            <w:shd w:val="clear" w:color="auto" w:fill="FFFFFF"/>
          </w:rPr>
          <w:t>国家税务总局公告2019年第30号</w:t>
        </w:r>
      </w:hyperlink>
      <w:r w:rsidRPr="00527DF2">
        <w:rPr>
          <w:rFonts w:asciiTheme="minorEastAsia" w:hAnsiTheme="minorEastAsia" w:hint="eastAsia"/>
          <w:color w:val="000000" w:themeColor="text1"/>
          <w:sz w:val="24"/>
          <w:szCs w:val="24"/>
          <w:shd w:val="clear" w:color="auto" w:fill="FFFFFF"/>
        </w:rPr>
        <w:t>第七条第一款第二项）</w:t>
      </w:r>
    </w:p>
    <w:p w14:paraId="612741CD" w14:textId="77777777" w:rsidR="00023688" w:rsidRPr="00527DF2" w:rsidRDefault="00023688" w:rsidP="00527DF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27DF2">
        <w:rPr>
          <w:rFonts w:asciiTheme="minorEastAsia" w:hAnsiTheme="minorEastAsia" w:cs="宋体" w:hint="eastAsia"/>
          <w:color w:val="000000" w:themeColor="text1"/>
          <w:kern w:val="0"/>
          <w:sz w:val="24"/>
          <w:szCs w:val="24"/>
        </w:rPr>
        <w:t>（三</w:t>
      </w:r>
      <w:proofErr w:type="gramStart"/>
      <w:r w:rsidRPr="00527DF2">
        <w:rPr>
          <w:rFonts w:asciiTheme="minorEastAsia" w:hAnsiTheme="minorEastAsia" w:cs="宋体" w:hint="eastAsia"/>
          <w:color w:val="000000" w:themeColor="text1"/>
          <w:kern w:val="0"/>
          <w:sz w:val="24"/>
          <w:szCs w:val="24"/>
        </w:rPr>
        <w:t>3</w:t>
      </w:r>
      <w:proofErr w:type="gramEnd"/>
      <w:r w:rsidRPr="00527DF2">
        <w:rPr>
          <w:rFonts w:asciiTheme="minorEastAsia" w:hAnsiTheme="minorEastAsia" w:cs="宋体" w:hint="eastAsia"/>
          <w:color w:val="000000" w:themeColor="text1"/>
          <w:kern w:val="0"/>
          <w:sz w:val="24"/>
          <w:szCs w:val="24"/>
        </w:rPr>
        <w:t>）未经批准占用应税土地的，应提供实际占地的相关证明材料复印件。</w:t>
      </w:r>
    </w:p>
    <w:p w14:paraId="3A144DA9" w14:textId="7301A60D" w:rsidR="00023688" w:rsidRPr="00527DF2" w:rsidRDefault="00023688" w:rsidP="00527DF2">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527DF2">
        <w:rPr>
          <w:rFonts w:asciiTheme="minorEastAsia" w:hAnsiTheme="minorEastAsia" w:hint="eastAsia"/>
          <w:color w:val="000000" w:themeColor="text1"/>
          <w:sz w:val="24"/>
          <w:szCs w:val="24"/>
          <w:shd w:val="clear" w:color="auto" w:fill="FFFFFF"/>
        </w:rPr>
        <w:lastRenderedPageBreak/>
        <w:t>（</w:t>
      </w:r>
      <w:hyperlink r:id="rId22" w:history="1">
        <w:r w:rsidR="00080C94">
          <w:rPr>
            <w:rStyle w:val="a7"/>
            <w:rFonts w:asciiTheme="minorEastAsia" w:hAnsiTheme="minorEastAsia" w:hint="eastAsia"/>
            <w:kern w:val="0"/>
            <w:sz w:val="24"/>
            <w:szCs w:val="24"/>
            <w:shd w:val="clear" w:color="auto" w:fill="FFFFFF"/>
          </w:rPr>
          <w:t>国家税务总局公告2019年第30号</w:t>
        </w:r>
      </w:hyperlink>
      <w:r w:rsidRPr="00527DF2">
        <w:rPr>
          <w:rFonts w:asciiTheme="minorEastAsia" w:hAnsiTheme="minorEastAsia" w:hint="eastAsia"/>
          <w:color w:val="000000" w:themeColor="text1"/>
          <w:sz w:val="24"/>
          <w:szCs w:val="24"/>
          <w:shd w:val="clear" w:color="auto" w:fill="FFFFFF"/>
        </w:rPr>
        <w:t>第七条第一款第三项）</w:t>
      </w:r>
    </w:p>
    <w:p w14:paraId="37F40D5C" w14:textId="77777777" w:rsidR="00023688" w:rsidRPr="00527DF2" w:rsidRDefault="00023688" w:rsidP="00527DF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27DF2">
        <w:rPr>
          <w:rFonts w:asciiTheme="minorEastAsia" w:hAnsiTheme="minorEastAsia" w:cs="宋体" w:hint="eastAsia"/>
          <w:color w:val="000000" w:themeColor="text1"/>
          <w:kern w:val="0"/>
          <w:sz w:val="24"/>
          <w:szCs w:val="24"/>
        </w:rPr>
        <w:t>其中第（一）项和第（二）项，纳税人提交的批准文书信息能够通过政府信息共享获取的，纳税人只需要提供上述材料的名称、文号、编码等信息供查询验证，不再提交材料复印件。</w:t>
      </w:r>
    </w:p>
    <w:p w14:paraId="28B14868" w14:textId="452148DA" w:rsidR="00023688" w:rsidRPr="00527DF2" w:rsidRDefault="00023688" w:rsidP="00527DF2">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527DF2">
        <w:rPr>
          <w:rFonts w:asciiTheme="minorEastAsia" w:hAnsiTheme="minorEastAsia" w:hint="eastAsia"/>
          <w:color w:val="000000" w:themeColor="text1"/>
          <w:sz w:val="24"/>
          <w:szCs w:val="24"/>
          <w:shd w:val="clear" w:color="auto" w:fill="FFFFFF"/>
        </w:rPr>
        <w:t>（</w:t>
      </w:r>
      <w:hyperlink r:id="rId23" w:history="1">
        <w:r w:rsidR="00080C94">
          <w:rPr>
            <w:rStyle w:val="a7"/>
            <w:rFonts w:asciiTheme="minorEastAsia" w:hAnsiTheme="minorEastAsia" w:hint="eastAsia"/>
            <w:kern w:val="0"/>
            <w:sz w:val="24"/>
            <w:szCs w:val="24"/>
            <w:shd w:val="clear" w:color="auto" w:fill="FFFFFF"/>
          </w:rPr>
          <w:t>国家税务总局公告2019年第30号</w:t>
        </w:r>
      </w:hyperlink>
      <w:r w:rsidRPr="00527DF2">
        <w:rPr>
          <w:rFonts w:asciiTheme="minorEastAsia" w:hAnsiTheme="minorEastAsia" w:hint="eastAsia"/>
          <w:color w:val="000000" w:themeColor="text1"/>
          <w:sz w:val="24"/>
          <w:szCs w:val="24"/>
          <w:shd w:val="clear" w:color="auto" w:fill="FFFFFF"/>
        </w:rPr>
        <w:t>第七条第二款）</w:t>
      </w:r>
    </w:p>
    <w:p w14:paraId="34338A49" w14:textId="77777777" w:rsidR="00023688" w:rsidRPr="00527DF2" w:rsidRDefault="00023688" w:rsidP="00527DF2">
      <w:pPr>
        <w:pStyle w:val="3"/>
        <w:spacing w:beforeLines="50" w:before="156" w:after="0" w:line="480" w:lineRule="atLeast"/>
        <w:rPr>
          <w:rFonts w:asciiTheme="minorEastAsia" w:hAnsiTheme="minorEastAsia"/>
          <w:color w:val="000000" w:themeColor="text1"/>
          <w:sz w:val="24"/>
          <w:szCs w:val="24"/>
        </w:rPr>
      </w:pPr>
      <w:r w:rsidRPr="00527DF2">
        <w:rPr>
          <w:rFonts w:asciiTheme="minorEastAsia" w:hAnsiTheme="minorEastAsia" w:hint="eastAsia"/>
          <w:color w:val="000000" w:themeColor="text1"/>
          <w:sz w:val="24"/>
          <w:szCs w:val="24"/>
        </w:rPr>
        <w:t>2、减免税留存资料</w:t>
      </w:r>
    </w:p>
    <w:p w14:paraId="384CD774" w14:textId="77777777" w:rsidR="00023688" w:rsidRPr="00527DF2" w:rsidRDefault="00023688" w:rsidP="00527DF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27DF2">
        <w:rPr>
          <w:rFonts w:asciiTheme="minorEastAsia" w:hAnsiTheme="minorEastAsia" w:cs="宋体" w:hint="eastAsia"/>
          <w:color w:val="000000" w:themeColor="text1"/>
          <w:kern w:val="0"/>
          <w:sz w:val="24"/>
          <w:szCs w:val="24"/>
        </w:rPr>
        <w:t>耕地占用税减免优惠实行“自行判别、申报享受、有关资料留存备查”办理方式。纳税人根据政策规定自行判断是否符合优惠条件，符合条件的，纳税人申报享受税收优惠，并将有关资料留存备查。纳税人对留存材料的真实性和合法性承担法律责任。</w:t>
      </w:r>
    </w:p>
    <w:p w14:paraId="76F25B2C" w14:textId="790D5D5A" w:rsidR="00023688" w:rsidRPr="00527DF2" w:rsidRDefault="00023688" w:rsidP="00527DF2">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527DF2">
        <w:rPr>
          <w:rFonts w:asciiTheme="minorEastAsia" w:hAnsiTheme="minorEastAsia" w:hint="eastAsia"/>
          <w:color w:val="000000" w:themeColor="text1"/>
          <w:sz w:val="24"/>
          <w:szCs w:val="24"/>
          <w:shd w:val="clear" w:color="auto" w:fill="FFFFFF"/>
        </w:rPr>
        <w:t>（</w:t>
      </w:r>
      <w:hyperlink r:id="rId24" w:history="1">
        <w:r w:rsidR="00080C94">
          <w:rPr>
            <w:rStyle w:val="a7"/>
            <w:rFonts w:asciiTheme="minorEastAsia" w:hAnsiTheme="minorEastAsia" w:hint="eastAsia"/>
            <w:kern w:val="0"/>
            <w:sz w:val="24"/>
            <w:szCs w:val="24"/>
            <w:shd w:val="clear" w:color="auto" w:fill="FFFFFF"/>
          </w:rPr>
          <w:t>国家税务总局公告2019年第30号</w:t>
        </w:r>
      </w:hyperlink>
      <w:r w:rsidRPr="00527DF2">
        <w:rPr>
          <w:rFonts w:asciiTheme="minorEastAsia" w:hAnsiTheme="minorEastAsia" w:hint="eastAsia"/>
          <w:color w:val="000000" w:themeColor="text1"/>
          <w:sz w:val="24"/>
          <w:szCs w:val="24"/>
          <w:shd w:val="clear" w:color="auto" w:fill="FFFFFF"/>
        </w:rPr>
        <w:t>第九条第一款）</w:t>
      </w:r>
    </w:p>
    <w:p w14:paraId="4AA0A59D" w14:textId="77777777" w:rsidR="00023688" w:rsidRPr="00527DF2" w:rsidRDefault="00023688" w:rsidP="00527DF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27DF2">
        <w:rPr>
          <w:rFonts w:asciiTheme="minorEastAsia" w:hAnsiTheme="minorEastAsia" w:cs="宋体" w:hint="eastAsia"/>
          <w:color w:val="000000" w:themeColor="text1"/>
          <w:kern w:val="0"/>
          <w:sz w:val="24"/>
          <w:szCs w:val="24"/>
        </w:rPr>
        <w:t>符合耕地占用税减免条件的纳税人，应留存下列材料：</w:t>
      </w:r>
    </w:p>
    <w:p w14:paraId="0FFE50FA" w14:textId="77777777" w:rsidR="00023688" w:rsidRPr="00527DF2" w:rsidRDefault="00023688" w:rsidP="00527DF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27DF2">
        <w:rPr>
          <w:rFonts w:asciiTheme="minorEastAsia" w:hAnsiTheme="minorEastAsia" w:cs="宋体" w:hint="eastAsia"/>
          <w:color w:val="000000" w:themeColor="text1"/>
          <w:kern w:val="0"/>
          <w:sz w:val="24"/>
          <w:szCs w:val="24"/>
        </w:rPr>
        <w:t>（1）军事设施占用应税土地的证明材料；</w:t>
      </w:r>
    </w:p>
    <w:p w14:paraId="2A75519A" w14:textId="77ECF856" w:rsidR="00023688" w:rsidRPr="00527DF2" w:rsidRDefault="00023688" w:rsidP="00527DF2">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4" w:name="_Hlk25308463"/>
      <w:r w:rsidRPr="00527DF2">
        <w:rPr>
          <w:rFonts w:asciiTheme="minorEastAsia" w:hAnsiTheme="minorEastAsia" w:hint="eastAsia"/>
          <w:color w:val="000000" w:themeColor="text1"/>
          <w:sz w:val="24"/>
          <w:szCs w:val="24"/>
          <w:shd w:val="clear" w:color="auto" w:fill="FFFFFF"/>
        </w:rPr>
        <w:t>（</w:t>
      </w:r>
      <w:hyperlink r:id="rId25" w:history="1">
        <w:r w:rsidR="00080C94">
          <w:rPr>
            <w:rStyle w:val="a7"/>
            <w:rFonts w:asciiTheme="minorEastAsia" w:hAnsiTheme="minorEastAsia" w:hint="eastAsia"/>
            <w:kern w:val="0"/>
            <w:sz w:val="24"/>
            <w:szCs w:val="24"/>
            <w:shd w:val="clear" w:color="auto" w:fill="FFFFFF"/>
          </w:rPr>
          <w:t>国家税务总局公告2019年第30号</w:t>
        </w:r>
      </w:hyperlink>
      <w:r w:rsidRPr="00527DF2">
        <w:rPr>
          <w:rFonts w:asciiTheme="minorEastAsia" w:hAnsiTheme="minorEastAsia" w:hint="eastAsia"/>
          <w:color w:val="000000" w:themeColor="text1"/>
          <w:sz w:val="24"/>
          <w:szCs w:val="24"/>
          <w:shd w:val="clear" w:color="auto" w:fill="FFFFFF"/>
        </w:rPr>
        <w:t>第九条第二款第一项）</w:t>
      </w:r>
    </w:p>
    <w:bookmarkEnd w:id="4"/>
    <w:p w14:paraId="71C83F0F" w14:textId="77777777" w:rsidR="00023688" w:rsidRPr="00527DF2" w:rsidRDefault="00023688" w:rsidP="00527DF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27DF2">
        <w:rPr>
          <w:rFonts w:asciiTheme="minorEastAsia" w:hAnsiTheme="minorEastAsia" w:cs="宋体" w:hint="eastAsia"/>
          <w:color w:val="000000" w:themeColor="text1"/>
          <w:kern w:val="0"/>
          <w:sz w:val="24"/>
          <w:szCs w:val="24"/>
        </w:rPr>
        <w:t>（2）学校、幼儿园、社会福利机构、医疗机构占用应税土地的证明材料；</w:t>
      </w:r>
    </w:p>
    <w:p w14:paraId="2A28128B" w14:textId="64816813" w:rsidR="00023688" w:rsidRPr="00527DF2" w:rsidRDefault="00023688" w:rsidP="00527DF2">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527DF2">
        <w:rPr>
          <w:rFonts w:asciiTheme="minorEastAsia" w:hAnsiTheme="minorEastAsia" w:hint="eastAsia"/>
          <w:color w:val="000000" w:themeColor="text1"/>
          <w:sz w:val="24"/>
          <w:szCs w:val="24"/>
          <w:shd w:val="clear" w:color="auto" w:fill="FFFFFF"/>
        </w:rPr>
        <w:t>（</w:t>
      </w:r>
      <w:hyperlink r:id="rId26" w:history="1">
        <w:r w:rsidR="00080C94">
          <w:rPr>
            <w:rStyle w:val="a7"/>
            <w:rFonts w:asciiTheme="minorEastAsia" w:hAnsiTheme="minorEastAsia" w:hint="eastAsia"/>
            <w:kern w:val="0"/>
            <w:sz w:val="24"/>
            <w:szCs w:val="24"/>
            <w:shd w:val="clear" w:color="auto" w:fill="FFFFFF"/>
          </w:rPr>
          <w:t>国家税务总局公告2019年第30号</w:t>
        </w:r>
      </w:hyperlink>
      <w:r w:rsidRPr="00527DF2">
        <w:rPr>
          <w:rFonts w:asciiTheme="minorEastAsia" w:hAnsiTheme="minorEastAsia" w:hint="eastAsia"/>
          <w:color w:val="000000" w:themeColor="text1"/>
          <w:sz w:val="24"/>
          <w:szCs w:val="24"/>
          <w:shd w:val="clear" w:color="auto" w:fill="FFFFFF"/>
        </w:rPr>
        <w:t>第九条第二款第二项）</w:t>
      </w:r>
    </w:p>
    <w:p w14:paraId="5E5C2E25" w14:textId="77777777" w:rsidR="00023688" w:rsidRPr="00527DF2" w:rsidRDefault="00023688" w:rsidP="00527DF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27DF2">
        <w:rPr>
          <w:rFonts w:asciiTheme="minorEastAsia" w:hAnsiTheme="minorEastAsia" w:cs="宋体" w:hint="eastAsia"/>
          <w:color w:val="000000" w:themeColor="text1"/>
          <w:kern w:val="0"/>
          <w:sz w:val="24"/>
          <w:szCs w:val="24"/>
        </w:rPr>
        <w:t>（3）铁路线路、公路线路、飞机场跑道、停机坪、港口、航道、水利工程占用应税土地的证明材料；</w:t>
      </w:r>
    </w:p>
    <w:p w14:paraId="11631E81" w14:textId="5668B952" w:rsidR="00023688" w:rsidRPr="00527DF2" w:rsidRDefault="00023688" w:rsidP="00527DF2">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527DF2">
        <w:rPr>
          <w:rFonts w:asciiTheme="minorEastAsia" w:hAnsiTheme="minorEastAsia" w:hint="eastAsia"/>
          <w:color w:val="000000" w:themeColor="text1"/>
          <w:sz w:val="24"/>
          <w:szCs w:val="24"/>
          <w:shd w:val="clear" w:color="auto" w:fill="FFFFFF"/>
        </w:rPr>
        <w:t>（</w:t>
      </w:r>
      <w:hyperlink r:id="rId27" w:history="1">
        <w:r w:rsidR="00080C94">
          <w:rPr>
            <w:rStyle w:val="a7"/>
            <w:rFonts w:asciiTheme="minorEastAsia" w:hAnsiTheme="minorEastAsia" w:hint="eastAsia"/>
            <w:kern w:val="0"/>
            <w:sz w:val="24"/>
            <w:szCs w:val="24"/>
            <w:shd w:val="clear" w:color="auto" w:fill="FFFFFF"/>
          </w:rPr>
          <w:t>国家税务总局公告2019年第30号</w:t>
        </w:r>
      </w:hyperlink>
      <w:r w:rsidRPr="00527DF2">
        <w:rPr>
          <w:rFonts w:asciiTheme="minorEastAsia" w:hAnsiTheme="minorEastAsia" w:hint="eastAsia"/>
          <w:color w:val="000000" w:themeColor="text1"/>
          <w:sz w:val="24"/>
          <w:szCs w:val="24"/>
          <w:shd w:val="clear" w:color="auto" w:fill="FFFFFF"/>
        </w:rPr>
        <w:t>第九条第二款第三项）</w:t>
      </w:r>
    </w:p>
    <w:p w14:paraId="22960545" w14:textId="77777777" w:rsidR="00023688" w:rsidRPr="00527DF2" w:rsidRDefault="00023688" w:rsidP="00527DF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27DF2">
        <w:rPr>
          <w:rFonts w:asciiTheme="minorEastAsia" w:hAnsiTheme="minorEastAsia" w:cs="宋体" w:hint="eastAsia"/>
          <w:color w:val="000000" w:themeColor="text1"/>
          <w:kern w:val="0"/>
          <w:sz w:val="24"/>
          <w:szCs w:val="24"/>
        </w:rPr>
        <w:t>（4）农村居民建房占用土地及其他相关证明材料；</w:t>
      </w:r>
    </w:p>
    <w:p w14:paraId="7054E9B3" w14:textId="1AD0B2BB" w:rsidR="00023688" w:rsidRPr="00527DF2" w:rsidRDefault="00023688" w:rsidP="00527DF2">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527DF2">
        <w:rPr>
          <w:rFonts w:asciiTheme="minorEastAsia" w:hAnsiTheme="minorEastAsia" w:hint="eastAsia"/>
          <w:color w:val="000000" w:themeColor="text1"/>
          <w:sz w:val="24"/>
          <w:szCs w:val="24"/>
          <w:shd w:val="clear" w:color="auto" w:fill="FFFFFF"/>
        </w:rPr>
        <w:t>（</w:t>
      </w:r>
      <w:hyperlink r:id="rId28" w:history="1">
        <w:r w:rsidR="00080C94">
          <w:rPr>
            <w:rStyle w:val="a7"/>
            <w:rFonts w:asciiTheme="minorEastAsia" w:hAnsiTheme="minorEastAsia" w:hint="eastAsia"/>
            <w:kern w:val="0"/>
            <w:sz w:val="24"/>
            <w:szCs w:val="24"/>
            <w:shd w:val="clear" w:color="auto" w:fill="FFFFFF"/>
          </w:rPr>
          <w:t>国家税务总局公告2019年第30号</w:t>
        </w:r>
      </w:hyperlink>
      <w:r w:rsidRPr="00527DF2">
        <w:rPr>
          <w:rFonts w:asciiTheme="minorEastAsia" w:hAnsiTheme="minorEastAsia" w:hint="eastAsia"/>
          <w:color w:val="000000" w:themeColor="text1"/>
          <w:sz w:val="24"/>
          <w:szCs w:val="24"/>
          <w:shd w:val="clear" w:color="auto" w:fill="FFFFFF"/>
        </w:rPr>
        <w:t>第九条第二款第四项）</w:t>
      </w:r>
    </w:p>
    <w:p w14:paraId="04967CBB" w14:textId="77777777" w:rsidR="00023688" w:rsidRPr="00527DF2" w:rsidRDefault="00023688" w:rsidP="00527DF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27DF2">
        <w:rPr>
          <w:rFonts w:asciiTheme="minorEastAsia" w:hAnsiTheme="minorEastAsia" w:cs="宋体" w:hint="eastAsia"/>
          <w:color w:val="000000" w:themeColor="text1"/>
          <w:kern w:val="0"/>
          <w:sz w:val="24"/>
          <w:szCs w:val="24"/>
        </w:rPr>
        <w:t>（5）其他减免耕地占用税情形的证明材料。</w:t>
      </w:r>
    </w:p>
    <w:p w14:paraId="1C3BB96C" w14:textId="06B0D60E" w:rsidR="00023688" w:rsidRPr="00527DF2" w:rsidRDefault="00023688" w:rsidP="00527DF2">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527DF2">
        <w:rPr>
          <w:rFonts w:asciiTheme="minorEastAsia" w:hAnsiTheme="minorEastAsia" w:hint="eastAsia"/>
          <w:color w:val="000000" w:themeColor="text1"/>
          <w:sz w:val="24"/>
          <w:szCs w:val="24"/>
          <w:shd w:val="clear" w:color="auto" w:fill="FFFFFF"/>
        </w:rPr>
        <w:t>（</w:t>
      </w:r>
      <w:hyperlink r:id="rId29" w:history="1">
        <w:r w:rsidR="00080C94">
          <w:rPr>
            <w:rStyle w:val="a7"/>
            <w:rFonts w:asciiTheme="minorEastAsia" w:hAnsiTheme="minorEastAsia" w:hint="eastAsia"/>
            <w:kern w:val="0"/>
            <w:sz w:val="24"/>
            <w:szCs w:val="24"/>
            <w:shd w:val="clear" w:color="auto" w:fill="FFFFFF"/>
          </w:rPr>
          <w:t>国家税务总局公告2019年第30号</w:t>
        </w:r>
      </w:hyperlink>
      <w:r w:rsidRPr="00527DF2">
        <w:rPr>
          <w:rFonts w:asciiTheme="minorEastAsia" w:hAnsiTheme="minorEastAsia" w:hint="eastAsia"/>
          <w:color w:val="000000" w:themeColor="text1"/>
          <w:sz w:val="24"/>
          <w:szCs w:val="24"/>
          <w:shd w:val="clear" w:color="auto" w:fill="FFFFFF"/>
        </w:rPr>
        <w:t>第九条第二款第五项）</w:t>
      </w:r>
    </w:p>
    <w:p w14:paraId="3A453382" w14:textId="77777777" w:rsidR="00023688" w:rsidRPr="00527DF2" w:rsidRDefault="00023688" w:rsidP="00527DF2">
      <w:pPr>
        <w:pStyle w:val="3"/>
        <w:spacing w:beforeLines="50" w:before="156" w:after="0" w:line="480" w:lineRule="atLeast"/>
        <w:rPr>
          <w:rFonts w:asciiTheme="minorEastAsia" w:hAnsiTheme="minorEastAsia"/>
          <w:color w:val="000000" w:themeColor="text1"/>
          <w:sz w:val="24"/>
          <w:szCs w:val="24"/>
        </w:rPr>
      </w:pPr>
      <w:r w:rsidRPr="00527DF2">
        <w:rPr>
          <w:rFonts w:asciiTheme="minorEastAsia" w:hAnsiTheme="minorEastAsia" w:hint="eastAsia"/>
          <w:color w:val="000000" w:themeColor="text1"/>
          <w:sz w:val="24"/>
          <w:szCs w:val="24"/>
        </w:rPr>
        <w:lastRenderedPageBreak/>
        <w:t>3、申请退税查验资料</w:t>
      </w:r>
    </w:p>
    <w:p w14:paraId="0BD5E2D0" w14:textId="664A94F9" w:rsidR="00023688" w:rsidRPr="00527DF2" w:rsidRDefault="00023688" w:rsidP="00527DF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27DF2">
        <w:rPr>
          <w:rFonts w:asciiTheme="minorEastAsia" w:hAnsiTheme="minorEastAsia" w:cs="宋体" w:hint="eastAsia"/>
          <w:color w:val="000000" w:themeColor="text1"/>
          <w:kern w:val="0"/>
          <w:sz w:val="24"/>
          <w:szCs w:val="24"/>
        </w:rPr>
        <w:t>纳税人符合</w:t>
      </w:r>
      <w:r w:rsidR="00080C94" w:rsidRPr="00080C94">
        <w:rPr>
          <w:rFonts w:hint="eastAsia"/>
          <w:color w:val="333333"/>
          <w:sz w:val="24"/>
          <w:szCs w:val="24"/>
          <w:shd w:val="clear" w:color="auto" w:fill="FFFFFF"/>
        </w:rPr>
        <w:t>《</w:t>
      </w:r>
      <w:hyperlink r:id="rId30" w:tgtFrame="_self" w:history="1">
        <w:r w:rsidR="00080C94" w:rsidRPr="00080C94">
          <w:rPr>
            <w:rFonts w:hint="eastAsia"/>
            <w:color w:val="6E6E6E"/>
            <w:sz w:val="24"/>
            <w:szCs w:val="24"/>
            <w:u w:val="single"/>
            <w:shd w:val="clear" w:color="auto" w:fill="FFFFFF"/>
          </w:rPr>
          <w:t>耕地占用税法</w:t>
        </w:r>
      </w:hyperlink>
      <w:r w:rsidR="00080C94" w:rsidRPr="00080C94">
        <w:rPr>
          <w:rFonts w:hint="eastAsia"/>
          <w:color w:val="333333"/>
          <w:sz w:val="24"/>
          <w:szCs w:val="24"/>
          <w:shd w:val="clear" w:color="auto" w:fill="FFFFFF"/>
        </w:rPr>
        <w:t>》第十一条、《</w:t>
      </w:r>
      <w:hyperlink r:id="rId31" w:tgtFrame="_self" w:history="1">
        <w:r w:rsidR="00080C94" w:rsidRPr="00080C94">
          <w:rPr>
            <w:rFonts w:hint="eastAsia"/>
            <w:color w:val="6E6E6E"/>
            <w:sz w:val="24"/>
            <w:szCs w:val="24"/>
            <w:u w:val="single"/>
            <w:shd w:val="clear" w:color="auto" w:fill="FFFFFF"/>
          </w:rPr>
          <w:t>实施办法</w:t>
        </w:r>
      </w:hyperlink>
      <w:r w:rsidR="00080C94" w:rsidRPr="00080C94">
        <w:rPr>
          <w:rFonts w:hint="eastAsia"/>
          <w:color w:val="333333"/>
          <w:sz w:val="24"/>
          <w:szCs w:val="24"/>
          <w:shd w:val="clear" w:color="auto" w:fill="FFFFFF"/>
        </w:rPr>
        <w:t>》</w:t>
      </w:r>
      <w:r w:rsidRPr="00080C94">
        <w:rPr>
          <w:rFonts w:asciiTheme="minorEastAsia" w:hAnsiTheme="minorEastAsia" w:cs="宋体" w:hint="eastAsia"/>
          <w:color w:val="000000" w:themeColor="text1"/>
          <w:kern w:val="0"/>
          <w:sz w:val="24"/>
          <w:szCs w:val="24"/>
        </w:rPr>
        <w:t>第十</w:t>
      </w:r>
      <w:r w:rsidRPr="00527DF2">
        <w:rPr>
          <w:rFonts w:asciiTheme="minorEastAsia" w:hAnsiTheme="minorEastAsia" w:cs="宋体" w:hint="eastAsia"/>
          <w:color w:val="000000" w:themeColor="text1"/>
          <w:kern w:val="0"/>
          <w:sz w:val="24"/>
          <w:szCs w:val="24"/>
        </w:rPr>
        <w:t>九条的规定申请退税的，纳税人应提供身份证明查验，并提交以下材料复印件：</w:t>
      </w:r>
    </w:p>
    <w:p w14:paraId="276AFE36" w14:textId="77777777" w:rsidR="00023688" w:rsidRPr="00527DF2" w:rsidRDefault="00023688" w:rsidP="00527DF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27DF2">
        <w:rPr>
          <w:rFonts w:asciiTheme="minorEastAsia" w:hAnsiTheme="minorEastAsia" w:cs="宋体" w:hint="eastAsia"/>
          <w:color w:val="000000" w:themeColor="text1"/>
          <w:kern w:val="0"/>
          <w:sz w:val="24"/>
          <w:szCs w:val="24"/>
        </w:rPr>
        <w:t>（1）税收缴款书、税收完税证明；</w:t>
      </w:r>
    </w:p>
    <w:p w14:paraId="4EA71D61" w14:textId="0249396B" w:rsidR="00023688" w:rsidRPr="00527DF2" w:rsidRDefault="00023688" w:rsidP="00527DF2">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527DF2">
        <w:rPr>
          <w:rFonts w:asciiTheme="minorEastAsia" w:hAnsiTheme="minorEastAsia" w:hint="eastAsia"/>
          <w:color w:val="000000" w:themeColor="text1"/>
          <w:sz w:val="24"/>
          <w:szCs w:val="24"/>
          <w:shd w:val="clear" w:color="auto" w:fill="FFFFFF"/>
        </w:rPr>
        <w:t>（</w:t>
      </w:r>
      <w:bookmarkStart w:id="5" w:name="_Hlk54156704"/>
      <w:r w:rsidR="00080C94">
        <w:rPr>
          <w:rFonts w:asciiTheme="minorEastAsia" w:hAnsiTheme="minorEastAsia"/>
          <w:kern w:val="0"/>
          <w:sz w:val="24"/>
          <w:szCs w:val="24"/>
          <w:shd w:val="clear" w:color="auto" w:fill="FFFFFF"/>
        </w:rPr>
        <w:fldChar w:fldCharType="begin"/>
      </w:r>
      <w:r w:rsidR="00080C94">
        <w:rPr>
          <w:rFonts w:asciiTheme="minorEastAsia" w:hAnsiTheme="minorEastAsia"/>
          <w:kern w:val="0"/>
          <w:sz w:val="24"/>
          <w:szCs w:val="24"/>
          <w:shd w:val="clear" w:color="auto" w:fill="FFFFFF"/>
        </w:rPr>
        <w:instrText xml:space="preserve"> HYPERLINK "http://ssfb86.com/index/News/detail/newsid/125.html" </w:instrText>
      </w:r>
      <w:r w:rsidR="00080C94">
        <w:rPr>
          <w:rFonts w:asciiTheme="minorEastAsia" w:hAnsiTheme="minorEastAsia"/>
          <w:kern w:val="0"/>
          <w:sz w:val="24"/>
          <w:szCs w:val="24"/>
          <w:shd w:val="clear" w:color="auto" w:fill="FFFFFF"/>
        </w:rPr>
        <w:fldChar w:fldCharType="separate"/>
      </w:r>
      <w:r w:rsidR="00080C94">
        <w:rPr>
          <w:rStyle w:val="a7"/>
          <w:rFonts w:asciiTheme="minorEastAsia" w:hAnsiTheme="minorEastAsia" w:hint="eastAsia"/>
          <w:kern w:val="0"/>
          <w:sz w:val="24"/>
          <w:szCs w:val="24"/>
          <w:shd w:val="clear" w:color="auto" w:fill="FFFFFF"/>
        </w:rPr>
        <w:t>国家税务总局公告2019年第30号</w:t>
      </w:r>
      <w:r w:rsidR="00080C94">
        <w:rPr>
          <w:rFonts w:asciiTheme="minorEastAsia" w:hAnsiTheme="minorEastAsia"/>
          <w:kern w:val="0"/>
          <w:sz w:val="24"/>
          <w:szCs w:val="24"/>
          <w:shd w:val="clear" w:color="auto" w:fill="FFFFFF"/>
        </w:rPr>
        <w:fldChar w:fldCharType="end"/>
      </w:r>
      <w:bookmarkEnd w:id="5"/>
      <w:r w:rsidRPr="00527DF2">
        <w:rPr>
          <w:rFonts w:asciiTheme="minorEastAsia" w:hAnsiTheme="minorEastAsia" w:hint="eastAsia"/>
          <w:color w:val="000000" w:themeColor="text1"/>
          <w:sz w:val="24"/>
          <w:szCs w:val="24"/>
          <w:shd w:val="clear" w:color="auto" w:fill="FFFFFF"/>
        </w:rPr>
        <w:t>第十条第一款）</w:t>
      </w:r>
    </w:p>
    <w:p w14:paraId="7C1F022E" w14:textId="77777777" w:rsidR="00023688" w:rsidRPr="00527DF2" w:rsidRDefault="00023688" w:rsidP="00527DF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27DF2">
        <w:rPr>
          <w:rFonts w:asciiTheme="minorEastAsia" w:hAnsiTheme="minorEastAsia" w:cs="宋体" w:hint="eastAsia"/>
          <w:color w:val="000000" w:themeColor="text1"/>
          <w:kern w:val="0"/>
          <w:sz w:val="24"/>
          <w:szCs w:val="24"/>
        </w:rPr>
        <w:t>（2）复垦验收合格确认书。</w:t>
      </w:r>
    </w:p>
    <w:p w14:paraId="4CA386C9" w14:textId="1102E9AF" w:rsidR="00023688" w:rsidRPr="00527DF2" w:rsidRDefault="00023688" w:rsidP="00527DF2">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527DF2">
        <w:rPr>
          <w:rFonts w:asciiTheme="minorEastAsia" w:hAnsiTheme="minorEastAsia" w:hint="eastAsia"/>
          <w:color w:val="000000" w:themeColor="text1"/>
          <w:sz w:val="24"/>
          <w:szCs w:val="24"/>
          <w:shd w:val="clear" w:color="auto" w:fill="FFFFFF"/>
        </w:rPr>
        <w:t>（</w:t>
      </w:r>
      <w:hyperlink r:id="rId32" w:history="1">
        <w:r w:rsidR="00080C94">
          <w:rPr>
            <w:rStyle w:val="a7"/>
            <w:rFonts w:asciiTheme="minorEastAsia" w:hAnsiTheme="minorEastAsia" w:hint="eastAsia"/>
            <w:kern w:val="0"/>
            <w:sz w:val="24"/>
            <w:szCs w:val="24"/>
            <w:shd w:val="clear" w:color="auto" w:fill="FFFFFF"/>
          </w:rPr>
          <w:t>国家税务总局公告2019年第30号</w:t>
        </w:r>
      </w:hyperlink>
      <w:r w:rsidRPr="00527DF2">
        <w:rPr>
          <w:rFonts w:asciiTheme="minorEastAsia" w:hAnsiTheme="minorEastAsia" w:hint="eastAsia"/>
          <w:color w:val="000000" w:themeColor="text1"/>
          <w:sz w:val="24"/>
          <w:szCs w:val="24"/>
          <w:shd w:val="clear" w:color="auto" w:fill="FFFFFF"/>
        </w:rPr>
        <w:t>第十条第二款）</w:t>
      </w:r>
    </w:p>
    <w:p w14:paraId="3876B266" w14:textId="77777777" w:rsidR="00023688" w:rsidRPr="00527DF2" w:rsidRDefault="00023688" w:rsidP="00527DF2">
      <w:pPr>
        <w:pStyle w:val="4"/>
        <w:spacing w:beforeLines="50" w:before="156" w:after="0" w:line="480" w:lineRule="atLeast"/>
        <w:rPr>
          <w:rFonts w:asciiTheme="minorEastAsia" w:eastAsiaTheme="minorEastAsia" w:hAnsiTheme="minorEastAsia"/>
          <w:color w:val="000000" w:themeColor="text1"/>
          <w:sz w:val="24"/>
          <w:szCs w:val="24"/>
        </w:rPr>
      </w:pPr>
      <w:r w:rsidRPr="00527DF2">
        <w:rPr>
          <w:rFonts w:asciiTheme="minorEastAsia" w:eastAsiaTheme="minorEastAsia" w:hAnsiTheme="minorEastAsia" w:hint="eastAsia"/>
          <w:color w:val="000000" w:themeColor="text1"/>
          <w:sz w:val="24"/>
          <w:szCs w:val="24"/>
        </w:rPr>
        <w:t>附注：共同申请退税资料</w:t>
      </w:r>
    </w:p>
    <w:p w14:paraId="3CA6C3AE" w14:textId="33704C49" w:rsidR="00023688" w:rsidRPr="00527DF2" w:rsidRDefault="00023688" w:rsidP="00527DF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27DF2">
        <w:rPr>
          <w:rFonts w:asciiTheme="minorEastAsia" w:hAnsiTheme="minorEastAsia" w:cs="宋体" w:hint="eastAsia"/>
          <w:color w:val="000000" w:themeColor="text1"/>
          <w:kern w:val="0"/>
          <w:sz w:val="24"/>
          <w:szCs w:val="24"/>
        </w:rPr>
        <w:t>纳税人、建设用地人符合《</w:t>
      </w:r>
      <w:hyperlink r:id="rId33" w:history="1">
        <w:r w:rsidRPr="00080C94">
          <w:rPr>
            <w:rStyle w:val="a7"/>
            <w:rFonts w:asciiTheme="minorEastAsia" w:hAnsiTheme="minorEastAsia" w:cs="宋体" w:hint="eastAsia"/>
            <w:kern w:val="0"/>
            <w:sz w:val="24"/>
            <w:szCs w:val="24"/>
          </w:rPr>
          <w:t>实施办法</w:t>
        </w:r>
      </w:hyperlink>
      <w:r w:rsidRPr="00527DF2">
        <w:rPr>
          <w:rFonts w:asciiTheme="minorEastAsia" w:hAnsiTheme="minorEastAsia" w:cs="宋体" w:hint="eastAsia"/>
          <w:color w:val="000000" w:themeColor="text1"/>
          <w:kern w:val="0"/>
          <w:sz w:val="24"/>
          <w:szCs w:val="24"/>
        </w:rPr>
        <w:t>》第二十九条规定共同申请退税的，纳税人、建设用地人应提供身份证明查验，并提交以下材料复印件：</w:t>
      </w:r>
    </w:p>
    <w:p w14:paraId="64ADAEC5" w14:textId="77777777" w:rsidR="00023688" w:rsidRPr="00527DF2" w:rsidRDefault="00023688" w:rsidP="00527DF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27DF2">
        <w:rPr>
          <w:rFonts w:asciiTheme="minorEastAsia" w:hAnsiTheme="minorEastAsia" w:cs="宋体" w:hint="eastAsia"/>
          <w:color w:val="000000" w:themeColor="text1"/>
          <w:kern w:val="0"/>
          <w:sz w:val="24"/>
          <w:szCs w:val="24"/>
        </w:rPr>
        <w:t>①纳税人应提交税收缴款书、税收完税证明；</w:t>
      </w:r>
    </w:p>
    <w:p w14:paraId="76169D1F" w14:textId="61D45BA7" w:rsidR="00023688" w:rsidRPr="00527DF2" w:rsidRDefault="00023688" w:rsidP="00527DF2">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527DF2">
        <w:rPr>
          <w:rFonts w:asciiTheme="minorEastAsia" w:hAnsiTheme="minorEastAsia" w:hint="eastAsia"/>
          <w:color w:val="000000" w:themeColor="text1"/>
          <w:sz w:val="24"/>
          <w:szCs w:val="24"/>
          <w:shd w:val="clear" w:color="auto" w:fill="FFFFFF"/>
        </w:rPr>
        <w:t>（</w:t>
      </w:r>
      <w:hyperlink r:id="rId34" w:history="1">
        <w:r w:rsidR="00080C94">
          <w:rPr>
            <w:rStyle w:val="a7"/>
            <w:rFonts w:asciiTheme="minorEastAsia" w:hAnsiTheme="minorEastAsia" w:hint="eastAsia"/>
            <w:kern w:val="0"/>
            <w:sz w:val="24"/>
            <w:szCs w:val="24"/>
            <w:shd w:val="clear" w:color="auto" w:fill="FFFFFF"/>
          </w:rPr>
          <w:t>国家税务总局公告2019年第30号</w:t>
        </w:r>
      </w:hyperlink>
      <w:r w:rsidRPr="00527DF2">
        <w:rPr>
          <w:rFonts w:asciiTheme="minorEastAsia" w:hAnsiTheme="minorEastAsia" w:hint="eastAsia"/>
          <w:color w:val="000000" w:themeColor="text1"/>
          <w:sz w:val="24"/>
          <w:szCs w:val="24"/>
          <w:shd w:val="clear" w:color="auto" w:fill="FFFFFF"/>
        </w:rPr>
        <w:t>第十一条第一款）</w:t>
      </w:r>
    </w:p>
    <w:p w14:paraId="5C969B22" w14:textId="77777777" w:rsidR="00023688" w:rsidRPr="00527DF2" w:rsidRDefault="00023688" w:rsidP="00527DF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27DF2">
        <w:rPr>
          <w:rFonts w:asciiTheme="minorEastAsia" w:hAnsiTheme="minorEastAsia" w:cs="宋体" w:hint="eastAsia"/>
          <w:color w:val="000000" w:themeColor="text1"/>
          <w:kern w:val="0"/>
          <w:sz w:val="24"/>
          <w:szCs w:val="24"/>
        </w:rPr>
        <w:t xml:space="preserve"> ②建设用地人应提交使用耕地用途符合免税规定的证明材料。</w:t>
      </w:r>
    </w:p>
    <w:p w14:paraId="18CA3E59" w14:textId="2CE3BEDB" w:rsidR="00023688" w:rsidRPr="00527DF2" w:rsidRDefault="00023688" w:rsidP="00527DF2">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527DF2">
        <w:rPr>
          <w:rFonts w:asciiTheme="minorEastAsia" w:hAnsiTheme="minorEastAsia" w:hint="eastAsia"/>
          <w:color w:val="000000" w:themeColor="text1"/>
          <w:sz w:val="24"/>
          <w:szCs w:val="24"/>
          <w:shd w:val="clear" w:color="auto" w:fill="FFFFFF"/>
        </w:rPr>
        <w:t>（</w:t>
      </w:r>
      <w:hyperlink r:id="rId35" w:history="1">
        <w:r w:rsidR="00080C94">
          <w:rPr>
            <w:rStyle w:val="a7"/>
            <w:rFonts w:asciiTheme="minorEastAsia" w:hAnsiTheme="minorEastAsia" w:hint="eastAsia"/>
            <w:kern w:val="0"/>
            <w:sz w:val="24"/>
            <w:szCs w:val="24"/>
            <w:shd w:val="clear" w:color="auto" w:fill="FFFFFF"/>
          </w:rPr>
          <w:t>国家税务总局公告2019年第30号</w:t>
        </w:r>
      </w:hyperlink>
      <w:r w:rsidRPr="00527DF2">
        <w:rPr>
          <w:rFonts w:asciiTheme="minorEastAsia" w:hAnsiTheme="minorEastAsia" w:hint="eastAsia"/>
          <w:color w:val="000000" w:themeColor="text1"/>
          <w:sz w:val="24"/>
          <w:szCs w:val="24"/>
          <w:shd w:val="clear" w:color="auto" w:fill="FFFFFF"/>
        </w:rPr>
        <w:t>第十一条第二款）</w:t>
      </w:r>
    </w:p>
    <w:p w14:paraId="21C68B64" w14:textId="77777777" w:rsidR="00023688" w:rsidRPr="00527DF2" w:rsidRDefault="00023688" w:rsidP="00527DF2">
      <w:pPr>
        <w:pStyle w:val="3"/>
        <w:spacing w:beforeLines="50" w:before="156" w:after="0" w:line="480" w:lineRule="atLeast"/>
        <w:rPr>
          <w:rFonts w:asciiTheme="minorEastAsia" w:hAnsiTheme="minorEastAsia"/>
          <w:color w:val="000000" w:themeColor="text1"/>
          <w:sz w:val="24"/>
          <w:szCs w:val="24"/>
        </w:rPr>
      </w:pPr>
      <w:r w:rsidRPr="00527DF2">
        <w:rPr>
          <w:rFonts w:asciiTheme="minorEastAsia" w:hAnsiTheme="minorEastAsia" w:hint="eastAsia"/>
          <w:color w:val="000000" w:themeColor="text1"/>
          <w:sz w:val="24"/>
          <w:szCs w:val="24"/>
        </w:rPr>
        <w:t>4、税务受理审核</w:t>
      </w:r>
    </w:p>
    <w:p w14:paraId="58DE3180" w14:textId="77777777" w:rsidR="00023688" w:rsidRPr="00527DF2" w:rsidRDefault="00023688" w:rsidP="00527DF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27DF2">
        <w:rPr>
          <w:rFonts w:asciiTheme="minorEastAsia" w:hAnsiTheme="minorEastAsia" w:cs="宋体" w:hint="eastAsia"/>
          <w:color w:val="000000" w:themeColor="text1"/>
          <w:kern w:val="0"/>
          <w:sz w:val="24"/>
          <w:szCs w:val="24"/>
        </w:rPr>
        <w:t>主管税务机关接收纳税人申报资料后，应审核资料是否齐全、是否符合法定形式、填写内容是否完整、项目间逻辑关系是否相符。审核无误的即时受理；审核发现问题的当场一次性告知应补正资料或不予受理原因。</w:t>
      </w:r>
    </w:p>
    <w:p w14:paraId="5F1DE1DA" w14:textId="31CFC951" w:rsidR="00023688" w:rsidRPr="00527DF2" w:rsidRDefault="00023688" w:rsidP="00527DF2">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527DF2">
        <w:rPr>
          <w:rFonts w:asciiTheme="minorEastAsia" w:hAnsiTheme="minorEastAsia" w:hint="eastAsia"/>
          <w:color w:val="000000" w:themeColor="text1"/>
          <w:sz w:val="24"/>
          <w:szCs w:val="24"/>
          <w:shd w:val="clear" w:color="auto" w:fill="FFFFFF"/>
        </w:rPr>
        <w:t>（</w:t>
      </w:r>
      <w:hyperlink r:id="rId36" w:history="1">
        <w:r w:rsidR="00080C94">
          <w:rPr>
            <w:rStyle w:val="a7"/>
            <w:rFonts w:asciiTheme="minorEastAsia" w:hAnsiTheme="minorEastAsia" w:hint="eastAsia"/>
            <w:kern w:val="0"/>
            <w:sz w:val="24"/>
            <w:szCs w:val="24"/>
            <w:shd w:val="clear" w:color="auto" w:fill="FFFFFF"/>
          </w:rPr>
          <w:t>国家税务总局公告2019年第30号</w:t>
        </w:r>
      </w:hyperlink>
      <w:r w:rsidRPr="00527DF2">
        <w:rPr>
          <w:rFonts w:asciiTheme="minorEastAsia" w:hAnsiTheme="minorEastAsia" w:hint="eastAsia"/>
          <w:color w:val="000000" w:themeColor="text1"/>
          <w:sz w:val="24"/>
          <w:szCs w:val="24"/>
          <w:shd w:val="clear" w:color="auto" w:fill="FFFFFF"/>
        </w:rPr>
        <w:t>第八条）</w:t>
      </w:r>
    </w:p>
    <w:p w14:paraId="186E46AF" w14:textId="77777777" w:rsidR="00527DF2" w:rsidRPr="00527DF2" w:rsidRDefault="00527DF2" w:rsidP="00527DF2">
      <w:pPr>
        <w:pStyle w:val="1"/>
        <w:spacing w:before="50" w:after="0" w:line="480" w:lineRule="atLeast"/>
        <w:rPr>
          <w:rFonts w:asciiTheme="minorEastAsia" w:hAnsiTheme="minorEastAsia"/>
          <w:color w:val="000000" w:themeColor="text1"/>
          <w:sz w:val="24"/>
          <w:szCs w:val="24"/>
        </w:rPr>
      </w:pPr>
      <w:r w:rsidRPr="00527DF2">
        <w:rPr>
          <w:rFonts w:asciiTheme="minorEastAsia" w:hAnsiTheme="minorEastAsia" w:hint="eastAsia"/>
          <w:color w:val="000000" w:themeColor="text1"/>
          <w:sz w:val="24"/>
          <w:szCs w:val="24"/>
        </w:rPr>
        <w:t>四、部门协作及税收前置</w:t>
      </w:r>
    </w:p>
    <w:p w14:paraId="599A5CEC" w14:textId="77777777" w:rsidR="00527DF2" w:rsidRPr="00527DF2" w:rsidRDefault="00527DF2" w:rsidP="00527DF2">
      <w:pPr>
        <w:pStyle w:val="2"/>
        <w:spacing w:before="50" w:after="0" w:line="480" w:lineRule="atLeast"/>
        <w:rPr>
          <w:rFonts w:asciiTheme="minorEastAsia" w:eastAsiaTheme="minorEastAsia" w:hAnsiTheme="minorEastAsia"/>
          <w:color w:val="000000" w:themeColor="text1"/>
          <w:sz w:val="24"/>
          <w:szCs w:val="24"/>
        </w:rPr>
      </w:pPr>
      <w:r w:rsidRPr="00527DF2">
        <w:rPr>
          <w:rFonts w:asciiTheme="minorEastAsia" w:eastAsiaTheme="minorEastAsia" w:hAnsiTheme="minorEastAsia" w:hint="eastAsia"/>
          <w:color w:val="000000" w:themeColor="text1"/>
          <w:sz w:val="24"/>
          <w:szCs w:val="24"/>
        </w:rPr>
        <w:t>（一）部门协作</w:t>
      </w:r>
    </w:p>
    <w:p w14:paraId="11EBB02A" w14:textId="77777777" w:rsidR="00527DF2" w:rsidRPr="00527DF2" w:rsidRDefault="00527DF2" w:rsidP="00527DF2">
      <w:pPr>
        <w:spacing w:beforeLines="50" w:before="156" w:line="480" w:lineRule="atLeast"/>
        <w:ind w:firstLineChars="200" w:firstLine="480"/>
        <w:rPr>
          <w:rFonts w:asciiTheme="minorEastAsia" w:hAnsiTheme="minorEastAsia"/>
          <w:color w:val="000000" w:themeColor="text1"/>
          <w:sz w:val="24"/>
          <w:szCs w:val="24"/>
        </w:rPr>
      </w:pPr>
      <w:r w:rsidRPr="00527DF2">
        <w:rPr>
          <w:rFonts w:asciiTheme="minorEastAsia" w:hAnsiTheme="minorEastAsia" w:hint="eastAsia"/>
          <w:color w:val="000000" w:themeColor="text1"/>
          <w:sz w:val="24"/>
          <w:szCs w:val="24"/>
        </w:rPr>
        <w:t>各省、自治区、直辖市人民政府应当建立健全本地区跨部门耕地占用税部门协作和信息交换工作机制。</w:t>
      </w:r>
    </w:p>
    <w:p w14:paraId="19D1FA5A" w14:textId="68BD7082" w:rsidR="00527DF2" w:rsidRPr="00527DF2" w:rsidRDefault="00527DF2" w:rsidP="00527DF2">
      <w:pPr>
        <w:spacing w:beforeLines="50" w:before="156" w:line="480" w:lineRule="atLeast"/>
        <w:jc w:val="right"/>
        <w:rPr>
          <w:rFonts w:asciiTheme="minorEastAsia" w:hAnsiTheme="minorEastAsia"/>
          <w:bCs/>
          <w:color w:val="000000" w:themeColor="text1"/>
          <w:sz w:val="24"/>
          <w:szCs w:val="24"/>
        </w:rPr>
      </w:pPr>
      <w:r w:rsidRPr="00527DF2">
        <w:rPr>
          <w:rFonts w:asciiTheme="minorEastAsia" w:hAnsiTheme="minorEastAsia" w:hint="eastAsia"/>
          <w:color w:val="000000" w:themeColor="text1"/>
          <w:sz w:val="24"/>
          <w:szCs w:val="24"/>
        </w:rPr>
        <w:lastRenderedPageBreak/>
        <w:t>（</w:t>
      </w:r>
      <w:hyperlink r:id="rId37" w:history="1">
        <w:r w:rsidR="00DF0A52">
          <w:rPr>
            <w:rStyle w:val="a7"/>
            <w:rFonts w:asciiTheme="minorEastAsia" w:hAnsiTheme="minorEastAsia" w:hint="eastAsia"/>
            <w:kern w:val="0"/>
            <w:sz w:val="24"/>
            <w:szCs w:val="24"/>
          </w:rPr>
          <w:t>财政部公告2019年第81号</w:t>
        </w:r>
      </w:hyperlink>
      <w:r w:rsidRPr="00527DF2">
        <w:rPr>
          <w:rFonts w:asciiTheme="minorEastAsia" w:hAnsiTheme="minorEastAsia" w:hint="eastAsia"/>
          <w:color w:val="000000" w:themeColor="text1"/>
          <w:sz w:val="24"/>
          <w:szCs w:val="24"/>
        </w:rPr>
        <w:t>第三十条第二款）</w:t>
      </w:r>
    </w:p>
    <w:p w14:paraId="277DFFED" w14:textId="77777777" w:rsidR="00527DF2" w:rsidRPr="00527DF2" w:rsidRDefault="00527DF2" w:rsidP="00527DF2">
      <w:pPr>
        <w:pStyle w:val="3"/>
        <w:spacing w:before="50" w:after="0" w:line="480" w:lineRule="atLeast"/>
        <w:rPr>
          <w:rFonts w:asciiTheme="minorEastAsia" w:hAnsiTheme="minorEastAsia"/>
          <w:color w:val="000000" w:themeColor="text1"/>
          <w:sz w:val="24"/>
          <w:szCs w:val="24"/>
        </w:rPr>
      </w:pPr>
      <w:r w:rsidRPr="00527DF2">
        <w:rPr>
          <w:rFonts w:asciiTheme="minorEastAsia" w:hAnsiTheme="minorEastAsia" w:hint="eastAsia"/>
          <w:color w:val="000000" w:themeColor="text1"/>
          <w:sz w:val="24"/>
          <w:szCs w:val="24"/>
        </w:rPr>
        <w:t>1</w:t>
      </w:r>
      <w:r w:rsidRPr="00527DF2">
        <w:rPr>
          <w:rFonts w:asciiTheme="minorEastAsia" w:hAnsiTheme="minorEastAsia"/>
          <w:color w:val="000000" w:themeColor="text1"/>
          <w:sz w:val="24"/>
          <w:szCs w:val="24"/>
        </w:rPr>
        <w:t>.</w:t>
      </w:r>
      <w:r w:rsidRPr="00527DF2">
        <w:rPr>
          <w:rFonts w:asciiTheme="minorEastAsia" w:hAnsiTheme="minorEastAsia" w:hint="eastAsia"/>
          <w:color w:val="000000" w:themeColor="text1"/>
          <w:sz w:val="24"/>
          <w:szCs w:val="24"/>
        </w:rPr>
        <w:t>信息共享</w:t>
      </w:r>
    </w:p>
    <w:p w14:paraId="27CFE78A" w14:textId="77777777" w:rsidR="00527DF2" w:rsidRPr="00527DF2" w:rsidRDefault="00527DF2" w:rsidP="00527DF2">
      <w:pPr>
        <w:pStyle w:val="a8"/>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527DF2">
        <w:rPr>
          <w:rFonts w:asciiTheme="minorEastAsia" w:eastAsiaTheme="minorEastAsia" w:hAnsiTheme="minorEastAsia"/>
          <w:color w:val="000000" w:themeColor="text1"/>
        </w:rPr>
        <w:t>税务机关应当与相关部门建立耕地占用税涉税信息共享机制和工作配合机制。县级以上地方人民政府自然资源、农业农村、水利等相关部门应当定期向税务机关提供农用地转用、临时占地等信息，协助税务机关加强耕地占用税征收管理。</w:t>
      </w:r>
    </w:p>
    <w:p w14:paraId="6DF254B3" w14:textId="38F32E1B" w:rsidR="00527DF2" w:rsidRPr="00527DF2" w:rsidRDefault="00527DF2" w:rsidP="00527DF2">
      <w:pPr>
        <w:pStyle w:val="a8"/>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r w:rsidRPr="00527DF2">
        <w:rPr>
          <w:rFonts w:asciiTheme="minorEastAsia" w:eastAsiaTheme="minorEastAsia" w:hAnsiTheme="minorEastAsia" w:hint="eastAsia"/>
          <w:bCs/>
          <w:color w:val="000000" w:themeColor="text1"/>
        </w:rPr>
        <w:t>（《</w:t>
      </w:r>
      <w:hyperlink r:id="rId38" w:history="1">
        <w:r w:rsidR="006B253F">
          <w:rPr>
            <w:rStyle w:val="a7"/>
            <w:rFonts w:asciiTheme="minorEastAsia" w:hAnsiTheme="minorEastAsia" w:hint="eastAsia"/>
            <w:bCs/>
          </w:rPr>
          <w:t>耕地占用税法</w:t>
        </w:r>
      </w:hyperlink>
      <w:r w:rsidRPr="00527DF2">
        <w:rPr>
          <w:rFonts w:asciiTheme="minorEastAsia" w:eastAsiaTheme="minorEastAsia" w:hAnsiTheme="minorEastAsia" w:hint="eastAsia"/>
          <w:bCs/>
          <w:color w:val="000000" w:themeColor="text1"/>
        </w:rPr>
        <w:t>》第十三条第一款）</w:t>
      </w:r>
    </w:p>
    <w:p w14:paraId="04A84061" w14:textId="77777777" w:rsidR="00527DF2" w:rsidRPr="00527DF2" w:rsidRDefault="00527DF2" w:rsidP="00527DF2">
      <w:pPr>
        <w:spacing w:beforeLines="50" w:before="156" w:line="480" w:lineRule="atLeast"/>
        <w:ind w:firstLineChars="200" w:firstLine="480"/>
        <w:rPr>
          <w:rFonts w:asciiTheme="minorEastAsia" w:hAnsiTheme="minorEastAsia"/>
          <w:color w:val="000000" w:themeColor="text1"/>
          <w:sz w:val="24"/>
          <w:szCs w:val="24"/>
        </w:rPr>
      </w:pPr>
      <w:r w:rsidRPr="00527DF2">
        <w:rPr>
          <w:rFonts w:asciiTheme="minorEastAsia" w:hAnsiTheme="minorEastAsia" w:cs="仿宋_GB2312" w:hint="eastAsia"/>
          <w:color w:val="000000" w:themeColor="text1"/>
          <w:sz w:val="24"/>
          <w:szCs w:val="24"/>
        </w:rPr>
        <w:t>县级以上地方人民政府</w:t>
      </w:r>
      <w:r w:rsidRPr="00527DF2">
        <w:rPr>
          <w:rFonts w:asciiTheme="minorEastAsia" w:hAnsiTheme="minorEastAsia" w:hint="eastAsia"/>
          <w:color w:val="000000" w:themeColor="text1"/>
          <w:sz w:val="24"/>
          <w:szCs w:val="24"/>
        </w:rPr>
        <w:t>自然资源、农业农村、水利、生态环境等相关部门向税务机关提供的农用地转用、临时占地等信息，包括农用地转用信息、城市和村庄集镇按批次建设用地</w:t>
      </w:r>
      <w:proofErr w:type="gramStart"/>
      <w:r w:rsidRPr="00527DF2">
        <w:rPr>
          <w:rFonts w:asciiTheme="minorEastAsia" w:hAnsiTheme="minorEastAsia" w:hint="eastAsia"/>
          <w:color w:val="000000" w:themeColor="text1"/>
          <w:sz w:val="24"/>
          <w:szCs w:val="24"/>
        </w:rPr>
        <w:t>转而未</w:t>
      </w:r>
      <w:proofErr w:type="gramEnd"/>
      <w:r w:rsidRPr="00527DF2">
        <w:rPr>
          <w:rFonts w:asciiTheme="minorEastAsia" w:hAnsiTheme="minorEastAsia" w:hint="eastAsia"/>
          <w:color w:val="000000" w:themeColor="text1"/>
          <w:sz w:val="24"/>
          <w:szCs w:val="24"/>
        </w:rPr>
        <w:t>供信息、经批准临时占地信息、改变原占地用途信息、未批先占农用地查处信息、土地损毁信息、土壤污染信息、土地复垦信息、草场使用和渔业养殖权证发放信息等。</w:t>
      </w:r>
    </w:p>
    <w:p w14:paraId="45BA8BB3" w14:textId="701D5231" w:rsidR="00527DF2" w:rsidRPr="00527DF2" w:rsidRDefault="00527DF2" w:rsidP="00527DF2">
      <w:pPr>
        <w:spacing w:beforeLines="50" w:before="156" w:line="480" w:lineRule="atLeast"/>
        <w:jc w:val="right"/>
        <w:rPr>
          <w:rFonts w:asciiTheme="minorEastAsia" w:hAnsiTheme="minorEastAsia"/>
          <w:color w:val="000000" w:themeColor="text1"/>
          <w:sz w:val="24"/>
          <w:szCs w:val="24"/>
        </w:rPr>
      </w:pPr>
      <w:r w:rsidRPr="00527DF2">
        <w:rPr>
          <w:rFonts w:asciiTheme="minorEastAsia" w:hAnsiTheme="minorEastAsia" w:hint="eastAsia"/>
          <w:color w:val="000000" w:themeColor="text1"/>
          <w:sz w:val="24"/>
          <w:szCs w:val="24"/>
        </w:rPr>
        <w:t>（</w:t>
      </w:r>
      <w:hyperlink r:id="rId39" w:history="1">
        <w:r w:rsidR="00DF0A52">
          <w:rPr>
            <w:rStyle w:val="a7"/>
            <w:rFonts w:asciiTheme="minorEastAsia" w:hAnsiTheme="minorEastAsia" w:hint="eastAsia"/>
            <w:kern w:val="0"/>
            <w:sz w:val="24"/>
            <w:szCs w:val="24"/>
          </w:rPr>
          <w:t>财政部公告2019年第81号</w:t>
        </w:r>
      </w:hyperlink>
      <w:r w:rsidRPr="00527DF2">
        <w:rPr>
          <w:rFonts w:asciiTheme="minorEastAsia" w:hAnsiTheme="minorEastAsia" w:hint="eastAsia"/>
          <w:color w:val="000000" w:themeColor="text1"/>
          <w:sz w:val="24"/>
          <w:szCs w:val="24"/>
        </w:rPr>
        <w:t>第三十条第一款）</w:t>
      </w:r>
    </w:p>
    <w:p w14:paraId="208E304A" w14:textId="77777777" w:rsidR="00527DF2" w:rsidRPr="00527DF2" w:rsidRDefault="00527DF2" w:rsidP="00527DF2">
      <w:pPr>
        <w:pStyle w:val="3"/>
        <w:spacing w:before="50" w:after="0" w:line="480" w:lineRule="atLeast"/>
        <w:rPr>
          <w:rFonts w:asciiTheme="minorEastAsia" w:hAnsiTheme="minorEastAsia"/>
          <w:color w:val="000000" w:themeColor="text1"/>
          <w:sz w:val="24"/>
          <w:szCs w:val="24"/>
        </w:rPr>
      </w:pPr>
      <w:r w:rsidRPr="00527DF2">
        <w:rPr>
          <w:rFonts w:asciiTheme="minorEastAsia" w:hAnsiTheme="minorEastAsia" w:hint="eastAsia"/>
          <w:color w:val="000000" w:themeColor="text1"/>
          <w:sz w:val="24"/>
          <w:szCs w:val="24"/>
        </w:rPr>
        <w:t>2</w:t>
      </w:r>
      <w:r w:rsidRPr="00527DF2">
        <w:rPr>
          <w:rFonts w:asciiTheme="minorEastAsia" w:hAnsiTheme="minorEastAsia"/>
          <w:color w:val="000000" w:themeColor="text1"/>
          <w:sz w:val="24"/>
          <w:szCs w:val="24"/>
        </w:rPr>
        <w:t>.</w:t>
      </w:r>
      <w:r w:rsidRPr="00527DF2">
        <w:rPr>
          <w:rFonts w:asciiTheme="minorEastAsia" w:hAnsiTheme="minorEastAsia" w:hint="eastAsia"/>
          <w:color w:val="000000" w:themeColor="text1"/>
          <w:sz w:val="24"/>
          <w:szCs w:val="24"/>
        </w:rPr>
        <w:t>纳税申报数据材料信息的认定</w:t>
      </w:r>
    </w:p>
    <w:p w14:paraId="09DF4DB2" w14:textId="77777777" w:rsidR="00527DF2" w:rsidRPr="00527DF2" w:rsidRDefault="00527DF2" w:rsidP="00527DF2">
      <w:pPr>
        <w:spacing w:beforeLines="50" w:before="156" w:line="480" w:lineRule="atLeast"/>
        <w:ind w:firstLineChars="200" w:firstLine="480"/>
        <w:rPr>
          <w:rFonts w:asciiTheme="minorEastAsia" w:hAnsiTheme="minorEastAsia"/>
          <w:color w:val="000000" w:themeColor="text1"/>
          <w:sz w:val="24"/>
          <w:szCs w:val="24"/>
        </w:rPr>
      </w:pPr>
      <w:r w:rsidRPr="00527DF2">
        <w:rPr>
          <w:rFonts w:asciiTheme="minorEastAsia" w:hAnsiTheme="minorEastAsia" w:hint="eastAsia"/>
          <w:color w:val="000000" w:themeColor="text1"/>
          <w:sz w:val="24"/>
          <w:szCs w:val="24"/>
        </w:rPr>
        <w:t>纳税人占地类型、</w:t>
      </w:r>
      <w:r w:rsidRPr="00527DF2">
        <w:rPr>
          <w:rFonts w:asciiTheme="minorEastAsia" w:hAnsiTheme="minorEastAsia" w:hint="eastAsia"/>
          <w:bCs/>
          <w:color w:val="000000" w:themeColor="text1"/>
          <w:sz w:val="24"/>
          <w:szCs w:val="24"/>
        </w:rPr>
        <w:t>占地面积和占地时间等纳税申报数据材料</w:t>
      </w:r>
      <w:r w:rsidRPr="00527DF2">
        <w:rPr>
          <w:rFonts w:asciiTheme="minorEastAsia" w:hAnsiTheme="minorEastAsia" w:hint="eastAsia"/>
          <w:color w:val="000000" w:themeColor="text1"/>
          <w:sz w:val="24"/>
          <w:szCs w:val="24"/>
        </w:rPr>
        <w:t>以自然资源等相关部门提供的相关材料为准；未提供相关材料或者材料信息不完整的，经主管税务机关提出申请，由自然资源等相关部门自收到申请之日起30日内出具认定意见。</w:t>
      </w:r>
    </w:p>
    <w:p w14:paraId="56B44BBA" w14:textId="30B688A5" w:rsidR="00527DF2" w:rsidRPr="00527DF2" w:rsidRDefault="00527DF2" w:rsidP="00527DF2">
      <w:pPr>
        <w:spacing w:beforeLines="50" w:before="156" w:line="480" w:lineRule="atLeast"/>
        <w:jc w:val="right"/>
        <w:rPr>
          <w:rFonts w:asciiTheme="minorEastAsia" w:hAnsiTheme="minorEastAsia"/>
          <w:color w:val="000000" w:themeColor="text1"/>
          <w:sz w:val="24"/>
          <w:szCs w:val="24"/>
        </w:rPr>
      </w:pPr>
      <w:r w:rsidRPr="00527DF2">
        <w:rPr>
          <w:rFonts w:asciiTheme="minorEastAsia" w:hAnsiTheme="minorEastAsia" w:hint="eastAsia"/>
          <w:color w:val="000000" w:themeColor="text1"/>
          <w:sz w:val="24"/>
          <w:szCs w:val="24"/>
        </w:rPr>
        <w:t>（</w:t>
      </w:r>
      <w:hyperlink r:id="rId40" w:history="1">
        <w:r w:rsidR="00DF0A52">
          <w:rPr>
            <w:rStyle w:val="a7"/>
            <w:rFonts w:asciiTheme="minorEastAsia" w:hAnsiTheme="minorEastAsia" w:hint="eastAsia"/>
            <w:kern w:val="0"/>
            <w:sz w:val="24"/>
            <w:szCs w:val="24"/>
          </w:rPr>
          <w:t>财政部公告2019年第81号</w:t>
        </w:r>
      </w:hyperlink>
      <w:r w:rsidRPr="00527DF2">
        <w:rPr>
          <w:rFonts w:asciiTheme="minorEastAsia" w:hAnsiTheme="minorEastAsia" w:hint="eastAsia"/>
          <w:color w:val="000000" w:themeColor="text1"/>
          <w:sz w:val="24"/>
          <w:szCs w:val="24"/>
        </w:rPr>
        <w:t>第三十一条）</w:t>
      </w:r>
    </w:p>
    <w:p w14:paraId="5DCA02E6" w14:textId="77777777" w:rsidR="00527DF2" w:rsidRPr="00527DF2" w:rsidRDefault="00527DF2" w:rsidP="00527DF2">
      <w:pPr>
        <w:pStyle w:val="3"/>
        <w:spacing w:before="50" w:after="0" w:line="480" w:lineRule="atLeast"/>
        <w:rPr>
          <w:rFonts w:asciiTheme="minorEastAsia" w:hAnsiTheme="minorEastAsia"/>
          <w:color w:val="000000" w:themeColor="text1"/>
          <w:sz w:val="24"/>
          <w:szCs w:val="24"/>
        </w:rPr>
      </w:pPr>
      <w:r w:rsidRPr="00527DF2">
        <w:rPr>
          <w:rFonts w:asciiTheme="minorEastAsia" w:hAnsiTheme="minorEastAsia" w:hint="eastAsia"/>
          <w:color w:val="000000" w:themeColor="text1"/>
          <w:sz w:val="24"/>
          <w:szCs w:val="24"/>
        </w:rPr>
        <w:t>3</w:t>
      </w:r>
      <w:r w:rsidRPr="00527DF2">
        <w:rPr>
          <w:rFonts w:asciiTheme="minorEastAsia" w:hAnsiTheme="minorEastAsia"/>
          <w:color w:val="000000" w:themeColor="text1"/>
          <w:sz w:val="24"/>
          <w:szCs w:val="24"/>
        </w:rPr>
        <w:t>.</w:t>
      </w:r>
      <w:r w:rsidRPr="00527DF2">
        <w:rPr>
          <w:rFonts w:asciiTheme="minorEastAsia" w:hAnsiTheme="minorEastAsia" w:hint="eastAsia"/>
          <w:color w:val="000000" w:themeColor="text1"/>
          <w:sz w:val="24"/>
          <w:szCs w:val="24"/>
        </w:rPr>
        <w:t>纳税申报数据异常的复核</w:t>
      </w:r>
    </w:p>
    <w:p w14:paraId="29DE13B6" w14:textId="77777777" w:rsidR="00527DF2" w:rsidRPr="00527DF2" w:rsidRDefault="00527DF2" w:rsidP="00527DF2">
      <w:pPr>
        <w:pStyle w:val="a8"/>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527DF2">
        <w:rPr>
          <w:rFonts w:asciiTheme="minorEastAsia" w:eastAsiaTheme="minorEastAsia" w:hAnsiTheme="minorEastAsia"/>
          <w:color w:val="000000" w:themeColor="text1"/>
        </w:rPr>
        <w:t>税务机关发现纳税人的纳税申报数据资料异常或者纳税人未按照规定期限申报纳税的，可以提请相关部门进行复核，相关部门应当自收到税务机关复核申请之日起三十日内向税务机关出具复核意见。</w:t>
      </w:r>
    </w:p>
    <w:p w14:paraId="47A70502" w14:textId="39101F96" w:rsidR="00527DF2" w:rsidRPr="00527DF2" w:rsidRDefault="00527DF2" w:rsidP="00527DF2">
      <w:pPr>
        <w:pStyle w:val="a8"/>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r w:rsidRPr="00527DF2">
        <w:rPr>
          <w:rFonts w:asciiTheme="minorEastAsia" w:eastAsiaTheme="minorEastAsia" w:hAnsiTheme="minorEastAsia" w:hint="eastAsia"/>
          <w:bCs/>
          <w:color w:val="000000" w:themeColor="text1"/>
        </w:rPr>
        <w:t>（《</w:t>
      </w:r>
      <w:hyperlink r:id="rId41" w:history="1">
        <w:r w:rsidR="006B253F">
          <w:rPr>
            <w:rStyle w:val="a7"/>
            <w:rFonts w:asciiTheme="minorEastAsia" w:hAnsiTheme="minorEastAsia" w:hint="eastAsia"/>
            <w:bCs/>
          </w:rPr>
          <w:t>耕地占用税法</w:t>
        </w:r>
      </w:hyperlink>
      <w:r w:rsidRPr="00527DF2">
        <w:rPr>
          <w:rFonts w:asciiTheme="minorEastAsia" w:eastAsiaTheme="minorEastAsia" w:hAnsiTheme="minorEastAsia" w:hint="eastAsia"/>
          <w:bCs/>
          <w:color w:val="000000" w:themeColor="text1"/>
        </w:rPr>
        <w:t>》第十三条第二款）</w:t>
      </w:r>
    </w:p>
    <w:p w14:paraId="6D77FA09" w14:textId="77777777" w:rsidR="00527DF2" w:rsidRPr="00527DF2" w:rsidRDefault="00527DF2" w:rsidP="00527DF2">
      <w:pPr>
        <w:spacing w:beforeLines="50" w:before="156" w:line="480" w:lineRule="atLeast"/>
        <w:ind w:firstLineChars="200" w:firstLine="480"/>
        <w:rPr>
          <w:rFonts w:asciiTheme="minorEastAsia" w:hAnsiTheme="minorEastAsia"/>
          <w:color w:val="000000" w:themeColor="text1"/>
          <w:sz w:val="24"/>
          <w:szCs w:val="24"/>
        </w:rPr>
      </w:pPr>
      <w:r w:rsidRPr="00527DF2">
        <w:rPr>
          <w:rFonts w:asciiTheme="minorEastAsia" w:hAnsiTheme="minorEastAsia" w:hint="eastAsia"/>
          <w:color w:val="000000" w:themeColor="text1"/>
          <w:sz w:val="24"/>
          <w:szCs w:val="24"/>
        </w:rPr>
        <w:t>纳税人的纳税申报数据资料异常或者纳税人未按照规定期限申报纳税的，包</w:t>
      </w:r>
      <w:r w:rsidRPr="00527DF2">
        <w:rPr>
          <w:rFonts w:asciiTheme="minorEastAsia" w:hAnsiTheme="minorEastAsia" w:hint="eastAsia"/>
          <w:color w:val="000000" w:themeColor="text1"/>
          <w:sz w:val="24"/>
          <w:szCs w:val="24"/>
        </w:rPr>
        <w:lastRenderedPageBreak/>
        <w:t>括下列情形：</w:t>
      </w:r>
    </w:p>
    <w:p w14:paraId="2EC02315" w14:textId="77777777" w:rsidR="00527DF2" w:rsidRPr="00527DF2" w:rsidRDefault="00527DF2" w:rsidP="00527DF2">
      <w:pPr>
        <w:spacing w:beforeLines="50" w:before="156" w:line="480" w:lineRule="atLeast"/>
        <w:ind w:firstLineChars="200" w:firstLine="480"/>
        <w:rPr>
          <w:rFonts w:asciiTheme="minorEastAsia" w:hAnsiTheme="minorEastAsia"/>
          <w:color w:val="000000" w:themeColor="text1"/>
          <w:sz w:val="24"/>
          <w:szCs w:val="24"/>
        </w:rPr>
      </w:pPr>
      <w:r w:rsidRPr="00527DF2">
        <w:rPr>
          <w:rFonts w:asciiTheme="minorEastAsia" w:hAnsiTheme="minorEastAsia" w:hint="eastAsia"/>
          <w:color w:val="000000" w:themeColor="text1"/>
          <w:sz w:val="24"/>
          <w:szCs w:val="24"/>
        </w:rPr>
        <w:t>（1）纳税人改变原占地用途，不再属于免征或者减征耕地占用税情形，未按照规定进行申报的；</w:t>
      </w:r>
    </w:p>
    <w:p w14:paraId="1C0EA131" w14:textId="05F4527A" w:rsidR="00527DF2" w:rsidRPr="00527DF2" w:rsidRDefault="00527DF2" w:rsidP="00527DF2">
      <w:pPr>
        <w:spacing w:beforeLines="50" w:before="156" w:line="480" w:lineRule="atLeast"/>
        <w:jc w:val="right"/>
        <w:rPr>
          <w:rFonts w:asciiTheme="minorEastAsia" w:hAnsiTheme="minorEastAsia"/>
          <w:color w:val="000000" w:themeColor="text1"/>
          <w:sz w:val="24"/>
          <w:szCs w:val="24"/>
        </w:rPr>
      </w:pPr>
      <w:bookmarkStart w:id="6" w:name="_Hlk25267800"/>
      <w:r w:rsidRPr="00527DF2">
        <w:rPr>
          <w:rFonts w:asciiTheme="minorEastAsia" w:hAnsiTheme="minorEastAsia" w:hint="eastAsia"/>
          <w:color w:val="000000" w:themeColor="text1"/>
          <w:sz w:val="24"/>
          <w:szCs w:val="24"/>
        </w:rPr>
        <w:t>（</w:t>
      </w:r>
      <w:hyperlink r:id="rId42" w:history="1">
        <w:r w:rsidR="00DF0A52">
          <w:rPr>
            <w:rStyle w:val="a7"/>
            <w:rFonts w:asciiTheme="minorEastAsia" w:hAnsiTheme="minorEastAsia" w:hint="eastAsia"/>
            <w:kern w:val="0"/>
            <w:sz w:val="24"/>
            <w:szCs w:val="24"/>
          </w:rPr>
          <w:t>财政部公告2019年第81号</w:t>
        </w:r>
      </w:hyperlink>
      <w:r w:rsidRPr="00527DF2">
        <w:rPr>
          <w:rFonts w:asciiTheme="minorEastAsia" w:hAnsiTheme="minorEastAsia" w:hint="eastAsia"/>
          <w:color w:val="000000" w:themeColor="text1"/>
          <w:sz w:val="24"/>
          <w:szCs w:val="24"/>
        </w:rPr>
        <w:t>第三十二条第一款）</w:t>
      </w:r>
    </w:p>
    <w:bookmarkEnd w:id="6"/>
    <w:p w14:paraId="784A8FFE" w14:textId="77777777" w:rsidR="00527DF2" w:rsidRPr="00527DF2" w:rsidRDefault="00527DF2" w:rsidP="00527DF2">
      <w:pPr>
        <w:spacing w:beforeLines="50" w:before="156" w:line="480" w:lineRule="atLeast"/>
        <w:ind w:firstLineChars="200" w:firstLine="480"/>
        <w:rPr>
          <w:rFonts w:asciiTheme="minorEastAsia" w:hAnsiTheme="minorEastAsia"/>
          <w:color w:val="000000" w:themeColor="text1"/>
          <w:sz w:val="24"/>
          <w:szCs w:val="24"/>
        </w:rPr>
      </w:pPr>
      <w:r w:rsidRPr="00527DF2">
        <w:rPr>
          <w:rFonts w:asciiTheme="minorEastAsia" w:hAnsiTheme="minorEastAsia" w:hint="eastAsia"/>
          <w:color w:val="000000" w:themeColor="text1"/>
          <w:sz w:val="24"/>
          <w:szCs w:val="24"/>
        </w:rPr>
        <w:t>（2）纳税人已申请用地但尚未获得批准先行占地开工，未按照规定进行申报的；</w:t>
      </w:r>
    </w:p>
    <w:p w14:paraId="5F82F025" w14:textId="071BC735" w:rsidR="00527DF2" w:rsidRPr="00527DF2" w:rsidRDefault="00527DF2" w:rsidP="00527DF2">
      <w:pPr>
        <w:spacing w:beforeLines="50" w:before="156" w:line="480" w:lineRule="atLeast"/>
        <w:jc w:val="right"/>
        <w:rPr>
          <w:rFonts w:asciiTheme="minorEastAsia" w:hAnsiTheme="minorEastAsia"/>
          <w:color w:val="000000" w:themeColor="text1"/>
          <w:sz w:val="24"/>
          <w:szCs w:val="24"/>
        </w:rPr>
      </w:pPr>
      <w:r w:rsidRPr="00527DF2">
        <w:rPr>
          <w:rFonts w:asciiTheme="minorEastAsia" w:hAnsiTheme="minorEastAsia" w:hint="eastAsia"/>
          <w:color w:val="000000" w:themeColor="text1"/>
          <w:sz w:val="24"/>
          <w:szCs w:val="24"/>
        </w:rPr>
        <w:t>（</w:t>
      </w:r>
      <w:hyperlink r:id="rId43" w:history="1">
        <w:r w:rsidR="00DF0A52">
          <w:rPr>
            <w:rStyle w:val="a7"/>
            <w:rFonts w:asciiTheme="minorEastAsia" w:hAnsiTheme="minorEastAsia" w:hint="eastAsia"/>
            <w:kern w:val="0"/>
            <w:sz w:val="24"/>
            <w:szCs w:val="24"/>
          </w:rPr>
          <w:t>财政部公告2019年第81号</w:t>
        </w:r>
      </w:hyperlink>
      <w:r w:rsidRPr="00527DF2">
        <w:rPr>
          <w:rFonts w:asciiTheme="minorEastAsia" w:hAnsiTheme="minorEastAsia" w:hint="eastAsia"/>
          <w:color w:val="000000" w:themeColor="text1"/>
          <w:sz w:val="24"/>
          <w:szCs w:val="24"/>
        </w:rPr>
        <w:t>第三十二条第二款）</w:t>
      </w:r>
    </w:p>
    <w:p w14:paraId="3D43926F" w14:textId="77777777" w:rsidR="00527DF2" w:rsidRPr="00527DF2" w:rsidRDefault="00527DF2" w:rsidP="00527DF2">
      <w:pPr>
        <w:spacing w:beforeLines="50" w:before="156" w:line="480" w:lineRule="atLeast"/>
        <w:ind w:firstLineChars="200" w:firstLine="480"/>
        <w:rPr>
          <w:rFonts w:asciiTheme="minorEastAsia" w:hAnsiTheme="minorEastAsia"/>
          <w:color w:val="000000" w:themeColor="text1"/>
          <w:sz w:val="24"/>
          <w:szCs w:val="24"/>
        </w:rPr>
      </w:pPr>
      <w:r w:rsidRPr="00527DF2">
        <w:rPr>
          <w:rFonts w:asciiTheme="minorEastAsia" w:hAnsiTheme="minorEastAsia" w:hint="eastAsia"/>
          <w:color w:val="000000" w:themeColor="text1"/>
          <w:sz w:val="24"/>
          <w:szCs w:val="24"/>
        </w:rPr>
        <w:t>（3）纳税人实际占用耕地面积大于批准占用耕地面积，未按照规定进行申报的；</w:t>
      </w:r>
    </w:p>
    <w:p w14:paraId="645581BE" w14:textId="6491AABB" w:rsidR="00527DF2" w:rsidRPr="00527DF2" w:rsidRDefault="00527DF2" w:rsidP="00527DF2">
      <w:pPr>
        <w:spacing w:beforeLines="50" w:before="156" w:line="480" w:lineRule="atLeast"/>
        <w:jc w:val="right"/>
        <w:rPr>
          <w:rFonts w:asciiTheme="minorEastAsia" w:hAnsiTheme="minorEastAsia"/>
          <w:color w:val="000000" w:themeColor="text1"/>
          <w:sz w:val="24"/>
          <w:szCs w:val="24"/>
        </w:rPr>
      </w:pPr>
      <w:r w:rsidRPr="00527DF2">
        <w:rPr>
          <w:rFonts w:asciiTheme="minorEastAsia" w:hAnsiTheme="minorEastAsia" w:hint="eastAsia"/>
          <w:color w:val="000000" w:themeColor="text1"/>
          <w:sz w:val="24"/>
          <w:szCs w:val="24"/>
        </w:rPr>
        <w:t>（</w:t>
      </w:r>
      <w:hyperlink r:id="rId44" w:history="1">
        <w:r w:rsidR="00DF0A52">
          <w:rPr>
            <w:rStyle w:val="a7"/>
            <w:rFonts w:asciiTheme="minorEastAsia" w:hAnsiTheme="minorEastAsia" w:hint="eastAsia"/>
            <w:kern w:val="0"/>
            <w:sz w:val="24"/>
            <w:szCs w:val="24"/>
          </w:rPr>
          <w:t>财政部公告2019年第81号</w:t>
        </w:r>
      </w:hyperlink>
      <w:r w:rsidRPr="00527DF2">
        <w:rPr>
          <w:rFonts w:asciiTheme="minorEastAsia" w:hAnsiTheme="minorEastAsia" w:hint="eastAsia"/>
          <w:color w:val="000000" w:themeColor="text1"/>
          <w:sz w:val="24"/>
          <w:szCs w:val="24"/>
        </w:rPr>
        <w:t>第三十二条第三款）</w:t>
      </w:r>
    </w:p>
    <w:p w14:paraId="3F5F328F" w14:textId="77777777" w:rsidR="00527DF2" w:rsidRPr="00527DF2" w:rsidRDefault="00527DF2" w:rsidP="00527DF2">
      <w:pPr>
        <w:spacing w:beforeLines="50" w:before="156" w:line="480" w:lineRule="atLeast"/>
        <w:ind w:firstLineChars="200" w:firstLine="480"/>
        <w:rPr>
          <w:rFonts w:asciiTheme="minorEastAsia" w:hAnsiTheme="minorEastAsia"/>
          <w:color w:val="000000" w:themeColor="text1"/>
          <w:sz w:val="24"/>
          <w:szCs w:val="24"/>
        </w:rPr>
      </w:pPr>
      <w:r w:rsidRPr="00527DF2">
        <w:rPr>
          <w:rFonts w:asciiTheme="minorEastAsia" w:hAnsiTheme="minorEastAsia" w:hint="eastAsia"/>
          <w:color w:val="000000" w:themeColor="text1"/>
          <w:sz w:val="24"/>
          <w:szCs w:val="24"/>
        </w:rPr>
        <w:t>（4）纳税人未履行报批程序擅自占用耕地，未按照规定进行申报的；</w:t>
      </w:r>
    </w:p>
    <w:p w14:paraId="42237E4D" w14:textId="563D31AA" w:rsidR="00527DF2" w:rsidRPr="00527DF2" w:rsidRDefault="00527DF2" w:rsidP="00527DF2">
      <w:pPr>
        <w:spacing w:beforeLines="50" w:before="156" w:line="480" w:lineRule="atLeast"/>
        <w:jc w:val="right"/>
        <w:rPr>
          <w:rFonts w:asciiTheme="minorEastAsia" w:hAnsiTheme="minorEastAsia"/>
          <w:color w:val="000000" w:themeColor="text1"/>
          <w:sz w:val="24"/>
          <w:szCs w:val="24"/>
        </w:rPr>
      </w:pPr>
      <w:r w:rsidRPr="00527DF2">
        <w:rPr>
          <w:rFonts w:asciiTheme="minorEastAsia" w:hAnsiTheme="minorEastAsia" w:hint="eastAsia"/>
          <w:color w:val="000000" w:themeColor="text1"/>
          <w:sz w:val="24"/>
          <w:szCs w:val="24"/>
        </w:rPr>
        <w:t>（</w:t>
      </w:r>
      <w:hyperlink r:id="rId45" w:history="1">
        <w:r w:rsidR="00DF0A52">
          <w:rPr>
            <w:rStyle w:val="a7"/>
            <w:rFonts w:asciiTheme="minorEastAsia" w:hAnsiTheme="minorEastAsia" w:hint="eastAsia"/>
            <w:kern w:val="0"/>
            <w:sz w:val="24"/>
            <w:szCs w:val="24"/>
          </w:rPr>
          <w:t>财政部公告2019年第81号</w:t>
        </w:r>
      </w:hyperlink>
      <w:r w:rsidRPr="00527DF2">
        <w:rPr>
          <w:rFonts w:asciiTheme="minorEastAsia" w:hAnsiTheme="minorEastAsia" w:hint="eastAsia"/>
          <w:color w:val="000000" w:themeColor="text1"/>
          <w:sz w:val="24"/>
          <w:szCs w:val="24"/>
        </w:rPr>
        <w:t>第三十二条第四款）</w:t>
      </w:r>
    </w:p>
    <w:p w14:paraId="66B12E75" w14:textId="77777777" w:rsidR="00527DF2" w:rsidRPr="00527DF2" w:rsidRDefault="00527DF2" w:rsidP="00527DF2">
      <w:pPr>
        <w:spacing w:beforeLines="50" w:before="156" w:line="480" w:lineRule="atLeast"/>
        <w:ind w:firstLineChars="200" w:firstLine="480"/>
        <w:rPr>
          <w:rFonts w:asciiTheme="minorEastAsia" w:hAnsiTheme="minorEastAsia"/>
          <w:color w:val="000000" w:themeColor="text1"/>
          <w:sz w:val="24"/>
          <w:szCs w:val="24"/>
        </w:rPr>
      </w:pPr>
      <w:r w:rsidRPr="00527DF2">
        <w:rPr>
          <w:rFonts w:asciiTheme="minorEastAsia" w:hAnsiTheme="minorEastAsia" w:hint="eastAsia"/>
          <w:color w:val="000000" w:themeColor="text1"/>
          <w:sz w:val="24"/>
          <w:szCs w:val="24"/>
        </w:rPr>
        <w:t>（5）其他应提请相关部门复核的情形。</w:t>
      </w:r>
    </w:p>
    <w:p w14:paraId="36501A38" w14:textId="4435D193" w:rsidR="00527DF2" w:rsidRPr="00527DF2" w:rsidRDefault="00527DF2" w:rsidP="00527DF2">
      <w:pPr>
        <w:spacing w:beforeLines="50" w:before="156" w:line="480" w:lineRule="atLeast"/>
        <w:jc w:val="right"/>
        <w:rPr>
          <w:rFonts w:asciiTheme="minorEastAsia" w:hAnsiTheme="minorEastAsia"/>
          <w:bCs/>
          <w:color w:val="000000" w:themeColor="text1"/>
          <w:sz w:val="24"/>
          <w:szCs w:val="24"/>
        </w:rPr>
      </w:pPr>
      <w:r w:rsidRPr="00527DF2">
        <w:rPr>
          <w:rFonts w:asciiTheme="minorEastAsia" w:hAnsiTheme="minorEastAsia" w:hint="eastAsia"/>
          <w:color w:val="000000" w:themeColor="text1"/>
          <w:sz w:val="24"/>
          <w:szCs w:val="24"/>
        </w:rPr>
        <w:t>（</w:t>
      </w:r>
      <w:hyperlink r:id="rId46" w:history="1">
        <w:r w:rsidR="00DF0A52">
          <w:rPr>
            <w:rStyle w:val="a7"/>
            <w:rFonts w:asciiTheme="minorEastAsia" w:hAnsiTheme="minorEastAsia" w:hint="eastAsia"/>
            <w:kern w:val="0"/>
            <w:sz w:val="24"/>
            <w:szCs w:val="24"/>
          </w:rPr>
          <w:t>财政部公告2019年第81号</w:t>
        </w:r>
      </w:hyperlink>
      <w:r w:rsidRPr="00527DF2">
        <w:rPr>
          <w:rFonts w:asciiTheme="minorEastAsia" w:hAnsiTheme="minorEastAsia" w:hint="eastAsia"/>
          <w:color w:val="000000" w:themeColor="text1"/>
          <w:sz w:val="24"/>
          <w:szCs w:val="24"/>
        </w:rPr>
        <w:t>第三十二条第五款）</w:t>
      </w:r>
    </w:p>
    <w:p w14:paraId="3A0A9668" w14:textId="77777777" w:rsidR="00527DF2" w:rsidRPr="00527DF2" w:rsidRDefault="00527DF2" w:rsidP="00527DF2">
      <w:pPr>
        <w:pStyle w:val="2"/>
        <w:spacing w:before="50" w:after="0" w:line="480" w:lineRule="atLeast"/>
        <w:rPr>
          <w:rFonts w:asciiTheme="minorEastAsia" w:eastAsiaTheme="minorEastAsia" w:hAnsiTheme="minorEastAsia"/>
          <w:color w:val="000000" w:themeColor="text1"/>
          <w:sz w:val="24"/>
          <w:szCs w:val="24"/>
        </w:rPr>
      </w:pPr>
      <w:r w:rsidRPr="00527DF2">
        <w:rPr>
          <w:rFonts w:asciiTheme="minorEastAsia" w:eastAsiaTheme="minorEastAsia" w:hAnsiTheme="minorEastAsia" w:hint="eastAsia"/>
          <w:color w:val="000000" w:themeColor="text1"/>
          <w:sz w:val="24"/>
          <w:szCs w:val="24"/>
        </w:rPr>
        <w:t>（二）税收前置</w:t>
      </w:r>
    </w:p>
    <w:p w14:paraId="4338F93C" w14:textId="77777777" w:rsidR="00527DF2" w:rsidRPr="00527DF2" w:rsidRDefault="00527DF2" w:rsidP="00527DF2">
      <w:pPr>
        <w:pStyle w:val="a8"/>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527DF2">
        <w:rPr>
          <w:rFonts w:asciiTheme="minorEastAsia" w:eastAsiaTheme="minorEastAsia" w:hAnsiTheme="minorEastAsia"/>
          <w:color w:val="000000" w:themeColor="text1"/>
        </w:rPr>
        <w:t>自然资源主管部门凭耕地占用税完税凭证或者免税凭证和其他有关文件发放建设用地批准书。</w:t>
      </w:r>
    </w:p>
    <w:p w14:paraId="7BBE4A62" w14:textId="43B64BD7" w:rsidR="00527DF2" w:rsidRPr="00527DF2" w:rsidRDefault="00527DF2" w:rsidP="00527DF2">
      <w:pPr>
        <w:pStyle w:val="a8"/>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r w:rsidRPr="00527DF2">
        <w:rPr>
          <w:rFonts w:asciiTheme="minorEastAsia" w:eastAsiaTheme="minorEastAsia" w:hAnsiTheme="minorEastAsia" w:hint="eastAsia"/>
          <w:bCs/>
          <w:color w:val="000000" w:themeColor="text1"/>
        </w:rPr>
        <w:t>（《</w:t>
      </w:r>
      <w:hyperlink r:id="rId47" w:history="1">
        <w:r w:rsidR="006B253F">
          <w:rPr>
            <w:rStyle w:val="a7"/>
            <w:rFonts w:asciiTheme="minorEastAsia" w:hAnsiTheme="minorEastAsia" w:hint="eastAsia"/>
            <w:bCs/>
          </w:rPr>
          <w:t>耕地占用税法</w:t>
        </w:r>
      </w:hyperlink>
      <w:r w:rsidRPr="00527DF2">
        <w:rPr>
          <w:rFonts w:asciiTheme="minorEastAsia" w:eastAsiaTheme="minorEastAsia" w:hAnsiTheme="minorEastAsia" w:hint="eastAsia"/>
          <w:bCs/>
          <w:color w:val="000000" w:themeColor="text1"/>
        </w:rPr>
        <w:t>》第十条第二款）</w:t>
      </w:r>
    </w:p>
    <w:p w14:paraId="4E389EC4" w14:textId="77777777" w:rsidR="00DE37BD" w:rsidRDefault="00DE37BD" w:rsidP="00D43BDF">
      <w:pPr>
        <w:spacing w:beforeLines="50" w:before="156" w:line="480" w:lineRule="atLeast"/>
        <w:rPr>
          <w:sz w:val="24"/>
          <w:szCs w:val="24"/>
        </w:rPr>
      </w:pPr>
    </w:p>
    <w:p w14:paraId="6D2FA722" w14:textId="77777777" w:rsidR="00023688" w:rsidRPr="00D43BDF" w:rsidRDefault="00023688" w:rsidP="00D43BDF">
      <w:pPr>
        <w:spacing w:beforeLines="50" w:before="156" w:line="480" w:lineRule="atLeast"/>
        <w:rPr>
          <w:sz w:val="24"/>
          <w:szCs w:val="24"/>
        </w:rPr>
      </w:pPr>
    </w:p>
    <w:sectPr w:rsidR="00023688" w:rsidRPr="00D43BDF">
      <w:footerReference w:type="default" r:id="rId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80CDF" w14:textId="77777777" w:rsidR="00085539" w:rsidRDefault="00085539" w:rsidP="00D43BDF">
      <w:r>
        <w:separator/>
      </w:r>
    </w:p>
  </w:endnote>
  <w:endnote w:type="continuationSeparator" w:id="0">
    <w:p w14:paraId="0625E77A" w14:textId="77777777" w:rsidR="00085539" w:rsidRDefault="00085539" w:rsidP="00D43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3979240"/>
      <w:docPartObj>
        <w:docPartGallery w:val="Page Numbers (Bottom of Page)"/>
        <w:docPartUnique/>
      </w:docPartObj>
    </w:sdtPr>
    <w:sdtEndPr/>
    <w:sdtContent>
      <w:sdt>
        <w:sdtPr>
          <w:id w:val="-1669238322"/>
          <w:docPartObj>
            <w:docPartGallery w:val="Page Numbers (Top of Page)"/>
            <w:docPartUnique/>
          </w:docPartObj>
        </w:sdtPr>
        <w:sdtEndPr/>
        <w:sdtContent>
          <w:p w14:paraId="0C60223E" w14:textId="77777777" w:rsidR="00A5588F" w:rsidRDefault="00A5588F">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3079D">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3079D">
              <w:rPr>
                <w:b/>
                <w:bCs/>
                <w:noProof/>
              </w:rPr>
              <w:t>8</w:t>
            </w:r>
            <w:r>
              <w:rPr>
                <w:b/>
                <w:bCs/>
                <w:sz w:val="24"/>
                <w:szCs w:val="24"/>
              </w:rPr>
              <w:fldChar w:fldCharType="end"/>
            </w:r>
          </w:p>
        </w:sdtContent>
      </w:sdt>
    </w:sdtContent>
  </w:sdt>
  <w:p w14:paraId="5F0E4F9B" w14:textId="77777777" w:rsidR="00A5588F" w:rsidRDefault="00A558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B7D41" w14:textId="77777777" w:rsidR="00085539" w:rsidRDefault="00085539" w:rsidP="00D43BDF">
      <w:r>
        <w:separator/>
      </w:r>
    </w:p>
  </w:footnote>
  <w:footnote w:type="continuationSeparator" w:id="0">
    <w:p w14:paraId="336FEA3E" w14:textId="77777777" w:rsidR="00085539" w:rsidRDefault="00085539" w:rsidP="00D43B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1821"/>
    <w:rsid w:val="00023688"/>
    <w:rsid w:val="0005471C"/>
    <w:rsid w:val="00080C94"/>
    <w:rsid w:val="00085539"/>
    <w:rsid w:val="000E70F9"/>
    <w:rsid w:val="001C30CB"/>
    <w:rsid w:val="0020133F"/>
    <w:rsid w:val="00264030"/>
    <w:rsid w:val="002D0E6D"/>
    <w:rsid w:val="00384CD2"/>
    <w:rsid w:val="00527DF2"/>
    <w:rsid w:val="0053079D"/>
    <w:rsid w:val="00590195"/>
    <w:rsid w:val="005958F8"/>
    <w:rsid w:val="005F22D8"/>
    <w:rsid w:val="00611821"/>
    <w:rsid w:val="0061418C"/>
    <w:rsid w:val="006B253F"/>
    <w:rsid w:val="008A367F"/>
    <w:rsid w:val="009E5920"/>
    <w:rsid w:val="00A5588F"/>
    <w:rsid w:val="00AC46E5"/>
    <w:rsid w:val="00AD3A8F"/>
    <w:rsid w:val="00B54B32"/>
    <w:rsid w:val="00B54F28"/>
    <w:rsid w:val="00BA61FE"/>
    <w:rsid w:val="00C15FB0"/>
    <w:rsid w:val="00C324BD"/>
    <w:rsid w:val="00CD474A"/>
    <w:rsid w:val="00D43BDF"/>
    <w:rsid w:val="00DE37BD"/>
    <w:rsid w:val="00DF0A52"/>
    <w:rsid w:val="00E014DC"/>
    <w:rsid w:val="00E12E22"/>
    <w:rsid w:val="00E1687E"/>
    <w:rsid w:val="00E25362"/>
    <w:rsid w:val="00FD1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3ED5F"/>
  <w15:docId w15:val="{E2F08A2A-F7E7-443A-84EB-A0B897E23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588F"/>
    <w:pPr>
      <w:widowControl w:val="0"/>
      <w:jc w:val="both"/>
    </w:pPr>
  </w:style>
  <w:style w:type="paragraph" w:styleId="1">
    <w:name w:val="heading 1"/>
    <w:basedOn w:val="a"/>
    <w:next w:val="a"/>
    <w:link w:val="10"/>
    <w:uiPriority w:val="9"/>
    <w:qFormat/>
    <w:rsid w:val="00A5588F"/>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A5588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A5588F"/>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A5588F"/>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A5588F"/>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DE37BD"/>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3BD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43BDF"/>
    <w:rPr>
      <w:sz w:val="18"/>
      <w:szCs w:val="18"/>
    </w:rPr>
  </w:style>
  <w:style w:type="paragraph" w:styleId="a5">
    <w:name w:val="footer"/>
    <w:basedOn w:val="a"/>
    <w:link w:val="a6"/>
    <w:uiPriority w:val="99"/>
    <w:unhideWhenUsed/>
    <w:rsid w:val="00D43BDF"/>
    <w:pPr>
      <w:tabs>
        <w:tab w:val="center" w:pos="4153"/>
        <w:tab w:val="right" w:pos="8306"/>
      </w:tabs>
      <w:snapToGrid w:val="0"/>
      <w:jc w:val="left"/>
    </w:pPr>
    <w:rPr>
      <w:sz w:val="18"/>
      <w:szCs w:val="18"/>
    </w:rPr>
  </w:style>
  <w:style w:type="character" w:customStyle="1" w:styleId="a6">
    <w:name w:val="页脚 字符"/>
    <w:basedOn w:val="a0"/>
    <w:link w:val="a5"/>
    <w:uiPriority w:val="99"/>
    <w:rsid w:val="00D43BDF"/>
    <w:rPr>
      <w:sz w:val="18"/>
      <w:szCs w:val="18"/>
    </w:rPr>
  </w:style>
  <w:style w:type="character" w:customStyle="1" w:styleId="30">
    <w:name w:val="标题 3 字符"/>
    <w:basedOn w:val="a0"/>
    <w:link w:val="3"/>
    <w:uiPriority w:val="9"/>
    <w:rsid w:val="00A5588F"/>
    <w:rPr>
      <w:b/>
      <w:bCs/>
      <w:sz w:val="32"/>
      <w:szCs w:val="32"/>
    </w:rPr>
  </w:style>
  <w:style w:type="character" w:customStyle="1" w:styleId="40">
    <w:name w:val="标题 4 字符"/>
    <w:basedOn w:val="a0"/>
    <w:link w:val="4"/>
    <w:uiPriority w:val="9"/>
    <w:rsid w:val="00A5588F"/>
    <w:rPr>
      <w:rFonts w:asciiTheme="majorHAnsi" w:eastAsiaTheme="majorEastAsia" w:hAnsiTheme="majorHAnsi" w:cstheme="majorBidi"/>
      <w:b/>
      <w:bCs/>
      <w:sz w:val="28"/>
      <w:szCs w:val="28"/>
    </w:rPr>
  </w:style>
  <w:style w:type="character" w:customStyle="1" w:styleId="50">
    <w:name w:val="标题 5 字符"/>
    <w:basedOn w:val="a0"/>
    <w:link w:val="5"/>
    <w:uiPriority w:val="9"/>
    <w:rsid w:val="00A5588F"/>
    <w:rPr>
      <w:b/>
      <w:bCs/>
      <w:sz w:val="28"/>
      <w:szCs w:val="28"/>
    </w:rPr>
  </w:style>
  <w:style w:type="character" w:styleId="a7">
    <w:name w:val="Hyperlink"/>
    <w:basedOn w:val="a0"/>
    <w:uiPriority w:val="99"/>
    <w:unhideWhenUsed/>
    <w:rsid w:val="00A5588F"/>
    <w:rPr>
      <w:color w:val="0000FF" w:themeColor="hyperlink"/>
      <w:u w:val="single"/>
    </w:rPr>
  </w:style>
  <w:style w:type="paragraph" w:styleId="a8">
    <w:name w:val="Normal (Web)"/>
    <w:basedOn w:val="a"/>
    <w:uiPriority w:val="99"/>
    <w:unhideWhenUsed/>
    <w:rsid w:val="00A5588F"/>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A5588F"/>
    <w:rPr>
      <w:b/>
      <w:bCs/>
      <w:kern w:val="44"/>
      <w:sz w:val="44"/>
      <w:szCs w:val="44"/>
    </w:rPr>
  </w:style>
  <w:style w:type="character" w:customStyle="1" w:styleId="20">
    <w:name w:val="标题 2 字符"/>
    <w:basedOn w:val="a0"/>
    <w:link w:val="2"/>
    <w:uiPriority w:val="9"/>
    <w:rsid w:val="00A5588F"/>
    <w:rPr>
      <w:rFonts w:asciiTheme="majorHAnsi" w:eastAsiaTheme="majorEastAsia" w:hAnsiTheme="majorHAnsi" w:cstheme="majorBidi"/>
      <w:b/>
      <w:bCs/>
      <w:sz w:val="32"/>
      <w:szCs w:val="32"/>
    </w:rPr>
  </w:style>
  <w:style w:type="paragraph" w:styleId="a9">
    <w:name w:val="List Paragraph"/>
    <w:basedOn w:val="a"/>
    <w:uiPriority w:val="34"/>
    <w:qFormat/>
    <w:rsid w:val="00A5588F"/>
    <w:pPr>
      <w:ind w:firstLineChars="200" w:firstLine="420"/>
    </w:pPr>
  </w:style>
  <w:style w:type="paragraph" w:styleId="aa">
    <w:name w:val="Balloon Text"/>
    <w:basedOn w:val="a"/>
    <w:link w:val="ab"/>
    <w:uiPriority w:val="99"/>
    <w:semiHidden/>
    <w:unhideWhenUsed/>
    <w:rsid w:val="002D0E6D"/>
    <w:rPr>
      <w:sz w:val="18"/>
      <w:szCs w:val="18"/>
    </w:rPr>
  </w:style>
  <w:style w:type="character" w:customStyle="1" w:styleId="ab">
    <w:name w:val="批注框文本 字符"/>
    <w:basedOn w:val="a0"/>
    <w:link w:val="aa"/>
    <w:uiPriority w:val="99"/>
    <w:semiHidden/>
    <w:rsid w:val="002D0E6D"/>
    <w:rPr>
      <w:sz w:val="18"/>
      <w:szCs w:val="18"/>
    </w:rPr>
  </w:style>
  <w:style w:type="character" w:customStyle="1" w:styleId="60">
    <w:name w:val="标题 6 字符"/>
    <w:basedOn w:val="a0"/>
    <w:link w:val="6"/>
    <w:uiPriority w:val="9"/>
    <w:rsid w:val="00DE37BD"/>
    <w:rPr>
      <w:rFonts w:asciiTheme="majorHAnsi" w:eastAsiaTheme="majorEastAsia" w:hAnsiTheme="majorHAnsi" w:cstheme="majorBidi"/>
      <w:b/>
      <w:bCs/>
      <w:sz w:val="24"/>
      <w:szCs w:val="24"/>
    </w:rPr>
  </w:style>
  <w:style w:type="character" w:customStyle="1" w:styleId="11">
    <w:name w:val="未处理的提及1"/>
    <w:basedOn w:val="a0"/>
    <w:uiPriority w:val="99"/>
    <w:semiHidden/>
    <w:unhideWhenUsed/>
    <w:rsid w:val="00DF0A52"/>
    <w:rPr>
      <w:color w:val="605E5C"/>
      <w:shd w:val="clear" w:color="auto" w:fill="E1DFDD"/>
    </w:rPr>
  </w:style>
  <w:style w:type="character" w:customStyle="1" w:styleId="dhgao2">
    <w:name w:val="dhgao2"/>
    <w:basedOn w:val="a0"/>
    <w:rsid w:val="0020133F"/>
  </w:style>
  <w:style w:type="character" w:styleId="ac">
    <w:name w:val="Unresolved Mention"/>
    <w:basedOn w:val="a0"/>
    <w:uiPriority w:val="99"/>
    <w:semiHidden/>
    <w:unhideWhenUsed/>
    <w:rsid w:val="00201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000738">
      <w:bodyDiv w:val="1"/>
      <w:marLeft w:val="0"/>
      <w:marRight w:val="0"/>
      <w:marTop w:val="0"/>
      <w:marBottom w:val="0"/>
      <w:divBdr>
        <w:top w:val="none" w:sz="0" w:space="0" w:color="auto"/>
        <w:left w:val="none" w:sz="0" w:space="0" w:color="auto"/>
        <w:bottom w:val="none" w:sz="0" w:space="0" w:color="auto"/>
        <w:right w:val="none" w:sz="0" w:space="0" w:color="auto"/>
      </w:divBdr>
    </w:div>
    <w:div w:id="205049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fb86.com/index/News/detail/newsid/125.html" TargetMode="External"/><Relationship Id="rId18" Type="http://schemas.openxmlformats.org/officeDocument/2006/relationships/hyperlink" Target="http://ssfb86.com/index/News/detail/newsid/8838.html" TargetMode="External"/><Relationship Id="rId26" Type="http://schemas.openxmlformats.org/officeDocument/2006/relationships/hyperlink" Target="http://ssfb86.com/index/News/detail/newsid/125.html" TargetMode="External"/><Relationship Id="rId39" Type="http://schemas.openxmlformats.org/officeDocument/2006/relationships/hyperlink" Target="http://ssfb86.com/index/News/detail/newsid/122.html" TargetMode="External"/><Relationship Id="rId3" Type="http://schemas.openxmlformats.org/officeDocument/2006/relationships/webSettings" Target="webSettings.xml"/><Relationship Id="rId21" Type="http://schemas.openxmlformats.org/officeDocument/2006/relationships/hyperlink" Target="http://ssfb86.com/index/News/detail/newsid/125.html" TargetMode="External"/><Relationship Id="rId34" Type="http://schemas.openxmlformats.org/officeDocument/2006/relationships/hyperlink" Target="http://ssfb86.com/index/News/detail/newsid/125.html" TargetMode="External"/><Relationship Id="rId42" Type="http://schemas.openxmlformats.org/officeDocument/2006/relationships/hyperlink" Target="http://ssfb86.com/index/News/detail/newsid/122.html" TargetMode="External"/><Relationship Id="rId47" Type="http://schemas.openxmlformats.org/officeDocument/2006/relationships/hyperlink" Target="http://ssfb86.com/index/News/detail/newsid/250.html" TargetMode="External"/><Relationship Id="rId50" Type="http://schemas.openxmlformats.org/officeDocument/2006/relationships/theme" Target="theme/theme1.xml"/><Relationship Id="rId7" Type="http://schemas.openxmlformats.org/officeDocument/2006/relationships/hyperlink" Target="http://ssfb86.com/index/News/detail/newsid/250.html" TargetMode="External"/><Relationship Id="rId12" Type="http://schemas.openxmlformats.org/officeDocument/2006/relationships/hyperlink" Target="http://ssfb86.com/index/News/detail/newsid/250.html" TargetMode="External"/><Relationship Id="rId17" Type="http://schemas.openxmlformats.org/officeDocument/2006/relationships/hyperlink" Target="http://www.chinatax.gov.cn/chinatax/n810341/n810825/c101434/c5163487/5163487/files/2.%E8%B4%A2%E4%BA%A7%E5%92%8C%E8%A1%8C%E4%B8%BA%E7%A8%8E%E7%A8%8E%E6%BA%90%E6%98%8E%E7%BB%86%E8%A1%A8.pdf" TargetMode="External"/><Relationship Id="rId25" Type="http://schemas.openxmlformats.org/officeDocument/2006/relationships/hyperlink" Target="http://ssfb86.com/index/News/detail/newsid/125.html" TargetMode="External"/><Relationship Id="rId33" Type="http://schemas.openxmlformats.org/officeDocument/2006/relationships/hyperlink" Target="http://ssfb86.com/index/News/detail/newsid/122.html" TargetMode="External"/><Relationship Id="rId38" Type="http://schemas.openxmlformats.org/officeDocument/2006/relationships/hyperlink" Target="http://ssfb86.com/index/News/detail/newsid/250.html" TargetMode="External"/><Relationship Id="rId46" Type="http://schemas.openxmlformats.org/officeDocument/2006/relationships/hyperlink" Target="http://ssfb86.com/index/News/detail/newsid/122.html" TargetMode="External"/><Relationship Id="rId2" Type="http://schemas.openxmlformats.org/officeDocument/2006/relationships/settings" Target="settings.xml"/><Relationship Id="rId16" Type="http://schemas.openxmlformats.org/officeDocument/2006/relationships/hyperlink" Target="http://ssfb86.com/index/News/detail/newsid/8838.html" TargetMode="External"/><Relationship Id="rId20" Type="http://schemas.openxmlformats.org/officeDocument/2006/relationships/hyperlink" Target="http://www.chinatax.gov.cn/chinatax/n810356/n3010387/c5165709/content.html" TargetMode="External"/><Relationship Id="rId29" Type="http://schemas.openxmlformats.org/officeDocument/2006/relationships/hyperlink" Target="http://ssfb86.com/index/News/detail/newsid/125.html" TargetMode="External"/><Relationship Id="rId41" Type="http://schemas.openxmlformats.org/officeDocument/2006/relationships/hyperlink" Target="http://ssfb86.com/index/News/detail/newsid/250.html" TargetMode="External"/><Relationship Id="rId1" Type="http://schemas.openxmlformats.org/officeDocument/2006/relationships/styles" Target="styles.xml"/><Relationship Id="rId6" Type="http://schemas.openxmlformats.org/officeDocument/2006/relationships/hyperlink" Target="http://ssfb86.com/index/News/detail/newsid/122.html" TargetMode="External"/><Relationship Id="rId11" Type="http://schemas.openxmlformats.org/officeDocument/2006/relationships/hyperlink" Target="http://ssfb86.com/index/News/detail/newsid/122.html" TargetMode="External"/><Relationship Id="rId24" Type="http://schemas.openxmlformats.org/officeDocument/2006/relationships/hyperlink" Target="http://ssfb86.com/index/News/detail/newsid/125.html" TargetMode="External"/><Relationship Id="rId32" Type="http://schemas.openxmlformats.org/officeDocument/2006/relationships/hyperlink" Target="http://ssfb86.com/index/News/detail/newsid/125.html" TargetMode="External"/><Relationship Id="rId37" Type="http://schemas.openxmlformats.org/officeDocument/2006/relationships/hyperlink" Target="http://ssfb86.com/index/News/detail/newsid/122.html" TargetMode="External"/><Relationship Id="rId40" Type="http://schemas.openxmlformats.org/officeDocument/2006/relationships/hyperlink" Target="http://ssfb86.com/index/News/detail/newsid/122.html" TargetMode="External"/><Relationship Id="rId45" Type="http://schemas.openxmlformats.org/officeDocument/2006/relationships/hyperlink" Target="http://ssfb86.com/index/News/detail/newsid/122.html" TargetMode="External"/><Relationship Id="rId5" Type="http://schemas.openxmlformats.org/officeDocument/2006/relationships/endnotes" Target="endnotes.xml"/><Relationship Id="rId15" Type="http://schemas.openxmlformats.org/officeDocument/2006/relationships/hyperlink" Target="http://www.chinatax.gov.cn/chinatax/n810341/n810825/c101434/c5163487/5163487/files/1.%E8%B4%A2%E4%BA%A7%E5%92%8C%E8%A1%8C%E4%B8%BA%E7%A8%8E%E7%BA%B3%E7%A8%8E%E7%94%B3%E6%8A%A5%E8%A1%A8.pdf" TargetMode="External"/><Relationship Id="rId23" Type="http://schemas.openxmlformats.org/officeDocument/2006/relationships/hyperlink" Target="http://ssfb86.com/index/News/detail/newsid/125.html" TargetMode="External"/><Relationship Id="rId28" Type="http://schemas.openxmlformats.org/officeDocument/2006/relationships/hyperlink" Target="http://ssfb86.com/index/News/detail/newsid/125.html" TargetMode="External"/><Relationship Id="rId36" Type="http://schemas.openxmlformats.org/officeDocument/2006/relationships/hyperlink" Target="http://ssfb86.com/index/News/detail/newsid/125.html" TargetMode="External"/><Relationship Id="rId49" Type="http://schemas.openxmlformats.org/officeDocument/2006/relationships/fontTable" Target="fontTable.xml"/><Relationship Id="rId10" Type="http://schemas.openxmlformats.org/officeDocument/2006/relationships/hyperlink" Target="http://ssfb86.com/index/News/detail/newsid/125.html" TargetMode="External"/><Relationship Id="rId19" Type="http://schemas.openxmlformats.org/officeDocument/2006/relationships/hyperlink" Target="http://www.chinatax.gov.cn/chinatax/n810341/n810760/c5163488/content.html" TargetMode="External"/><Relationship Id="rId31" Type="http://schemas.openxmlformats.org/officeDocument/2006/relationships/hyperlink" Target="http://ssfb86.com/index/News/detail/newsid/122.html" TargetMode="External"/><Relationship Id="rId44" Type="http://schemas.openxmlformats.org/officeDocument/2006/relationships/hyperlink" Target="http://ssfb86.com/index/News/detail/newsid/122.html" TargetMode="External"/><Relationship Id="rId4" Type="http://schemas.openxmlformats.org/officeDocument/2006/relationships/footnotes" Target="footnotes.xml"/><Relationship Id="rId9" Type="http://schemas.openxmlformats.org/officeDocument/2006/relationships/hyperlink" Target="http://ssfb86.com/index/News/detail/newsid/122.html" TargetMode="External"/><Relationship Id="rId14" Type="http://schemas.openxmlformats.org/officeDocument/2006/relationships/hyperlink" Target="http://ssfb86.com/index/News/detail/newsid/250.html" TargetMode="External"/><Relationship Id="rId22" Type="http://schemas.openxmlformats.org/officeDocument/2006/relationships/hyperlink" Target="http://ssfb86.com/index/News/detail/newsid/125.html" TargetMode="External"/><Relationship Id="rId27" Type="http://schemas.openxmlformats.org/officeDocument/2006/relationships/hyperlink" Target="http://ssfb86.com/index/News/detail/newsid/125.html" TargetMode="External"/><Relationship Id="rId30" Type="http://schemas.openxmlformats.org/officeDocument/2006/relationships/hyperlink" Target="http://ssfb86.com/index/News/detail/newsid/250.html" TargetMode="External"/><Relationship Id="rId35" Type="http://schemas.openxmlformats.org/officeDocument/2006/relationships/hyperlink" Target="http://ssfb86.com/index/News/detail/newsid/125.html" TargetMode="External"/><Relationship Id="rId43" Type="http://schemas.openxmlformats.org/officeDocument/2006/relationships/hyperlink" Target="http://ssfb86.com/index/News/detail/newsid/122.html" TargetMode="External"/><Relationship Id="rId48" Type="http://schemas.openxmlformats.org/officeDocument/2006/relationships/footer" Target="footer1.xml"/><Relationship Id="rId8" Type="http://schemas.openxmlformats.org/officeDocument/2006/relationships/hyperlink" Target="http://ssfb86.com/index/News/detail/newsid/25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1183</Words>
  <Characters>6749</Characters>
  <Application>Microsoft Office Word</Application>
  <DocSecurity>0</DocSecurity>
  <Lines>56</Lines>
  <Paragraphs>15</Paragraphs>
  <ScaleCrop>false</ScaleCrop>
  <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Windows 用户</cp:lastModifiedBy>
  <cp:revision>13</cp:revision>
  <dcterms:created xsi:type="dcterms:W3CDTF">2020-08-10T06:29:00Z</dcterms:created>
  <dcterms:modified xsi:type="dcterms:W3CDTF">2021-06-23T14:23:00Z</dcterms:modified>
</cp:coreProperties>
</file>