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E985" w14:textId="77777777" w:rsidR="00D238BC" w:rsidRDefault="00D238BC" w:rsidP="00D238BC">
      <w:pPr>
        <w:spacing w:beforeLines="50" w:before="156" w:line="360" w:lineRule="auto"/>
        <w:rPr>
          <w:rStyle w:val="a3"/>
          <w:color w:val="333333"/>
          <w:sz w:val="24"/>
          <w:szCs w:val="24"/>
          <w:shd w:val="clear" w:color="auto" w:fill="FFFFFF"/>
        </w:rPr>
      </w:pPr>
    </w:p>
    <w:p w14:paraId="21FD123C" w14:textId="1A42F94A" w:rsidR="00F57C18" w:rsidRPr="00D238BC" w:rsidRDefault="00DF36FC" w:rsidP="00D238BC">
      <w:pPr>
        <w:spacing w:beforeLines="50" w:before="156" w:line="360" w:lineRule="auto"/>
        <w:jc w:val="center"/>
        <w:rPr>
          <w:color w:val="FF0000"/>
          <w:sz w:val="44"/>
          <w:szCs w:val="44"/>
        </w:rPr>
      </w:pPr>
      <w:r>
        <w:rPr>
          <w:rStyle w:val="a3"/>
          <w:rFonts w:hint="eastAsia"/>
          <w:color w:val="FF0000"/>
          <w:sz w:val="44"/>
          <w:szCs w:val="44"/>
          <w:shd w:val="clear" w:color="auto" w:fill="FFFFFF"/>
        </w:rPr>
        <w:t>2.</w:t>
      </w:r>
      <w:r>
        <w:rPr>
          <w:rStyle w:val="a3"/>
          <w:color w:val="FF0000"/>
          <w:sz w:val="44"/>
          <w:szCs w:val="44"/>
          <w:shd w:val="clear" w:color="auto" w:fill="FFFFFF"/>
        </w:rPr>
        <w:t xml:space="preserve">2.2  </w:t>
      </w:r>
      <w:r w:rsidR="00D238BC" w:rsidRPr="00D238BC">
        <w:rPr>
          <w:rStyle w:val="a3"/>
          <w:rFonts w:hint="eastAsia"/>
          <w:color w:val="FF0000"/>
          <w:sz w:val="44"/>
          <w:szCs w:val="44"/>
          <w:shd w:val="clear" w:color="auto" w:fill="FFFFFF"/>
        </w:rPr>
        <w:t>税务行政处罚听证程序实施办法（试行）</w:t>
      </w:r>
    </w:p>
    <w:p w14:paraId="6A959834" w14:textId="07FCF888" w:rsidR="00D238BC" w:rsidRPr="00D238BC" w:rsidRDefault="00D238BC" w:rsidP="00D238BC">
      <w:pPr>
        <w:spacing w:beforeLines="50" w:before="156" w:line="360" w:lineRule="auto"/>
        <w:rPr>
          <w:sz w:val="24"/>
          <w:szCs w:val="24"/>
        </w:rPr>
      </w:pPr>
    </w:p>
    <w:p w14:paraId="0ED733A1" w14:textId="70E46022" w:rsidR="00D238BC" w:rsidRPr="00C55DA1" w:rsidRDefault="00D238BC" w:rsidP="00C55DA1">
      <w:pPr>
        <w:spacing w:beforeLines="50" w:before="156" w:line="360" w:lineRule="auto"/>
        <w:rPr>
          <w:sz w:val="24"/>
          <w:szCs w:val="24"/>
        </w:rPr>
      </w:pPr>
    </w:p>
    <w:p w14:paraId="0AE6F218" w14:textId="34AEF914" w:rsidR="00D238BC" w:rsidRPr="00C55DA1" w:rsidRDefault="00D238BC" w:rsidP="00C55DA1">
      <w:pPr>
        <w:pStyle w:val="a4"/>
        <w:shd w:val="clear" w:color="auto" w:fill="FFFFFF"/>
        <w:spacing w:beforeLines="50" w:before="156" w:beforeAutospacing="0" w:after="0" w:afterAutospacing="0" w:line="360" w:lineRule="auto"/>
        <w:ind w:firstLine="480"/>
        <w:jc w:val="both"/>
        <w:rPr>
          <w:color w:val="333333"/>
        </w:rPr>
      </w:pPr>
      <w:r w:rsidRPr="00C55DA1">
        <w:rPr>
          <w:rFonts w:hint="eastAsia"/>
          <w:color w:val="333333"/>
        </w:rPr>
        <w:t>为了规范税务行政处罚听证程序的实施，保护公民、法人和其他组织的合法权益，根据《</w:t>
      </w:r>
      <w:hyperlink r:id="rId6" w:history="1">
        <w:r w:rsidRPr="00CC53BA">
          <w:rPr>
            <w:rStyle w:val="a5"/>
            <w:rFonts w:hint="eastAsia"/>
          </w:rPr>
          <w:t>中华人民共和国行政处罚法</w:t>
        </w:r>
      </w:hyperlink>
      <w:r w:rsidRPr="00C55DA1">
        <w:rPr>
          <w:rFonts w:hint="eastAsia"/>
          <w:color w:val="333333"/>
        </w:rPr>
        <w:t>》，制定本实施办法。</w:t>
      </w:r>
    </w:p>
    <w:p w14:paraId="649DC18C" w14:textId="04B335FD"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bookmarkStart w:id="0" w:name="_Hlk77912238"/>
      <w:r w:rsidRPr="00C55DA1">
        <w:rPr>
          <w:rFonts w:hint="eastAsia"/>
          <w:color w:val="333333"/>
        </w:rPr>
        <w:t>（</w:t>
      </w:r>
      <w:hyperlink r:id="rId7" w:history="1">
        <w:r w:rsidRPr="00C55DA1">
          <w:rPr>
            <w:rStyle w:val="a5"/>
            <w:rFonts w:hint="eastAsia"/>
          </w:rPr>
          <w:t>国税发〔1996〕190号</w:t>
        </w:r>
      </w:hyperlink>
      <w:r w:rsidRPr="00C55DA1">
        <w:rPr>
          <w:rFonts w:hint="eastAsia"/>
          <w:color w:val="333333"/>
        </w:rPr>
        <w:t>第一条）</w:t>
      </w:r>
    </w:p>
    <w:bookmarkEnd w:id="0"/>
    <w:p w14:paraId="1531573E" w14:textId="6D543899" w:rsidR="00525BBA" w:rsidRPr="00C55DA1" w:rsidRDefault="00525BBA" w:rsidP="00C55DA1">
      <w:pPr>
        <w:pStyle w:val="1"/>
        <w:spacing w:before="50" w:after="0" w:line="360" w:lineRule="auto"/>
        <w:rPr>
          <w:sz w:val="24"/>
          <w:szCs w:val="24"/>
        </w:rPr>
      </w:pPr>
      <w:r w:rsidRPr="00C55DA1">
        <w:rPr>
          <w:rFonts w:hint="eastAsia"/>
          <w:sz w:val="24"/>
          <w:szCs w:val="24"/>
        </w:rPr>
        <w:t>一、听证原则</w:t>
      </w:r>
    </w:p>
    <w:p w14:paraId="58E2421B" w14:textId="26AEA65F"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税务行政处罚的听证，遵循合法、公正、公开、及时和便民的原则。</w:t>
      </w:r>
    </w:p>
    <w:p w14:paraId="7334A776" w14:textId="6F7DDA1C"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8" w:history="1">
        <w:r w:rsidRPr="00C55DA1">
          <w:rPr>
            <w:rStyle w:val="a5"/>
            <w:rFonts w:hint="eastAsia"/>
          </w:rPr>
          <w:t>国税发〔1996〕190号</w:t>
        </w:r>
      </w:hyperlink>
      <w:r w:rsidRPr="00C55DA1">
        <w:rPr>
          <w:rFonts w:hint="eastAsia"/>
          <w:color w:val="333333"/>
        </w:rPr>
        <w:t>第</w:t>
      </w:r>
      <w:r w:rsidRPr="00C55DA1">
        <w:rPr>
          <w:rFonts w:hint="eastAsia"/>
          <w:color w:val="333333"/>
        </w:rPr>
        <w:t>二</w:t>
      </w:r>
      <w:r w:rsidRPr="00C55DA1">
        <w:rPr>
          <w:rFonts w:hint="eastAsia"/>
          <w:color w:val="333333"/>
        </w:rPr>
        <w:t>条）</w:t>
      </w:r>
    </w:p>
    <w:p w14:paraId="00A716F7" w14:textId="3D4A2D72" w:rsidR="00525BBA" w:rsidRPr="00C55DA1" w:rsidRDefault="00525BBA" w:rsidP="00C55DA1">
      <w:pPr>
        <w:pStyle w:val="1"/>
        <w:spacing w:before="50" w:after="0" w:line="360" w:lineRule="auto"/>
        <w:rPr>
          <w:sz w:val="24"/>
          <w:szCs w:val="24"/>
        </w:rPr>
      </w:pPr>
      <w:r w:rsidRPr="00C55DA1">
        <w:rPr>
          <w:rFonts w:hint="eastAsia"/>
          <w:sz w:val="24"/>
          <w:szCs w:val="24"/>
        </w:rPr>
        <w:t>二、听证的范围、告知</w:t>
      </w:r>
    </w:p>
    <w:p w14:paraId="7B0EF945" w14:textId="1D69D899"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税务机关对公民作出2000元以上（含本数）罚款或者对法人或者其他组织作出1万元以上（含本数）罚款的行政处罚之前，应当向当事人送达《税务行政处罚事项告知书》，告知当事人已经查明的违法事实、证据、行政处罚的法律依据和拟将给予的行政处罚，并告知有要求举行听证的权利。</w:t>
      </w:r>
    </w:p>
    <w:p w14:paraId="52DA0FD7" w14:textId="6550D5BE"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9" w:history="1">
        <w:r w:rsidRPr="00C55DA1">
          <w:rPr>
            <w:rStyle w:val="a5"/>
            <w:rFonts w:hint="eastAsia"/>
          </w:rPr>
          <w:t>国税发〔1996〕190号</w:t>
        </w:r>
      </w:hyperlink>
      <w:r w:rsidRPr="00C55DA1">
        <w:rPr>
          <w:rFonts w:hint="eastAsia"/>
          <w:color w:val="333333"/>
        </w:rPr>
        <w:t>第</w:t>
      </w:r>
      <w:r w:rsidRPr="00C55DA1">
        <w:rPr>
          <w:rFonts w:hint="eastAsia"/>
          <w:color w:val="333333"/>
        </w:rPr>
        <w:t>三</w:t>
      </w:r>
      <w:r w:rsidRPr="00C55DA1">
        <w:rPr>
          <w:rFonts w:hint="eastAsia"/>
          <w:color w:val="333333"/>
        </w:rPr>
        <w:t>条）</w:t>
      </w:r>
    </w:p>
    <w:p w14:paraId="4009A1D4" w14:textId="77777777" w:rsidR="00525BBA" w:rsidRPr="00C55DA1" w:rsidRDefault="00525BBA" w:rsidP="00C55DA1">
      <w:pPr>
        <w:pStyle w:val="1"/>
        <w:spacing w:before="50" w:after="0" w:line="360" w:lineRule="auto"/>
        <w:rPr>
          <w:sz w:val="24"/>
          <w:szCs w:val="24"/>
        </w:rPr>
      </w:pPr>
      <w:r w:rsidRPr="00C55DA1">
        <w:rPr>
          <w:rFonts w:hint="eastAsia"/>
          <w:sz w:val="24"/>
          <w:szCs w:val="24"/>
        </w:rPr>
        <w:t>三、听证的提出</w:t>
      </w:r>
    </w:p>
    <w:p w14:paraId="087DC8C0" w14:textId="7BBDEBBD"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要求听证的当事人，应当在《税务行政处罚事项告知书》送达后</w:t>
      </w:r>
      <w:r w:rsidRPr="00C55DA1">
        <w:rPr>
          <w:rFonts w:hint="eastAsia"/>
          <w:strike/>
          <w:color w:val="333333"/>
        </w:rPr>
        <w:t>3日内</w:t>
      </w:r>
      <w:r w:rsidRPr="00C55DA1">
        <w:rPr>
          <w:rFonts w:hint="eastAsia"/>
          <w:color w:val="333333"/>
        </w:rPr>
        <w:t>向税务机关书面提出听证；逾期不提出的、视为放弃听证权利。</w:t>
      </w:r>
    </w:p>
    <w:p w14:paraId="6924B728" w14:textId="6DC8B5FE"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bookmarkStart w:id="1" w:name="_Hlk77912266"/>
      <w:r w:rsidRPr="00C55DA1">
        <w:rPr>
          <w:rFonts w:hint="eastAsia"/>
          <w:color w:val="333333"/>
        </w:rPr>
        <w:t>（</w:t>
      </w:r>
      <w:hyperlink r:id="rId10" w:history="1">
        <w:r w:rsidRPr="00C55DA1">
          <w:rPr>
            <w:rStyle w:val="a5"/>
            <w:rFonts w:hint="eastAsia"/>
          </w:rPr>
          <w:t>国税发〔1996〕190号</w:t>
        </w:r>
      </w:hyperlink>
      <w:r w:rsidRPr="00C55DA1">
        <w:rPr>
          <w:rFonts w:hint="eastAsia"/>
          <w:color w:val="333333"/>
        </w:rPr>
        <w:t>第</w:t>
      </w:r>
      <w:r w:rsidRPr="00C55DA1">
        <w:rPr>
          <w:rFonts w:hint="eastAsia"/>
          <w:color w:val="333333"/>
        </w:rPr>
        <w:t>四</w:t>
      </w:r>
      <w:r w:rsidRPr="00C55DA1">
        <w:rPr>
          <w:rFonts w:hint="eastAsia"/>
          <w:color w:val="333333"/>
        </w:rPr>
        <w:t>条</w:t>
      </w:r>
      <w:r w:rsidRPr="00C55DA1">
        <w:rPr>
          <w:rFonts w:hint="eastAsia"/>
          <w:color w:val="333333"/>
        </w:rPr>
        <w:t>第一款</w:t>
      </w:r>
      <w:r w:rsidRPr="00C55DA1">
        <w:rPr>
          <w:rFonts w:hint="eastAsia"/>
          <w:color w:val="333333"/>
        </w:rPr>
        <w:t>）</w:t>
      </w:r>
    </w:p>
    <w:p w14:paraId="47FAC94F" w14:textId="2D3187E3" w:rsidR="002E51FF" w:rsidRPr="00C55DA1" w:rsidRDefault="002E51FF" w:rsidP="00C55DA1">
      <w:pPr>
        <w:pStyle w:val="a4"/>
        <w:shd w:val="clear" w:color="auto" w:fill="FFFFFF"/>
        <w:spacing w:beforeLines="50" w:before="156" w:beforeAutospacing="0" w:after="0" w:afterAutospacing="0" w:line="360" w:lineRule="auto"/>
        <w:ind w:firstLine="480"/>
        <w:rPr>
          <w:color w:val="333333"/>
          <w:shd w:val="clear" w:color="auto" w:fill="FFFFFF"/>
        </w:rPr>
      </w:pPr>
      <w:bookmarkStart w:id="2" w:name="_Hlk77912842"/>
      <w:r w:rsidRPr="00C55DA1">
        <w:rPr>
          <w:rFonts w:hint="eastAsia"/>
          <w:color w:val="333333"/>
          <w:shd w:val="clear" w:color="auto" w:fill="FFFFFF"/>
        </w:rPr>
        <w:t>[《</w:t>
      </w:r>
      <w:hyperlink r:id="rId11" w:history="1">
        <w:r w:rsidRPr="00C55DA1">
          <w:rPr>
            <w:rStyle w:val="a5"/>
            <w:rFonts w:hint="eastAsia"/>
            <w:shd w:val="clear" w:color="auto" w:fill="FFFFFF"/>
          </w:rPr>
          <w:t>行政处罚法</w:t>
        </w:r>
      </w:hyperlink>
      <w:r w:rsidRPr="00C55DA1">
        <w:rPr>
          <w:rFonts w:hint="eastAsia"/>
          <w:color w:val="333333"/>
          <w:shd w:val="clear" w:color="auto" w:fill="FFFFFF"/>
        </w:rPr>
        <w:t>》</w:t>
      </w:r>
      <w:bookmarkEnd w:id="2"/>
      <w:r w:rsidRPr="00C55DA1">
        <w:rPr>
          <w:rFonts w:hint="eastAsia"/>
          <w:color w:val="333333"/>
          <w:shd w:val="clear" w:color="auto" w:fill="FFFFFF"/>
        </w:rPr>
        <w:t>第六十四条第一项规定：</w:t>
      </w:r>
      <w:r w:rsidRPr="00C55DA1">
        <w:rPr>
          <w:rFonts w:hint="eastAsia"/>
          <w:color w:val="333333"/>
          <w:shd w:val="clear" w:color="auto" w:fill="FFFFFF"/>
        </w:rPr>
        <w:t>当事人要求听证的，应当在行政机关告知后</w:t>
      </w:r>
      <w:r w:rsidRPr="00C55DA1">
        <w:rPr>
          <w:rStyle w:val="a3"/>
          <w:rFonts w:hint="eastAsia"/>
          <w:color w:val="333333"/>
          <w:shd w:val="clear" w:color="auto" w:fill="FFFFFF"/>
        </w:rPr>
        <w:t>五日内</w:t>
      </w:r>
      <w:r w:rsidRPr="00C55DA1">
        <w:rPr>
          <w:rFonts w:hint="eastAsia"/>
          <w:color w:val="333333"/>
          <w:shd w:val="clear" w:color="auto" w:fill="FFFFFF"/>
        </w:rPr>
        <w:t>提出；</w:t>
      </w:r>
      <w:r w:rsidRPr="00C55DA1">
        <w:rPr>
          <w:rFonts w:hint="eastAsia"/>
          <w:color w:val="333333"/>
          <w:shd w:val="clear" w:color="auto" w:fill="FFFFFF"/>
        </w:rPr>
        <w:t>]</w:t>
      </w:r>
    </w:p>
    <w:p w14:paraId="6036E8B4" w14:textId="7BB72EE5" w:rsidR="002E51FF" w:rsidRPr="00C55DA1" w:rsidRDefault="002E51FF" w:rsidP="00C55DA1">
      <w:pPr>
        <w:pStyle w:val="a4"/>
        <w:shd w:val="clear" w:color="auto" w:fill="FFFFFF"/>
        <w:spacing w:beforeLines="50" w:before="156" w:beforeAutospacing="0" w:after="0" w:afterAutospacing="0" w:line="360" w:lineRule="auto"/>
        <w:ind w:firstLine="480"/>
        <w:rPr>
          <w:rFonts w:hint="eastAsia"/>
          <w:color w:val="333333"/>
          <w:shd w:val="clear" w:color="auto" w:fill="FFFFFF"/>
        </w:rPr>
      </w:pPr>
      <w:r w:rsidRPr="00C55DA1">
        <w:rPr>
          <w:rFonts w:hint="eastAsia"/>
          <w:color w:val="333333"/>
          <w:shd w:val="clear" w:color="auto" w:fill="FFFFFF"/>
        </w:rPr>
        <w:lastRenderedPageBreak/>
        <w:t>[《</w:t>
      </w:r>
      <w:hyperlink r:id="rId12" w:history="1">
        <w:r w:rsidRPr="00C55DA1">
          <w:rPr>
            <w:rStyle w:val="a5"/>
            <w:rFonts w:hint="eastAsia"/>
            <w:shd w:val="clear" w:color="auto" w:fill="FFFFFF"/>
          </w:rPr>
          <w:t>行政处罚法</w:t>
        </w:r>
      </w:hyperlink>
      <w:r w:rsidRPr="00C55DA1">
        <w:rPr>
          <w:rFonts w:hint="eastAsia"/>
          <w:color w:val="333333"/>
          <w:shd w:val="clear" w:color="auto" w:fill="FFFFFF"/>
        </w:rPr>
        <w:t>》第八十五条</w:t>
      </w:r>
      <w:r w:rsidRPr="00C55DA1">
        <w:rPr>
          <w:rFonts w:hint="eastAsia"/>
          <w:color w:val="333333"/>
          <w:shd w:val="clear" w:color="auto" w:fill="FFFFFF"/>
        </w:rPr>
        <w:t>规定：</w:t>
      </w:r>
      <w:r w:rsidRPr="00C55DA1">
        <w:rPr>
          <w:rFonts w:hint="eastAsia"/>
          <w:color w:val="333333"/>
          <w:shd w:val="clear" w:color="auto" w:fill="FFFFFF"/>
        </w:rPr>
        <w:t>本法中</w:t>
      </w:r>
      <w:r w:rsidRPr="00C55DA1">
        <w:rPr>
          <w:rFonts w:hint="eastAsia"/>
        </w:rPr>
        <w:t>“二日”“三日”“五日”“七日”的规定是指工作日，不含法定节假日。</w:t>
      </w:r>
      <w:r w:rsidRPr="00C55DA1">
        <w:rPr>
          <w:rFonts w:hint="eastAsia"/>
        </w:rPr>
        <w:t>]</w:t>
      </w:r>
    </w:p>
    <w:bookmarkEnd w:id="1"/>
    <w:p w14:paraId="20B758D9" w14:textId="77777777" w:rsidR="00525BBA" w:rsidRPr="00C55DA1" w:rsidRDefault="00525BBA"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当事人由于不可抗力或者其他特殊情况而耽误提出听证期限的，在障碍消除后5日以内，可以申请延长期限。申请是否准许，由组织听证的税务机关决定。</w:t>
      </w:r>
    </w:p>
    <w:p w14:paraId="34D8363A" w14:textId="77777777" w:rsidR="00525BBA" w:rsidRPr="00C55DA1" w:rsidRDefault="00525BBA"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13" w:history="1">
        <w:r w:rsidRPr="00C55DA1">
          <w:rPr>
            <w:rStyle w:val="a5"/>
            <w:rFonts w:hint="eastAsia"/>
          </w:rPr>
          <w:t>国税发〔1996〕190号</w:t>
        </w:r>
      </w:hyperlink>
      <w:r w:rsidRPr="00C55DA1">
        <w:rPr>
          <w:rFonts w:hint="eastAsia"/>
          <w:color w:val="333333"/>
        </w:rPr>
        <w:t>第五条第二款）</w:t>
      </w:r>
    </w:p>
    <w:p w14:paraId="5348C22D" w14:textId="77777777" w:rsidR="00CB7EF4" w:rsidRPr="00C55DA1" w:rsidRDefault="00CB7EF4" w:rsidP="00C55DA1">
      <w:pPr>
        <w:pStyle w:val="1"/>
        <w:spacing w:before="50" w:after="0" w:line="360" w:lineRule="auto"/>
        <w:rPr>
          <w:sz w:val="24"/>
          <w:szCs w:val="24"/>
        </w:rPr>
      </w:pPr>
      <w:r w:rsidRPr="00C55DA1">
        <w:rPr>
          <w:rFonts w:hint="eastAsia"/>
          <w:sz w:val="24"/>
          <w:szCs w:val="24"/>
        </w:rPr>
        <w:t>四、听证前税务机关的自我纠偏</w:t>
      </w:r>
    </w:p>
    <w:p w14:paraId="294E22E6" w14:textId="77777777" w:rsidR="00CB7EF4" w:rsidRPr="00C55DA1" w:rsidRDefault="00CB7EF4"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当事人提出听证后，税务机关发现自己拟作的行政处罚决定对事实认定有错误或者偏差，应当予以改变，并及时向当事人说明。</w:t>
      </w:r>
    </w:p>
    <w:p w14:paraId="359D9045" w14:textId="77777777" w:rsidR="00CB7EF4" w:rsidRPr="00C55DA1" w:rsidRDefault="00CB7EF4"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14" w:history="1">
        <w:r w:rsidRPr="00C55DA1">
          <w:rPr>
            <w:rStyle w:val="a5"/>
            <w:rFonts w:hint="eastAsia"/>
          </w:rPr>
          <w:t>国税发〔1996〕190号</w:t>
        </w:r>
      </w:hyperlink>
      <w:r w:rsidRPr="00C55DA1">
        <w:rPr>
          <w:rFonts w:hint="eastAsia"/>
          <w:color w:val="333333"/>
        </w:rPr>
        <w:t>第六条）</w:t>
      </w:r>
    </w:p>
    <w:p w14:paraId="2AD893AE" w14:textId="0EB35699" w:rsidR="00525BBA" w:rsidRPr="00C55DA1" w:rsidRDefault="00CB7EF4" w:rsidP="00C55DA1">
      <w:pPr>
        <w:pStyle w:val="1"/>
        <w:spacing w:before="50" w:after="0" w:line="360" w:lineRule="auto"/>
        <w:rPr>
          <w:sz w:val="24"/>
          <w:szCs w:val="24"/>
        </w:rPr>
      </w:pPr>
      <w:r w:rsidRPr="00C55DA1">
        <w:rPr>
          <w:rFonts w:hint="eastAsia"/>
          <w:sz w:val="24"/>
          <w:szCs w:val="24"/>
        </w:rPr>
        <w:t>五</w:t>
      </w:r>
      <w:r w:rsidR="00525BBA" w:rsidRPr="00C55DA1">
        <w:rPr>
          <w:rFonts w:hint="eastAsia"/>
          <w:sz w:val="24"/>
          <w:szCs w:val="24"/>
        </w:rPr>
        <w:t>、举行听证的期限</w:t>
      </w:r>
    </w:p>
    <w:p w14:paraId="4DCDA529" w14:textId="77777777" w:rsidR="00525BBA" w:rsidRPr="00C55DA1" w:rsidRDefault="00525BBA"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当事人要求听证的，税务机关应当组织听证。</w:t>
      </w:r>
    </w:p>
    <w:p w14:paraId="6545FE58" w14:textId="77777777" w:rsidR="00525BBA" w:rsidRPr="00C55DA1" w:rsidRDefault="00525BBA"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15" w:history="1">
        <w:r w:rsidRPr="00C55DA1">
          <w:rPr>
            <w:rStyle w:val="a5"/>
            <w:rFonts w:hint="eastAsia"/>
          </w:rPr>
          <w:t>国税发〔1996〕190号</w:t>
        </w:r>
      </w:hyperlink>
      <w:r w:rsidRPr="00C55DA1">
        <w:rPr>
          <w:rFonts w:hint="eastAsia"/>
          <w:color w:val="333333"/>
        </w:rPr>
        <w:t>第四条第二款）</w:t>
      </w:r>
    </w:p>
    <w:p w14:paraId="61F66F30" w14:textId="1D9CFE68"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税务机关应当在收到当事人听证要求后15日内举行听证，并在举行听证的7日前将《税务行政处罚听证通知书》送达当事人，通知当事人举行听证的时间、地点、听证主持人的姓名及有关事项。</w:t>
      </w:r>
    </w:p>
    <w:p w14:paraId="0C8FEAB8" w14:textId="4FC3118D"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bookmarkStart w:id="3" w:name="_Hlk77912310"/>
      <w:r w:rsidRPr="00C55DA1">
        <w:rPr>
          <w:rFonts w:hint="eastAsia"/>
          <w:color w:val="333333"/>
        </w:rPr>
        <w:t>（</w:t>
      </w:r>
      <w:hyperlink r:id="rId16" w:history="1">
        <w:r w:rsidRPr="00C55DA1">
          <w:rPr>
            <w:rStyle w:val="a5"/>
            <w:rFonts w:hint="eastAsia"/>
          </w:rPr>
          <w:t>国税发〔1996〕190号</w:t>
        </w:r>
      </w:hyperlink>
      <w:r w:rsidRPr="00C55DA1">
        <w:rPr>
          <w:rFonts w:hint="eastAsia"/>
          <w:color w:val="333333"/>
        </w:rPr>
        <w:t>第</w:t>
      </w:r>
      <w:r w:rsidRPr="00C55DA1">
        <w:rPr>
          <w:rFonts w:hint="eastAsia"/>
          <w:color w:val="333333"/>
        </w:rPr>
        <w:t>五</w:t>
      </w:r>
      <w:r w:rsidRPr="00C55DA1">
        <w:rPr>
          <w:rFonts w:hint="eastAsia"/>
          <w:color w:val="333333"/>
        </w:rPr>
        <w:t>条第</w:t>
      </w:r>
      <w:r w:rsidRPr="00C55DA1">
        <w:rPr>
          <w:rFonts w:hint="eastAsia"/>
          <w:color w:val="333333"/>
        </w:rPr>
        <w:t>一</w:t>
      </w:r>
      <w:r w:rsidRPr="00C55DA1">
        <w:rPr>
          <w:rFonts w:hint="eastAsia"/>
          <w:color w:val="333333"/>
        </w:rPr>
        <w:t>款）</w:t>
      </w:r>
    </w:p>
    <w:bookmarkEnd w:id="3"/>
    <w:p w14:paraId="35DE5606" w14:textId="77777777" w:rsidR="00D63B5E" w:rsidRPr="00C55DA1" w:rsidRDefault="00D63B5E" w:rsidP="00C55DA1">
      <w:pPr>
        <w:pStyle w:val="1"/>
        <w:spacing w:before="50" w:after="0" w:line="360" w:lineRule="auto"/>
        <w:rPr>
          <w:sz w:val="24"/>
          <w:szCs w:val="24"/>
        </w:rPr>
      </w:pPr>
      <w:r w:rsidRPr="00C55DA1">
        <w:rPr>
          <w:rFonts w:hint="eastAsia"/>
          <w:sz w:val="24"/>
          <w:szCs w:val="24"/>
        </w:rPr>
        <w:t>六、听证主持人</w:t>
      </w:r>
    </w:p>
    <w:p w14:paraId="2CF47448" w14:textId="30EE0263"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税务行政处罚的听证，由税务机关负责人指定的非本案调查机构的人员主持，当事人、本案调查人员及其他有关人员参加。</w:t>
      </w:r>
    </w:p>
    <w:p w14:paraId="55564321" w14:textId="40E8BCD8"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17" w:history="1">
        <w:r w:rsidRPr="00C55DA1">
          <w:rPr>
            <w:rStyle w:val="a5"/>
            <w:rFonts w:hint="eastAsia"/>
          </w:rPr>
          <w:t>国税发〔1996〕190号</w:t>
        </w:r>
      </w:hyperlink>
      <w:r w:rsidRPr="00C55DA1">
        <w:rPr>
          <w:rFonts w:hint="eastAsia"/>
          <w:color w:val="333333"/>
        </w:rPr>
        <w:t>第</w:t>
      </w:r>
      <w:r w:rsidRPr="00C55DA1">
        <w:rPr>
          <w:rFonts w:hint="eastAsia"/>
          <w:color w:val="333333"/>
        </w:rPr>
        <w:t>七</w:t>
      </w:r>
      <w:r w:rsidRPr="00C55DA1">
        <w:rPr>
          <w:rFonts w:hint="eastAsia"/>
          <w:color w:val="333333"/>
        </w:rPr>
        <w:t>条第一款）</w:t>
      </w:r>
    </w:p>
    <w:p w14:paraId="391DC3BA" w14:textId="77777777"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听证主持人应当依法行使职权，不受任何组织和个人的干涉。</w:t>
      </w:r>
    </w:p>
    <w:p w14:paraId="3BA1879B" w14:textId="359BF87E"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18" w:history="1">
        <w:r w:rsidRPr="00C55DA1">
          <w:rPr>
            <w:rStyle w:val="a5"/>
            <w:rFonts w:hint="eastAsia"/>
          </w:rPr>
          <w:t>国税发〔1996〕190号</w:t>
        </w:r>
      </w:hyperlink>
      <w:r w:rsidRPr="00C55DA1">
        <w:rPr>
          <w:rFonts w:hint="eastAsia"/>
          <w:color w:val="333333"/>
        </w:rPr>
        <w:t>第</w:t>
      </w:r>
      <w:r w:rsidRPr="00C55DA1">
        <w:rPr>
          <w:rFonts w:hint="eastAsia"/>
          <w:color w:val="333333"/>
        </w:rPr>
        <w:t>七</w:t>
      </w:r>
      <w:r w:rsidRPr="00C55DA1">
        <w:rPr>
          <w:rFonts w:hint="eastAsia"/>
          <w:color w:val="333333"/>
        </w:rPr>
        <w:t>条第</w:t>
      </w:r>
      <w:r w:rsidRPr="00C55DA1">
        <w:rPr>
          <w:rFonts w:hint="eastAsia"/>
          <w:color w:val="333333"/>
        </w:rPr>
        <w:t>二</w:t>
      </w:r>
      <w:r w:rsidRPr="00C55DA1">
        <w:rPr>
          <w:rFonts w:hint="eastAsia"/>
          <w:color w:val="333333"/>
        </w:rPr>
        <w:t>款）</w:t>
      </w:r>
    </w:p>
    <w:p w14:paraId="71655AEB" w14:textId="77777777" w:rsidR="00D63B5E" w:rsidRPr="00C55DA1" w:rsidRDefault="00D63B5E" w:rsidP="00C55DA1">
      <w:pPr>
        <w:pStyle w:val="2"/>
        <w:spacing w:before="50" w:after="0" w:line="360" w:lineRule="auto"/>
        <w:rPr>
          <w:sz w:val="24"/>
          <w:szCs w:val="24"/>
        </w:rPr>
      </w:pPr>
      <w:r w:rsidRPr="00C55DA1">
        <w:rPr>
          <w:rFonts w:hint="eastAsia"/>
          <w:sz w:val="24"/>
          <w:szCs w:val="24"/>
        </w:rPr>
        <w:lastRenderedPageBreak/>
        <w:t>附注：听证主持人的回避</w:t>
      </w:r>
    </w:p>
    <w:p w14:paraId="6430B247" w14:textId="77777777" w:rsidR="00D63B5E" w:rsidRPr="00C55DA1" w:rsidRDefault="00D63B5E" w:rsidP="00C55DA1">
      <w:pPr>
        <w:pStyle w:val="3"/>
        <w:spacing w:before="50" w:after="0" w:line="360" w:lineRule="auto"/>
        <w:rPr>
          <w:sz w:val="24"/>
          <w:szCs w:val="24"/>
        </w:rPr>
      </w:pPr>
      <w:r w:rsidRPr="00C55DA1">
        <w:rPr>
          <w:rFonts w:hint="eastAsia"/>
          <w:sz w:val="24"/>
          <w:szCs w:val="24"/>
        </w:rPr>
        <w:t>1</w:t>
      </w:r>
      <w:r w:rsidRPr="00C55DA1">
        <w:rPr>
          <w:rFonts w:hint="eastAsia"/>
          <w:sz w:val="24"/>
          <w:szCs w:val="24"/>
        </w:rPr>
        <w:t>、回避的情形</w:t>
      </w:r>
    </w:p>
    <w:p w14:paraId="585DEA19" w14:textId="7642035E" w:rsidR="00D63B5E" w:rsidRPr="00C55DA1" w:rsidRDefault="00D63B5E"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（1）</w:t>
      </w:r>
      <w:r w:rsidRPr="00C55DA1">
        <w:rPr>
          <w:rFonts w:hint="eastAsia"/>
          <w:color w:val="333333"/>
        </w:rPr>
        <w:t>当事人认为听证主持人与本案有直接利害关系的，有权申请回避。回避申请，应当在举行听证的3日前向税务机关提出，并说明理由。</w:t>
      </w:r>
    </w:p>
    <w:p w14:paraId="25EA9D52" w14:textId="77777777" w:rsidR="00D63B5E" w:rsidRPr="00C55DA1" w:rsidRDefault="00D63B5E"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19" w:history="1">
        <w:r w:rsidRPr="00C55DA1">
          <w:rPr>
            <w:rStyle w:val="a5"/>
            <w:rFonts w:hint="eastAsia"/>
          </w:rPr>
          <w:t>国税发〔1996〕190号</w:t>
        </w:r>
      </w:hyperlink>
      <w:r w:rsidRPr="00C55DA1">
        <w:rPr>
          <w:rFonts w:hint="eastAsia"/>
          <w:color w:val="333333"/>
        </w:rPr>
        <w:t>第九条第一款）</w:t>
      </w:r>
    </w:p>
    <w:p w14:paraId="34A21D45" w14:textId="4C0952DF" w:rsidR="00D63B5E" w:rsidRPr="00C55DA1" w:rsidRDefault="00D63B5E"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（2）</w:t>
      </w:r>
      <w:r w:rsidRPr="00C55DA1">
        <w:rPr>
          <w:rFonts w:hint="eastAsia"/>
          <w:color w:val="333333"/>
        </w:rPr>
        <w:t>听证主持人是本案当事人的近亲属，或者认为自己与本案有直接利害关系或其他关系可能影响公正听证的，应当自行提出回避。</w:t>
      </w:r>
    </w:p>
    <w:p w14:paraId="4A49A8AC" w14:textId="77777777" w:rsidR="00D63B5E" w:rsidRPr="00C55DA1" w:rsidRDefault="00D63B5E"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20" w:history="1">
        <w:r w:rsidRPr="00C55DA1">
          <w:rPr>
            <w:rStyle w:val="a5"/>
            <w:rFonts w:hint="eastAsia"/>
          </w:rPr>
          <w:t>国税发〔1996〕190号</w:t>
        </w:r>
      </w:hyperlink>
      <w:r w:rsidRPr="00C55DA1">
        <w:rPr>
          <w:rFonts w:hint="eastAsia"/>
          <w:color w:val="333333"/>
        </w:rPr>
        <w:t>第九条第二款）</w:t>
      </w:r>
    </w:p>
    <w:p w14:paraId="6EF87C86" w14:textId="77777777" w:rsidR="00D63B5E" w:rsidRPr="00C55DA1" w:rsidRDefault="00D63B5E" w:rsidP="00C55DA1">
      <w:pPr>
        <w:pStyle w:val="3"/>
        <w:spacing w:before="50" w:after="0" w:line="360" w:lineRule="auto"/>
        <w:rPr>
          <w:sz w:val="24"/>
          <w:szCs w:val="24"/>
        </w:rPr>
      </w:pPr>
      <w:r w:rsidRPr="00C55DA1">
        <w:rPr>
          <w:rFonts w:hint="eastAsia"/>
          <w:sz w:val="24"/>
          <w:szCs w:val="24"/>
        </w:rPr>
        <w:t>2</w:t>
      </w:r>
      <w:r w:rsidRPr="00C55DA1">
        <w:rPr>
          <w:rFonts w:hint="eastAsia"/>
          <w:sz w:val="24"/>
          <w:szCs w:val="24"/>
        </w:rPr>
        <w:t>、回避的决定</w:t>
      </w:r>
    </w:p>
    <w:p w14:paraId="06D8A8B4" w14:textId="5563C139" w:rsidR="00D63B5E" w:rsidRPr="00C55DA1" w:rsidRDefault="00D63B5E" w:rsidP="00C55DA1">
      <w:pPr>
        <w:pStyle w:val="a4"/>
        <w:shd w:val="clear" w:color="auto" w:fill="FFFFFF"/>
        <w:spacing w:beforeLines="50" w:before="156" w:beforeAutospacing="0" w:after="0" w:afterAutospacing="0" w:line="360" w:lineRule="auto"/>
        <w:ind w:firstLine="480"/>
        <w:jc w:val="both"/>
        <w:rPr>
          <w:color w:val="333333"/>
        </w:rPr>
      </w:pPr>
      <w:r w:rsidRPr="00C55DA1">
        <w:rPr>
          <w:rFonts w:hint="eastAsia"/>
          <w:color w:val="333333"/>
        </w:rPr>
        <w:t>听证主持人的回避，由组织听证的税务机关负责人决定。 </w:t>
      </w:r>
    </w:p>
    <w:p w14:paraId="40CCA92E" w14:textId="77777777" w:rsidR="00D63B5E" w:rsidRPr="00C55DA1" w:rsidRDefault="00D63B5E"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21" w:history="1">
        <w:r w:rsidRPr="00C55DA1">
          <w:rPr>
            <w:rStyle w:val="a5"/>
            <w:rFonts w:hint="eastAsia"/>
          </w:rPr>
          <w:t>国税发〔1996〕190号</w:t>
        </w:r>
      </w:hyperlink>
      <w:r w:rsidRPr="00C55DA1">
        <w:rPr>
          <w:rFonts w:hint="eastAsia"/>
          <w:color w:val="333333"/>
        </w:rPr>
        <w:t>第十条第一款）</w:t>
      </w:r>
    </w:p>
    <w:p w14:paraId="67E17BD7" w14:textId="77777777" w:rsidR="00D63B5E" w:rsidRPr="00C55DA1" w:rsidRDefault="00D63B5E" w:rsidP="00C55DA1">
      <w:pPr>
        <w:pStyle w:val="3"/>
        <w:spacing w:before="50" w:after="0" w:line="360" w:lineRule="auto"/>
        <w:rPr>
          <w:sz w:val="24"/>
          <w:szCs w:val="24"/>
        </w:rPr>
      </w:pPr>
      <w:r w:rsidRPr="00C55DA1">
        <w:rPr>
          <w:rFonts w:hint="eastAsia"/>
          <w:sz w:val="24"/>
          <w:szCs w:val="24"/>
        </w:rPr>
        <w:t>3</w:t>
      </w:r>
      <w:r w:rsidRPr="00C55DA1">
        <w:rPr>
          <w:rFonts w:hint="eastAsia"/>
          <w:sz w:val="24"/>
          <w:szCs w:val="24"/>
        </w:rPr>
        <w:t>、回避决定的复核</w:t>
      </w:r>
    </w:p>
    <w:p w14:paraId="06830E80" w14:textId="0037631A" w:rsidR="00D63B5E" w:rsidRPr="00C55DA1" w:rsidRDefault="00D63B5E"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对驳回申请回避的决定，当事人可以申请复核一次。</w:t>
      </w:r>
    </w:p>
    <w:p w14:paraId="6CCFEE3C" w14:textId="77777777" w:rsidR="00D63B5E" w:rsidRPr="00C55DA1" w:rsidRDefault="00D63B5E"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22" w:history="1">
        <w:r w:rsidRPr="00C55DA1">
          <w:rPr>
            <w:rStyle w:val="a5"/>
            <w:rFonts w:hint="eastAsia"/>
          </w:rPr>
          <w:t>国税发〔1996〕190号</w:t>
        </w:r>
      </w:hyperlink>
      <w:r w:rsidRPr="00C55DA1">
        <w:rPr>
          <w:rFonts w:hint="eastAsia"/>
          <w:color w:val="333333"/>
        </w:rPr>
        <w:t>第十条第二款）</w:t>
      </w:r>
    </w:p>
    <w:p w14:paraId="3B98D663" w14:textId="77777777" w:rsidR="00D63B5E" w:rsidRPr="00C55DA1" w:rsidRDefault="00D63B5E" w:rsidP="00C55DA1">
      <w:pPr>
        <w:pStyle w:val="a4"/>
        <w:shd w:val="clear" w:color="auto" w:fill="FFFFFF"/>
        <w:spacing w:beforeLines="50" w:before="156" w:beforeAutospacing="0" w:after="0" w:afterAutospacing="0" w:line="360" w:lineRule="auto"/>
        <w:ind w:firstLine="480"/>
        <w:jc w:val="right"/>
        <w:rPr>
          <w:rFonts w:hint="eastAsia"/>
          <w:color w:val="333333"/>
        </w:rPr>
      </w:pPr>
    </w:p>
    <w:p w14:paraId="5F4250C1" w14:textId="77777777" w:rsidR="00D63B5E" w:rsidRPr="00C55DA1" w:rsidRDefault="00D63B5E" w:rsidP="00C55DA1">
      <w:pPr>
        <w:pStyle w:val="1"/>
        <w:spacing w:before="50" w:after="0" w:line="360" w:lineRule="auto"/>
        <w:rPr>
          <w:sz w:val="24"/>
          <w:szCs w:val="24"/>
        </w:rPr>
      </w:pPr>
      <w:r w:rsidRPr="00C55DA1">
        <w:rPr>
          <w:rFonts w:hint="eastAsia"/>
          <w:sz w:val="24"/>
          <w:szCs w:val="24"/>
        </w:rPr>
        <w:t>七、听证当事人、委托代理人</w:t>
      </w:r>
    </w:p>
    <w:p w14:paraId="45EA7AAE" w14:textId="152FA10E"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当事人可以亲自参加听证，也可以委托一至二人代理。当事人委托代理人参加听证的，应当向其代理人出具代理委托书。代理委托书应当注明有关事项，并经税务机关或者听证主持人审核确认。</w:t>
      </w:r>
    </w:p>
    <w:p w14:paraId="1D52F608" w14:textId="2758AC65"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23" w:history="1">
        <w:r w:rsidRPr="00C55DA1">
          <w:rPr>
            <w:rStyle w:val="a5"/>
            <w:rFonts w:hint="eastAsia"/>
          </w:rPr>
          <w:t>国税发〔1996〕190号</w:t>
        </w:r>
      </w:hyperlink>
      <w:r w:rsidRPr="00C55DA1">
        <w:rPr>
          <w:rFonts w:hint="eastAsia"/>
          <w:color w:val="333333"/>
        </w:rPr>
        <w:t>第</w:t>
      </w:r>
      <w:r w:rsidRPr="00C55DA1">
        <w:rPr>
          <w:rFonts w:hint="eastAsia"/>
          <w:color w:val="333333"/>
        </w:rPr>
        <w:t>八</w:t>
      </w:r>
      <w:r w:rsidRPr="00C55DA1">
        <w:rPr>
          <w:rFonts w:hint="eastAsia"/>
          <w:color w:val="333333"/>
        </w:rPr>
        <w:t>条）</w:t>
      </w:r>
    </w:p>
    <w:p w14:paraId="42815CD0" w14:textId="77777777" w:rsidR="00D63B5E" w:rsidRPr="00C55DA1" w:rsidRDefault="00D63B5E" w:rsidP="00C55DA1">
      <w:pPr>
        <w:pStyle w:val="1"/>
        <w:spacing w:before="50" w:after="0" w:line="360" w:lineRule="auto"/>
        <w:rPr>
          <w:sz w:val="24"/>
          <w:szCs w:val="24"/>
        </w:rPr>
      </w:pPr>
      <w:r w:rsidRPr="00C55DA1">
        <w:rPr>
          <w:rFonts w:hint="eastAsia"/>
          <w:sz w:val="24"/>
          <w:szCs w:val="24"/>
        </w:rPr>
        <w:t>八、听证的方式</w:t>
      </w:r>
    </w:p>
    <w:p w14:paraId="2C5A7A6A" w14:textId="7FB0F3AE"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税务行政处罚听证应当公开进行。但是涉及国家秘密、商业秘密或者个人隐私的，听证不公开进行。</w:t>
      </w:r>
    </w:p>
    <w:p w14:paraId="76CA13A4" w14:textId="782910B6"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bookmarkStart w:id="4" w:name="_Hlk77912409"/>
      <w:r w:rsidRPr="00C55DA1">
        <w:rPr>
          <w:rFonts w:hint="eastAsia"/>
          <w:color w:val="333333"/>
        </w:rPr>
        <w:t>（</w:t>
      </w:r>
      <w:hyperlink r:id="rId24" w:history="1">
        <w:r w:rsidRPr="00C55DA1">
          <w:rPr>
            <w:rStyle w:val="a5"/>
            <w:rFonts w:hint="eastAsia"/>
          </w:rPr>
          <w:t>国税发〔1996〕190号</w:t>
        </w:r>
      </w:hyperlink>
      <w:r w:rsidRPr="00C55DA1">
        <w:rPr>
          <w:rFonts w:hint="eastAsia"/>
          <w:color w:val="333333"/>
        </w:rPr>
        <w:t>第</w:t>
      </w:r>
      <w:r w:rsidRPr="00C55DA1">
        <w:rPr>
          <w:rFonts w:hint="eastAsia"/>
          <w:color w:val="333333"/>
        </w:rPr>
        <w:t>十一</w:t>
      </w:r>
      <w:r w:rsidRPr="00C55DA1">
        <w:rPr>
          <w:rFonts w:hint="eastAsia"/>
          <w:color w:val="333333"/>
        </w:rPr>
        <w:t>条第一款）</w:t>
      </w:r>
    </w:p>
    <w:bookmarkEnd w:id="4"/>
    <w:p w14:paraId="2616F759" w14:textId="77777777"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lastRenderedPageBreak/>
        <w:t>对公开听证的案件，应当先期公告当事人和本案调查人员的姓名、案由和听证的时间、地点。</w:t>
      </w:r>
    </w:p>
    <w:p w14:paraId="48DB36E6" w14:textId="56B542B5"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25" w:history="1">
        <w:r w:rsidRPr="00C55DA1">
          <w:rPr>
            <w:rStyle w:val="a5"/>
            <w:rFonts w:hint="eastAsia"/>
          </w:rPr>
          <w:t>国税发〔1996〕190号</w:t>
        </w:r>
      </w:hyperlink>
      <w:r w:rsidRPr="00C55DA1">
        <w:rPr>
          <w:rFonts w:hint="eastAsia"/>
          <w:color w:val="333333"/>
        </w:rPr>
        <w:t>第十一条第</w:t>
      </w:r>
      <w:r w:rsidRPr="00C55DA1">
        <w:rPr>
          <w:rFonts w:hint="eastAsia"/>
          <w:color w:val="333333"/>
        </w:rPr>
        <w:t>二</w:t>
      </w:r>
      <w:r w:rsidRPr="00C55DA1">
        <w:rPr>
          <w:rFonts w:hint="eastAsia"/>
          <w:color w:val="333333"/>
        </w:rPr>
        <w:t>款）</w:t>
      </w:r>
    </w:p>
    <w:p w14:paraId="5A1BC5B5" w14:textId="77777777"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公开进行的听证，应当允许群众旁听。经听证主持人许可，旁听群众可以发表意见。</w:t>
      </w:r>
    </w:p>
    <w:p w14:paraId="440CAC71" w14:textId="7D0F9AF3"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26" w:history="1">
        <w:r w:rsidRPr="00C55DA1">
          <w:rPr>
            <w:rStyle w:val="a5"/>
            <w:rFonts w:hint="eastAsia"/>
          </w:rPr>
          <w:t>国税发〔1996〕190号</w:t>
        </w:r>
      </w:hyperlink>
      <w:r w:rsidRPr="00C55DA1">
        <w:rPr>
          <w:rFonts w:hint="eastAsia"/>
          <w:color w:val="333333"/>
        </w:rPr>
        <w:t>第十一条第</w:t>
      </w:r>
      <w:r w:rsidRPr="00C55DA1">
        <w:rPr>
          <w:rFonts w:hint="eastAsia"/>
          <w:color w:val="333333"/>
        </w:rPr>
        <w:t>三</w:t>
      </w:r>
      <w:r w:rsidRPr="00C55DA1">
        <w:rPr>
          <w:rFonts w:hint="eastAsia"/>
          <w:color w:val="333333"/>
        </w:rPr>
        <w:t>款）</w:t>
      </w:r>
    </w:p>
    <w:p w14:paraId="767C8951" w14:textId="77777777"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对不公开听证的案件，应当宣布不公开听证的理由。</w:t>
      </w:r>
    </w:p>
    <w:p w14:paraId="468C5F43" w14:textId="404299A0"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27" w:history="1">
        <w:r w:rsidRPr="00C55DA1">
          <w:rPr>
            <w:rStyle w:val="a5"/>
            <w:rFonts w:hint="eastAsia"/>
          </w:rPr>
          <w:t>国税发〔1996〕190号</w:t>
        </w:r>
      </w:hyperlink>
      <w:r w:rsidRPr="00C55DA1">
        <w:rPr>
          <w:rFonts w:hint="eastAsia"/>
          <w:color w:val="333333"/>
        </w:rPr>
        <w:t>第十一条第</w:t>
      </w:r>
      <w:r w:rsidRPr="00C55DA1">
        <w:rPr>
          <w:rFonts w:hint="eastAsia"/>
          <w:color w:val="333333"/>
        </w:rPr>
        <w:t>四</w:t>
      </w:r>
      <w:r w:rsidRPr="00C55DA1">
        <w:rPr>
          <w:rFonts w:hint="eastAsia"/>
          <w:color w:val="333333"/>
        </w:rPr>
        <w:t>款）</w:t>
      </w:r>
    </w:p>
    <w:p w14:paraId="4B045FC1" w14:textId="340B4489" w:rsidR="00D63B5E" w:rsidRPr="00C55DA1" w:rsidRDefault="00D63B5E" w:rsidP="00C55DA1">
      <w:pPr>
        <w:pStyle w:val="1"/>
        <w:spacing w:before="50" w:after="0" w:line="360" w:lineRule="auto"/>
        <w:rPr>
          <w:sz w:val="24"/>
          <w:szCs w:val="24"/>
        </w:rPr>
      </w:pPr>
      <w:r w:rsidRPr="00C55DA1">
        <w:rPr>
          <w:rFonts w:hint="eastAsia"/>
          <w:sz w:val="24"/>
          <w:szCs w:val="24"/>
        </w:rPr>
        <w:t>九、</w:t>
      </w:r>
      <w:r w:rsidR="00C55DA1" w:rsidRPr="00C55DA1">
        <w:rPr>
          <w:rFonts w:hint="eastAsia"/>
          <w:sz w:val="24"/>
          <w:szCs w:val="24"/>
        </w:rPr>
        <w:t>放弃听证的</w:t>
      </w:r>
      <w:r w:rsidRPr="00C55DA1">
        <w:rPr>
          <w:rFonts w:hint="eastAsia"/>
          <w:sz w:val="24"/>
          <w:szCs w:val="24"/>
        </w:rPr>
        <w:t>终止</w:t>
      </w:r>
    </w:p>
    <w:p w14:paraId="22ACDD17" w14:textId="1200FD5C"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当事人或者其代理人应当按照税务机关的通知参加听证，无正当理由不参加的，视为放弃听证权利。听证应当予以终止。</w:t>
      </w:r>
    </w:p>
    <w:p w14:paraId="65FD8764" w14:textId="120C8502"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28" w:history="1">
        <w:r w:rsidRPr="00C55DA1">
          <w:rPr>
            <w:rStyle w:val="a5"/>
            <w:rFonts w:hint="eastAsia"/>
          </w:rPr>
          <w:t>国税发〔1996〕190号</w:t>
        </w:r>
      </w:hyperlink>
      <w:r w:rsidRPr="00C55DA1">
        <w:rPr>
          <w:rFonts w:hint="eastAsia"/>
          <w:color w:val="333333"/>
        </w:rPr>
        <w:t>第十</w:t>
      </w:r>
      <w:r w:rsidRPr="00C55DA1">
        <w:rPr>
          <w:rFonts w:hint="eastAsia"/>
          <w:color w:val="333333"/>
        </w:rPr>
        <w:t>二</w:t>
      </w:r>
      <w:r w:rsidRPr="00C55DA1">
        <w:rPr>
          <w:rFonts w:hint="eastAsia"/>
          <w:color w:val="333333"/>
        </w:rPr>
        <w:t>条第一款）</w:t>
      </w:r>
    </w:p>
    <w:p w14:paraId="5CAA8E26" w14:textId="77777777"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本案调查人员有前款规定情形的，不影响听证的进行。</w:t>
      </w:r>
    </w:p>
    <w:p w14:paraId="2B84F2AA" w14:textId="31729283"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29" w:history="1">
        <w:r w:rsidRPr="00C55DA1">
          <w:rPr>
            <w:rStyle w:val="a5"/>
            <w:rFonts w:hint="eastAsia"/>
          </w:rPr>
          <w:t>国税发〔1996〕190号</w:t>
        </w:r>
      </w:hyperlink>
      <w:r w:rsidRPr="00C55DA1">
        <w:rPr>
          <w:rFonts w:hint="eastAsia"/>
          <w:color w:val="333333"/>
        </w:rPr>
        <w:t>第十</w:t>
      </w:r>
      <w:r w:rsidRPr="00C55DA1">
        <w:rPr>
          <w:rFonts w:hint="eastAsia"/>
          <w:color w:val="333333"/>
        </w:rPr>
        <w:t>二</w:t>
      </w:r>
      <w:r w:rsidRPr="00C55DA1">
        <w:rPr>
          <w:rFonts w:hint="eastAsia"/>
          <w:color w:val="333333"/>
        </w:rPr>
        <w:t>条第</w:t>
      </w:r>
      <w:r w:rsidRPr="00C55DA1">
        <w:rPr>
          <w:rFonts w:hint="eastAsia"/>
          <w:color w:val="333333"/>
        </w:rPr>
        <w:t>二</w:t>
      </w:r>
      <w:r w:rsidRPr="00C55DA1">
        <w:rPr>
          <w:rFonts w:hint="eastAsia"/>
          <w:color w:val="333333"/>
        </w:rPr>
        <w:t>款）</w:t>
      </w:r>
    </w:p>
    <w:p w14:paraId="067E1857" w14:textId="77777777" w:rsidR="00C55DA1" w:rsidRPr="00C55DA1" w:rsidRDefault="00C55DA1" w:rsidP="00C55DA1">
      <w:pPr>
        <w:pStyle w:val="1"/>
        <w:spacing w:before="50" w:after="0" w:line="360" w:lineRule="auto"/>
        <w:rPr>
          <w:sz w:val="24"/>
          <w:szCs w:val="24"/>
        </w:rPr>
      </w:pPr>
      <w:r w:rsidRPr="00C55DA1">
        <w:rPr>
          <w:rFonts w:hint="eastAsia"/>
          <w:sz w:val="24"/>
          <w:szCs w:val="24"/>
        </w:rPr>
        <w:t>十、听证程序</w:t>
      </w:r>
    </w:p>
    <w:p w14:paraId="75F80C96" w14:textId="77777777" w:rsidR="00C55DA1" w:rsidRPr="00C55DA1" w:rsidRDefault="00C55DA1" w:rsidP="00C55DA1">
      <w:pPr>
        <w:pStyle w:val="2"/>
        <w:spacing w:before="50" w:after="0" w:line="360" w:lineRule="auto"/>
        <w:rPr>
          <w:sz w:val="24"/>
          <w:szCs w:val="24"/>
        </w:rPr>
      </w:pPr>
      <w:r w:rsidRPr="00C55DA1">
        <w:rPr>
          <w:rFonts w:hint="eastAsia"/>
          <w:sz w:val="24"/>
          <w:szCs w:val="24"/>
        </w:rPr>
        <w:t>（一）开始时</w:t>
      </w:r>
    </w:p>
    <w:p w14:paraId="161C3CFF" w14:textId="19BCAAFB"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听证开始时，听证主持人应当首先声明并出示税务机关负责人授权主持听证的决定，然后查明当事人或者其代理人、本案调查人员、证人及其他有关人员是否到场，宣布案由；宣布听证会的组成人员名单；告知当事人有关的权利义务。记录员宣读听证会场纪律。</w:t>
      </w:r>
    </w:p>
    <w:p w14:paraId="136B794B" w14:textId="42E405E7"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30" w:history="1">
        <w:r w:rsidRPr="00C55DA1">
          <w:rPr>
            <w:rStyle w:val="a5"/>
            <w:rFonts w:hint="eastAsia"/>
          </w:rPr>
          <w:t>国税发〔1996〕190号</w:t>
        </w:r>
      </w:hyperlink>
      <w:r w:rsidRPr="00C55DA1">
        <w:rPr>
          <w:rFonts w:hint="eastAsia"/>
          <w:color w:val="333333"/>
        </w:rPr>
        <w:t>第十</w:t>
      </w:r>
      <w:r w:rsidRPr="00C55DA1">
        <w:rPr>
          <w:rFonts w:hint="eastAsia"/>
          <w:color w:val="333333"/>
        </w:rPr>
        <w:t>三</w:t>
      </w:r>
      <w:r w:rsidRPr="00C55DA1">
        <w:rPr>
          <w:rFonts w:hint="eastAsia"/>
          <w:color w:val="333333"/>
        </w:rPr>
        <w:t>条）</w:t>
      </w:r>
    </w:p>
    <w:p w14:paraId="2841031D" w14:textId="77777777" w:rsidR="00C55DA1" w:rsidRPr="00C55DA1" w:rsidRDefault="00C55DA1" w:rsidP="00C55DA1">
      <w:pPr>
        <w:pStyle w:val="2"/>
        <w:spacing w:before="50" w:after="0" w:line="360" w:lineRule="auto"/>
        <w:rPr>
          <w:sz w:val="24"/>
          <w:szCs w:val="24"/>
        </w:rPr>
      </w:pPr>
      <w:r w:rsidRPr="00C55DA1">
        <w:rPr>
          <w:rFonts w:hint="eastAsia"/>
          <w:sz w:val="24"/>
          <w:szCs w:val="24"/>
        </w:rPr>
        <w:t>（二）过程中</w:t>
      </w:r>
    </w:p>
    <w:p w14:paraId="545CB969" w14:textId="02FC687C"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听证过程中，由本案调查人员就当事人的违法行为予以指控，并出示事实证据材料，提出行政处罚建议。当事人或者其代理人可以就所指控的事实及相关问题进行申辩和质证。</w:t>
      </w:r>
    </w:p>
    <w:p w14:paraId="04C0D6F8" w14:textId="27B3135C"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lastRenderedPageBreak/>
        <w:t>（</w:t>
      </w:r>
      <w:hyperlink r:id="rId31" w:history="1">
        <w:r w:rsidRPr="00C55DA1">
          <w:rPr>
            <w:rStyle w:val="a5"/>
            <w:rFonts w:hint="eastAsia"/>
          </w:rPr>
          <w:t>国税发〔1996〕190号</w:t>
        </w:r>
      </w:hyperlink>
      <w:r w:rsidRPr="00C55DA1">
        <w:rPr>
          <w:rFonts w:hint="eastAsia"/>
          <w:color w:val="333333"/>
        </w:rPr>
        <w:t>第十</w:t>
      </w:r>
      <w:r w:rsidRPr="00C55DA1">
        <w:rPr>
          <w:rFonts w:hint="eastAsia"/>
          <w:color w:val="333333"/>
        </w:rPr>
        <w:t>四</w:t>
      </w:r>
      <w:r w:rsidRPr="00C55DA1">
        <w:rPr>
          <w:rFonts w:hint="eastAsia"/>
          <w:color w:val="333333"/>
        </w:rPr>
        <w:t>条第一款）</w:t>
      </w:r>
    </w:p>
    <w:p w14:paraId="0441C285" w14:textId="77777777"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听证主持人可以对本案所及事实进行询问，保障控辩双方充分陈述事实，发表意见，并就各自出示的证据的合法性、真实性进行辩论。辩论先由本案调查人员发言，再由当事人或者其代理人答辩，然后双方相互辩论。</w:t>
      </w:r>
    </w:p>
    <w:p w14:paraId="5521DABE" w14:textId="62FD7F29"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32" w:history="1">
        <w:r w:rsidRPr="00C55DA1">
          <w:rPr>
            <w:rStyle w:val="a5"/>
            <w:rFonts w:hint="eastAsia"/>
          </w:rPr>
          <w:t>国税发〔1996〕190号</w:t>
        </w:r>
      </w:hyperlink>
      <w:r w:rsidRPr="00C55DA1">
        <w:rPr>
          <w:rFonts w:hint="eastAsia"/>
          <w:color w:val="333333"/>
        </w:rPr>
        <w:t>第十</w:t>
      </w:r>
      <w:r w:rsidRPr="00C55DA1">
        <w:rPr>
          <w:rFonts w:hint="eastAsia"/>
          <w:color w:val="333333"/>
        </w:rPr>
        <w:t>四</w:t>
      </w:r>
      <w:r w:rsidRPr="00C55DA1">
        <w:rPr>
          <w:rFonts w:hint="eastAsia"/>
          <w:color w:val="333333"/>
        </w:rPr>
        <w:t>条第</w:t>
      </w:r>
      <w:r w:rsidRPr="00C55DA1">
        <w:rPr>
          <w:rFonts w:hint="eastAsia"/>
          <w:color w:val="333333"/>
        </w:rPr>
        <w:t>二</w:t>
      </w:r>
      <w:r w:rsidRPr="00C55DA1">
        <w:rPr>
          <w:rFonts w:hint="eastAsia"/>
          <w:color w:val="333333"/>
        </w:rPr>
        <w:t>款）</w:t>
      </w:r>
    </w:p>
    <w:p w14:paraId="4757C64A" w14:textId="77777777" w:rsidR="00C55DA1" w:rsidRPr="00C55DA1" w:rsidRDefault="00C55DA1" w:rsidP="00C55DA1">
      <w:pPr>
        <w:pStyle w:val="2"/>
        <w:spacing w:before="50" w:after="0" w:line="360" w:lineRule="auto"/>
        <w:rPr>
          <w:sz w:val="24"/>
          <w:szCs w:val="24"/>
        </w:rPr>
      </w:pPr>
      <w:r w:rsidRPr="00C55DA1">
        <w:rPr>
          <w:rFonts w:hint="eastAsia"/>
          <w:sz w:val="24"/>
          <w:szCs w:val="24"/>
        </w:rPr>
        <w:t>（三）辩论终结前</w:t>
      </w:r>
    </w:p>
    <w:p w14:paraId="69D025D5" w14:textId="2E6DDA2D"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辩论终结，听证主持人可以再就本案的事实、证据及有关问题向当事人或者其代理人、本案调查人员征求意见。当事人或者其代理人有最后陈述的权利。</w:t>
      </w:r>
    </w:p>
    <w:p w14:paraId="2E59944D" w14:textId="231E2095"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33" w:history="1">
        <w:r w:rsidRPr="00C55DA1">
          <w:rPr>
            <w:rStyle w:val="a5"/>
            <w:rFonts w:hint="eastAsia"/>
          </w:rPr>
          <w:t>国税发〔1996〕190号</w:t>
        </w:r>
      </w:hyperlink>
      <w:r w:rsidRPr="00C55DA1">
        <w:rPr>
          <w:rFonts w:hint="eastAsia"/>
          <w:color w:val="333333"/>
        </w:rPr>
        <w:t>第十</w:t>
      </w:r>
      <w:r w:rsidRPr="00C55DA1">
        <w:rPr>
          <w:rFonts w:hint="eastAsia"/>
          <w:color w:val="333333"/>
        </w:rPr>
        <w:t>四</w:t>
      </w:r>
      <w:r w:rsidRPr="00C55DA1">
        <w:rPr>
          <w:rFonts w:hint="eastAsia"/>
          <w:color w:val="333333"/>
        </w:rPr>
        <w:t>条第</w:t>
      </w:r>
      <w:r w:rsidRPr="00C55DA1">
        <w:rPr>
          <w:rFonts w:hint="eastAsia"/>
          <w:color w:val="333333"/>
        </w:rPr>
        <w:t>三</w:t>
      </w:r>
      <w:r w:rsidRPr="00C55DA1">
        <w:rPr>
          <w:rFonts w:hint="eastAsia"/>
          <w:color w:val="333333"/>
        </w:rPr>
        <w:t>款）</w:t>
      </w:r>
    </w:p>
    <w:p w14:paraId="2EE817CB" w14:textId="1E6FE5D5" w:rsidR="00C55DA1" w:rsidRPr="00C55DA1" w:rsidRDefault="00C55DA1" w:rsidP="00C55DA1">
      <w:pPr>
        <w:pStyle w:val="2"/>
        <w:spacing w:before="50" w:after="0" w:line="360" w:lineRule="auto"/>
        <w:rPr>
          <w:sz w:val="24"/>
          <w:szCs w:val="24"/>
        </w:rPr>
      </w:pPr>
      <w:r w:rsidRPr="00C55DA1">
        <w:rPr>
          <w:rFonts w:hint="eastAsia"/>
          <w:sz w:val="24"/>
          <w:szCs w:val="24"/>
        </w:rPr>
        <w:t>附注（一）：听证中止</w:t>
      </w:r>
    </w:p>
    <w:p w14:paraId="71483B16" w14:textId="5AA2B434"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听证主持人认为证据有疑问无法听证辨明，可能影响税务行政处罚的准确公正的，可以宣布中止听证，由本案调查人员对证据进行调查核实后再行听证。</w:t>
      </w:r>
    </w:p>
    <w:p w14:paraId="0D9603AA" w14:textId="4C78EE42"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34" w:history="1">
        <w:r w:rsidRPr="00C55DA1">
          <w:rPr>
            <w:rStyle w:val="a5"/>
            <w:rFonts w:hint="eastAsia"/>
          </w:rPr>
          <w:t>国税发〔1996〕190号</w:t>
        </w:r>
      </w:hyperlink>
      <w:r w:rsidRPr="00C55DA1">
        <w:rPr>
          <w:rFonts w:hint="eastAsia"/>
          <w:color w:val="333333"/>
        </w:rPr>
        <w:t>第十</w:t>
      </w:r>
      <w:r w:rsidRPr="00C55DA1">
        <w:rPr>
          <w:rFonts w:hint="eastAsia"/>
          <w:color w:val="333333"/>
        </w:rPr>
        <w:t>五</w:t>
      </w:r>
      <w:r w:rsidRPr="00C55DA1">
        <w:rPr>
          <w:rFonts w:hint="eastAsia"/>
          <w:color w:val="333333"/>
        </w:rPr>
        <w:t>条第一款）</w:t>
      </w:r>
    </w:p>
    <w:p w14:paraId="0D9120E0" w14:textId="77E5445C" w:rsidR="00C55DA1" w:rsidRPr="00C55DA1" w:rsidRDefault="00C55DA1" w:rsidP="00C55DA1">
      <w:pPr>
        <w:pStyle w:val="2"/>
        <w:spacing w:before="50" w:after="0" w:line="360" w:lineRule="auto"/>
        <w:rPr>
          <w:sz w:val="24"/>
          <w:szCs w:val="24"/>
        </w:rPr>
      </w:pPr>
      <w:r w:rsidRPr="00C55DA1">
        <w:rPr>
          <w:rFonts w:hint="eastAsia"/>
          <w:sz w:val="24"/>
          <w:szCs w:val="24"/>
        </w:rPr>
        <w:t>附注（二）：申请重新核实，或延期听证</w:t>
      </w:r>
    </w:p>
    <w:p w14:paraId="7B0FAB9B" w14:textId="39124941"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当事人或者其代理人可以申请对有关证据进行重新核实，或者提出延期听证；是否准许，由听证主持人或者税务机关作出决定。</w:t>
      </w:r>
    </w:p>
    <w:p w14:paraId="13512033" w14:textId="659E8500"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35" w:history="1">
        <w:r w:rsidRPr="00C55DA1">
          <w:rPr>
            <w:rStyle w:val="a5"/>
            <w:rFonts w:hint="eastAsia"/>
          </w:rPr>
          <w:t>国税发〔1996〕190号</w:t>
        </w:r>
      </w:hyperlink>
      <w:r w:rsidRPr="00C55DA1">
        <w:rPr>
          <w:rFonts w:hint="eastAsia"/>
          <w:color w:val="333333"/>
        </w:rPr>
        <w:t>第十</w:t>
      </w:r>
      <w:r w:rsidRPr="00C55DA1">
        <w:rPr>
          <w:rFonts w:hint="eastAsia"/>
          <w:color w:val="333333"/>
        </w:rPr>
        <w:t>五</w:t>
      </w:r>
      <w:r w:rsidRPr="00C55DA1">
        <w:rPr>
          <w:rFonts w:hint="eastAsia"/>
          <w:color w:val="333333"/>
        </w:rPr>
        <w:t>条第</w:t>
      </w:r>
      <w:r w:rsidRPr="00C55DA1">
        <w:rPr>
          <w:rFonts w:hint="eastAsia"/>
          <w:color w:val="333333"/>
        </w:rPr>
        <w:t>二</w:t>
      </w:r>
      <w:r w:rsidRPr="00C55DA1">
        <w:rPr>
          <w:rFonts w:hint="eastAsia"/>
          <w:color w:val="333333"/>
        </w:rPr>
        <w:t>款）</w:t>
      </w:r>
    </w:p>
    <w:p w14:paraId="23CDCB1B" w14:textId="28F580FC" w:rsidR="00C55DA1" w:rsidRPr="00C55DA1" w:rsidRDefault="00C55DA1" w:rsidP="00C55DA1">
      <w:pPr>
        <w:pStyle w:val="3"/>
        <w:spacing w:before="50" w:after="0" w:line="360" w:lineRule="auto"/>
        <w:rPr>
          <w:sz w:val="24"/>
          <w:szCs w:val="24"/>
        </w:rPr>
      </w:pPr>
      <w:r w:rsidRPr="00C55DA1">
        <w:rPr>
          <w:rFonts w:hint="eastAsia"/>
          <w:sz w:val="24"/>
          <w:szCs w:val="24"/>
        </w:rPr>
        <w:t>附注（三）：听证的终止</w:t>
      </w:r>
    </w:p>
    <w:p w14:paraId="233759D0" w14:textId="28D392ED"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听证过程中，当事人或者其代理人放弃申辩和质证权利，声明退出听证会；或者不经听证主持人许可擅自退出听证会的，听证主持人可以宣布听证终止。</w:t>
      </w:r>
    </w:p>
    <w:p w14:paraId="0B4D7C0F" w14:textId="0EBA0FB5"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36" w:history="1">
        <w:r w:rsidRPr="00C55DA1">
          <w:rPr>
            <w:rStyle w:val="a5"/>
            <w:rFonts w:hint="eastAsia"/>
          </w:rPr>
          <w:t>国税发〔1996〕190号</w:t>
        </w:r>
      </w:hyperlink>
      <w:r w:rsidRPr="00C55DA1">
        <w:rPr>
          <w:rFonts w:hint="eastAsia"/>
          <w:color w:val="333333"/>
        </w:rPr>
        <w:t>第十</w:t>
      </w:r>
      <w:r w:rsidRPr="00C55DA1">
        <w:rPr>
          <w:rFonts w:hint="eastAsia"/>
          <w:color w:val="333333"/>
        </w:rPr>
        <w:t>六</w:t>
      </w:r>
      <w:r w:rsidRPr="00C55DA1">
        <w:rPr>
          <w:rFonts w:hint="eastAsia"/>
          <w:color w:val="333333"/>
        </w:rPr>
        <w:t>条）</w:t>
      </w:r>
    </w:p>
    <w:p w14:paraId="1D6BA853" w14:textId="77777777" w:rsidR="00C55DA1" w:rsidRPr="00C55DA1" w:rsidRDefault="00C55DA1" w:rsidP="00C55DA1">
      <w:pPr>
        <w:pStyle w:val="2"/>
        <w:spacing w:before="50" w:after="0" w:line="360" w:lineRule="auto"/>
        <w:rPr>
          <w:sz w:val="24"/>
          <w:szCs w:val="24"/>
        </w:rPr>
      </w:pPr>
      <w:r w:rsidRPr="00C55DA1">
        <w:rPr>
          <w:rFonts w:hint="eastAsia"/>
          <w:sz w:val="24"/>
          <w:szCs w:val="24"/>
        </w:rPr>
        <w:t>附注（四）：违反听证秩序的处理</w:t>
      </w:r>
    </w:p>
    <w:p w14:paraId="1D7D47D2" w14:textId="0E2430AA"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听证过程中，当事人或者其代理人、本案调查人员、证人及其他人员违反听证秩序，听证主持人应当警告制止；对不听制止的，可以责令其退出听证会场。</w:t>
      </w:r>
    </w:p>
    <w:p w14:paraId="239BD3EA" w14:textId="02018216"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37" w:history="1">
        <w:r w:rsidRPr="00C55DA1">
          <w:rPr>
            <w:rStyle w:val="a5"/>
            <w:rFonts w:hint="eastAsia"/>
          </w:rPr>
          <w:t>国税发〔1996〕190号</w:t>
        </w:r>
      </w:hyperlink>
      <w:r w:rsidRPr="00C55DA1">
        <w:rPr>
          <w:rFonts w:hint="eastAsia"/>
          <w:color w:val="333333"/>
        </w:rPr>
        <w:t>第十</w:t>
      </w:r>
      <w:r w:rsidRPr="00C55DA1">
        <w:rPr>
          <w:rFonts w:hint="eastAsia"/>
          <w:color w:val="333333"/>
        </w:rPr>
        <w:t>七</w:t>
      </w:r>
      <w:r w:rsidRPr="00C55DA1">
        <w:rPr>
          <w:rFonts w:hint="eastAsia"/>
          <w:color w:val="333333"/>
        </w:rPr>
        <w:t>条第一款）</w:t>
      </w:r>
    </w:p>
    <w:p w14:paraId="6A391329" w14:textId="77777777"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lastRenderedPageBreak/>
        <w:t>当事人或者其代理人有前款规定严重行为致使听证无法进行的，听证主持人或者税务机关可以终止听证。</w:t>
      </w:r>
    </w:p>
    <w:p w14:paraId="12098633" w14:textId="7613DDA3"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38" w:history="1">
        <w:r w:rsidRPr="00C55DA1">
          <w:rPr>
            <w:rStyle w:val="a5"/>
            <w:rFonts w:hint="eastAsia"/>
          </w:rPr>
          <w:t>国税发〔1996〕190号</w:t>
        </w:r>
      </w:hyperlink>
      <w:r w:rsidRPr="00C55DA1">
        <w:rPr>
          <w:rFonts w:hint="eastAsia"/>
          <w:color w:val="333333"/>
        </w:rPr>
        <w:t>第十</w:t>
      </w:r>
      <w:r w:rsidRPr="00C55DA1">
        <w:rPr>
          <w:rFonts w:hint="eastAsia"/>
          <w:color w:val="333333"/>
        </w:rPr>
        <w:t>七</w:t>
      </w:r>
      <w:r w:rsidRPr="00C55DA1">
        <w:rPr>
          <w:rFonts w:hint="eastAsia"/>
          <w:color w:val="333333"/>
        </w:rPr>
        <w:t>条第</w:t>
      </w:r>
      <w:r w:rsidRPr="00C55DA1">
        <w:rPr>
          <w:rFonts w:hint="eastAsia"/>
          <w:color w:val="333333"/>
        </w:rPr>
        <w:t>二</w:t>
      </w:r>
      <w:r w:rsidRPr="00C55DA1">
        <w:rPr>
          <w:rFonts w:hint="eastAsia"/>
          <w:color w:val="333333"/>
        </w:rPr>
        <w:t>款）</w:t>
      </w:r>
    </w:p>
    <w:p w14:paraId="36ABF156" w14:textId="77777777" w:rsidR="00C55DA1" w:rsidRPr="00C55DA1" w:rsidRDefault="00C55DA1" w:rsidP="00C55DA1">
      <w:pPr>
        <w:pStyle w:val="1"/>
        <w:spacing w:before="50" w:after="0" w:line="360" w:lineRule="auto"/>
        <w:rPr>
          <w:sz w:val="24"/>
          <w:szCs w:val="24"/>
        </w:rPr>
      </w:pPr>
      <w:r w:rsidRPr="00C55DA1">
        <w:rPr>
          <w:rFonts w:hint="eastAsia"/>
          <w:sz w:val="24"/>
          <w:szCs w:val="24"/>
        </w:rPr>
        <w:t>十一、听证笔录</w:t>
      </w:r>
    </w:p>
    <w:p w14:paraId="2AA0FDDD" w14:textId="3EF4213D"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听证的全部活动，应当由记录员写成笔录，经听证主持人审阅并由听证主持人和记录员签名后，封卷上交税务机关负责人审阅。</w:t>
      </w:r>
    </w:p>
    <w:p w14:paraId="732AA1BC" w14:textId="17F87C03"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39" w:history="1">
        <w:r w:rsidRPr="00C55DA1">
          <w:rPr>
            <w:rStyle w:val="a5"/>
            <w:rFonts w:hint="eastAsia"/>
          </w:rPr>
          <w:t>国税发〔1996〕190号</w:t>
        </w:r>
      </w:hyperlink>
      <w:r w:rsidRPr="00C55DA1">
        <w:rPr>
          <w:rFonts w:hint="eastAsia"/>
          <w:color w:val="333333"/>
        </w:rPr>
        <w:t>第十</w:t>
      </w:r>
      <w:r w:rsidRPr="00C55DA1">
        <w:rPr>
          <w:rFonts w:hint="eastAsia"/>
          <w:color w:val="333333"/>
        </w:rPr>
        <w:t>八</w:t>
      </w:r>
      <w:r w:rsidRPr="00C55DA1">
        <w:rPr>
          <w:rFonts w:hint="eastAsia"/>
          <w:color w:val="333333"/>
        </w:rPr>
        <w:t>条第一款）</w:t>
      </w:r>
    </w:p>
    <w:p w14:paraId="7D37C553" w14:textId="77777777"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听证笔录应交当事人或者其代理人、本案调查人员、证人及其他有关人员阅读或者向他们宣读，他们认为有遗漏或者有差错的，可以请求补充或者改正。他们在承认没有错误后，应当签字或者盖章。拒绝签名或者盖章的，记明情况附卷。</w:t>
      </w:r>
    </w:p>
    <w:p w14:paraId="32BA357D" w14:textId="29D0BD8B"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40" w:history="1">
        <w:r w:rsidRPr="00C55DA1">
          <w:rPr>
            <w:rStyle w:val="a5"/>
            <w:rFonts w:hint="eastAsia"/>
          </w:rPr>
          <w:t>国税发〔1996〕190号</w:t>
        </w:r>
      </w:hyperlink>
      <w:r w:rsidRPr="00C55DA1">
        <w:rPr>
          <w:rFonts w:hint="eastAsia"/>
          <w:color w:val="333333"/>
        </w:rPr>
        <w:t>第十</w:t>
      </w:r>
      <w:r w:rsidRPr="00C55DA1">
        <w:rPr>
          <w:rFonts w:hint="eastAsia"/>
          <w:color w:val="333333"/>
        </w:rPr>
        <w:t>八</w:t>
      </w:r>
      <w:r w:rsidRPr="00C55DA1">
        <w:rPr>
          <w:rFonts w:hint="eastAsia"/>
          <w:color w:val="333333"/>
        </w:rPr>
        <w:t>条第</w:t>
      </w:r>
      <w:r w:rsidRPr="00C55DA1">
        <w:rPr>
          <w:rFonts w:hint="eastAsia"/>
          <w:color w:val="333333"/>
        </w:rPr>
        <w:t>二</w:t>
      </w:r>
      <w:r w:rsidRPr="00C55DA1">
        <w:rPr>
          <w:rFonts w:hint="eastAsia"/>
          <w:color w:val="333333"/>
        </w:rPr>
        <w:t>款）</w:t>
      </w:r>
    </w:p>
    <w:p w14:paraId="74A7BAB9" w14:textId="77777777" w:rsidR="00C55DA1" w:rsidRPr="00C55DA1" w:rsidRDefault="00C55DA1" w:rsidP="00C55DA1">
      <w:pPr>
        <w:pStyle w:val="1"/>
        <w:spacing w:before="50" w:after="0" w:line="360" w:lineRule="auto"/>
        <w:rPr>
          <w:sz w:val="24"/>
          <w:szCs w:val="24"/>
        </w:rPr>
      </w:pPr>
      <w:r w:rsidRPr="00C55DA1">
        <w:rPr>
          <w:rFonts w:hint="eastAsia"/>
          <w:sz w:val="24"/>
          <w:szCs w:val="24"/>
        </w:rPr>
        <w:t>十二、听证报告</w:t>
      </w:r>
    </w:p>
    <w:p w14:paraId="5F99EA46" w14:textId="294FC790"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 xml:space="preserve"> 听证结束后，听证主持人应当将听证情况和处理意见报告税务机关负责人。</w:t>
      </w:r>
    </w:p>
    <w:p w14:paraId="6D00BA80" w14:textId="0A03DA94"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41" w:history="1">
        <w:r w:rsidRPr="00C55DA1">
          <w:rPr>
            <w:rStyle w:val="a5"/>
            <w:rFonts w:hint="eastAsia"/>
          </w:rPr>
          <w:t>国税发〔1996〕190号</w:t>
        </w:r>
      </w:hyperlink>
      <w:r w:rsidRPr="00C55DA1">
        <w:rPr>
          <w:rFonts w:hint="eastAsia"/>
          <w:color w:val="333333"/>
        </w:rPr>
        <w:t>第十</w:t>
      </w:r>
      <w:r w:rsidRPr="00C55DA1">
        <w:rPr>
          <w:rFonts w:hint="eastAsia"/>
          <w:color w:val="333333"/>
        </w:rPr>
        <w:t>九</w:t>
      </w:r>
      <w:r w:rsidRPr="00C55DA1">
        <w:rPr>
          <w:rFonts w:hint="eastAsia"/>
          <w:color w:val="333333"/>
        </w:rPr>
        <w:t>条）</w:t>
      </w:r>
    </w:p>
    <w:p w14:paraId="168961E0" w14:textId="39FFA2B7" w:rsidR="00C55DA1" w:rsidRPr="00C55DA1" w:rsidRDefault="00C55DA1" w:rsidP="00C55DA1">
      <w:pPr>
        <w:pStyle w:val="1"/>
        <w:spacing w:before="50" w:after="0" w:line="360" w:lineRule="auto"/>
        <w:rPr>
          <w:sz w:val="24"/>
          <w:szCs w:val="24"/>
        </w:rPr>
      </w:pPr>
      <w:r w:rsidRPr="00C55DA1">
        <w:rPr>
          <w:rFonts w:hint="eastAsia"/>
          <w:sz w:val="24"/>
          <w:szCs w:val="24"/>
        </w:rPr>
        <w:t>十三、不举行听证的法律后果</w:t>
      </w:r>
    </w:p>
    <w:p w14:paraId="2EBD79A4" w14:textId="49B742C5"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对应当进行听证的案件，税务机关不组织听证，行政处罚决定不能成立；当事人放弃听证权利或者被正当取消听证权利的除外。</w:t>
      </w:r>
    </w:p>
    <w:p w14:paraId="0066C006" w14:textId="1801B459"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42" w:history="1">
        <w:r w:rsidRPr="00C55DA1">
          <w:rPr>
            <w:rStyle w:val="a5"/>
            <w:rFonts w:hint="eastAsia"/>
          </w:rPr>
          <w:t>国税发〔1996〕190号</w:t>
        </w:r>
      </w:hyperlink>
      <w:r w:rsidRPr="00C55DA1">
        <w:rPr>
          <w:rFonts w:hint="eastAsia"/>
          <w:color w:val="333333"/>
        </w:rPr>
        <w:t>第</w:t>
      </w:r>
      <w:r w:rsidRPr="00C55DA1">
        <w:rPr>
          <w:rFonts w:hint="eastAsia"/>
          <w:color w:val="333333"/>
        </w:rPr>
        <w:t>二</w:t>
      </w:r>
      <w:r w:rsidRPr="00C55DA1">
        <w:rPr>
          <w:rFonts w:hint="eastAsia"/>
          <w:color w:val="333333"/>
        </w:rPr>
        <w:t>十条）</w:t>
      </w:r>
    </w:p>
    <w:p w14:paraId="6556A83D" w14:textId="1D6A8AA7" w:rsidR="00C55DA1" w:rsidRPr="00C55DA1" w:rsidRDefault="00C55DA1" w:rsidP="00C55DA1">
      <w:pPr>
        <w:pStyle w:val="1"/>
        <w:spacing w:before="50" w:after="0" w:line="360" w:lineRule="auto"/>
        <w:rPr>
          <w:sz w:val="24"/>
          <w:szCs w:val="24"/>
        </w:rPr>
      </w:pPr>
      <w:r w:rsidRPr="00C55DA1">
        <w:rPr>
          <w:rFonts w:hint="eastAsia"/>
          <w:sz w:val="24"/>
          <w:szCs w:val="24"/>
        </w:rPr>
        <w:t>十四、听证费用的承担</w:t>
      </w:r>
    </w:p>
    <w:p w14:paraId="35F045DF" w14:textId="7054192C"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听证费用由组织听证的税务机关支付，不得由要求听证的当事人承担或者变相承担。</w:t>
      </w:r>
    </w:p>
    <w:p w14:paraId="3A173A04" w14:textId="28197EED"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43" w:history="1">
        <w:r w:rsidRPr="00C55DA1">
          <w:rPr>
            <w:rStyle w:val="a5"/>
            <w:rFonts w:hint="eastAsia"/>
          </w:rPr>
          <w:t>国税发〔1996〕190号</w:t>
        </w:r>
      </w:hyperlink>
      <w:r w:rsidRPr="00C55DA1">
        <w:rPr>
          <w:rFonts w:hint="eastAsia"/>
          <w:color w:val="333333"/>
        </w:rPr>
        <w:t>第二十</w:t>
      </w:r>
      <w:r w:rsidRPr="00C55DA1">
        <w:rPr>
          <w:rFonts w:hint="eastAsia"/>
          <w:color w:val="333333"/>
        </w:rPr>
        <w:t>一</w:t>
      </w:r>
      <w:r w:rsidRPr="00C55DA1">
        <w:rPr>
          <w:rFonts w:hint="eastAsia"/>
          <w:color w:val="333333"/>
        </w:rPr>
        <w:t>条）</w:t>
      </w:r>
    </w:p>
    <w:p w14:paraId="60B3BD98" w14:textId="77777777" w:rsidR="00C55DA1" w:rsidRPr="00C55DA1" w:rsidRDefault="00C55DA1" w:rsidP="00C55DA1">
      <w:pPr>
        <w:pStyle w:val="1"/>
        <w:spacing w:before="50" w:after="0" w:line="360" w:lineRule="auto"/>
        <w:rPr>
          <w:sz w:val="24"/>
          <w:szCs w:val="24"/>
        </w:rPr>
      </w:pPr>
      <w:r w:rsidRPr="00C55DA1">
        <w:rPr>
          <w:rFonts w:hint="eastAsia"/>
          <w:sz w:val="24"/>
          <w:szCs w:val="24"/>
        </w:rPr>
        <w:t>十五、解释机关</w:t>
      </w:r>
    </w:p>
    <w:p w14:paraId="5DB545D1" w14:textId="7F079388"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本实施办法由国家税务总局负责解释。</w:t>
      </w:r>
    </w:p>
    <w:p w14:paraId="75270AE8" w14:textId="75DA6B0D"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44" w:history="1">
        <w:r w:rsidRPr="00C55DA1">
          <w:rPr>
            <w:rStyle w:val="a5"/>
            <w:rFonts w:hint="eastAsia"/>
          </w:rPr>
          <w:t>国税发〔1996〕190号</w:t>
        </w:r>
      </w:hyperlink>
      <w:r w:rsidRPr="00C55DA1">
        <w:rPr>
          <w:rFonts w:hint="eastAsia"/>
          <w:color w:val="333333"/>
        </w:rPr>
        <w:t>第二十</w:t>
      </w:r>
      <w:r w:rsidRPr="00C55DA1">
        <w:rPr>
          <w:rFonts w:hint="eastAsia"/>
          <w:color w:val="333333"/>
        </w:rPr>
        <w:t>二</w:t>
      </w:r>
      <w:r w:rsidRPr="00C55DA1">
        <w:rPr>
          <w:rFonts w:hint="eastAsia"/>
          <w:color w:val="333333"/>
        </w:rPr>
        <w:t>条）</w:t>
      </w:r>
    </w:p>
    <w:p w14:paraId="4BF08AEB" w14:textId="77777777" w:rsidR="00C55DA1" w:rsidRPr="00C55DA1" w:rsidRDefault="00C55DA1" w:rsidP="00C55DA1">
      <w:pPr>
        <w:pStyle w:val="1"/>
        <w:spacing w:before="50" w:after="0" w:line="360" w:lineRule="auto"/>
        <w:rPr>
          <w:sz w:val="24"/>
          <w:szCs w:val="24"/>
        </w:rPr>
      </w:pPr>
      <w:r w:rsidRPr="00C55DA1">
        <w:rPr>
          <w:rFonts w:hint="eastAsia"/>
          <w:sz w:val="24"/>
          <w:szCs w:val="24"/>
        </w:rPr>
        <w:lastRenderedPageBreak/>
        <w:t>十六、施行时期</w:t>
      </w:r>
    </w:p>
    <w:p w14:paraId="0E44398C" w14:textId="5D817EF6"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本实施办法自1996年10月1日起施行。</w:t>
      </w:r>
    </w:p>
    <w:p w14:paraId="5749CCD4" w14:textId="4543CBA3" w:rsidR="00D238BC" w:rsidRPr="00C55DA1" w:rsidRDefault="00D238BC" w:rsidP="00C55DA1">
      <w:pPr>
        <w:pStyle w:val="a4"/>
        <w:shd w:val="clear" w:color="auto" w:fill="FFFFFF"/>
        <w:spacing w:beforeLines="50" w:before="156" w:beforeAutospacing="0" w:after="0" w:afterAutospacing="0" w:line="360" w:lineRule="auto"/>
        <w:ind w:firstLine="480"/>
        <w:jc w:val="right"/>
        <w:rPr>
          <w:color w:val="333333"/>
        </w:rPr>
      </w:pPr>
      <w:r w:rsidRPr="00C55DA1">
        <w:rPr>
          <w:rFonts w:hint="eastAsia"/>
          <w:color w:val="333333"/>
        </w:rPr>
        <w:t>（</w:t>
      </w:r>
      <w:hyperlink r:id="rId45" w:history="1">
        <w:r w:rsidRPr="00C55DA1">
          <w:rPr>
            <w:rStyle w:val="a5"/>
            <w:rFonts w:hint="eastAsia"/>
          </w:rPr>
          <w:t>国税发〔1996〕190号</w:t>
        </w:r>
      </w:hyperlink>
      <w:r w:rsidRPr="00C55DA1">
        <w:rPr>
          <w:rFonts w:hint="eastAsia"/>
          <w:color w:val="333333"/>
        </w:rPr>
        <w:t>第二十</w:t>
      </w:r>
      <w:r w:rsidRPr="00C55DA1">
        <w:rPr>
          <w:rFonts w:hint="eastAsia"/>
          <w:color w:val="333333"/>
        </w:rPr>
        <w:t>三</w:t>
      </w:r>
      <w:r w:rsidRPr="00C55DA1">
        <w:rPr>
          <w:rFonts w:hint="eastAsia"/>
          <w:color w:val="333333"/>
        </w:rPr>
        <w:t>条）</w:t>
      </w:r>
    </w:p>
    <w:p w14:paraId="6A60626F" w14:textId="3DED6ABE" w:rsidR="00D238BC" w:rsidRPr="00C55DA1" w:rsidRDefault="00D238BC" w:rsidP="00C55DA1">
      <w:pPr>
        <w:pStyle w:val="1"/>
        <w:spacing w:before="50" w:after="0" w:line="360" w:lineRule="auto"/>
        <w:rPr>
          <w:rFonts w:hint="eastAsia"/>
          <w:sz w:val="24"/>
          <w:szCs w:val="24"/>
        </w:rPr>
      </w:pPr>
      <w:r w:rsidRPr="00C55DA1">
        <w:rPr>
          <w:rFonts w:hint="eastAsia"/>
          <w:sz w:val="24"/>
          <w:szCs w:val="24"/>
        </w:rPr>
        <w:t>附</w:t>
      </w:r>
      <w:r w:rsidR="00C55DA1" w:rsidRPr="00C55DA1">
        <w:rPr>
          <w:rFonts w:hint="eastAsia"/>
          <w:sz w:val="24"/>
          <w:szCs w:val="24"/>
        </w:rPr>
        <w:t>件</w:t>
      </w:r>
      <w:r w:rsidRPr="00C55DA1">
        <w:rPr>
          <w:rFonts w:hint="eastAsia"/>
          <w:sz w:val="24"/>
          <w:szCs w:val="24"/>
        </w:rPr>
        <w:t>：</w:t>
      </w:r>
    </w:p>
    <w:p w14:paraId="0EAD2D78" w14:textId="77777777" w:rsidR="00D238BC" w:rsidRPr="00C55DA1" w:rsidRDefault="00D238BC" w:rsidP="00C55DA1">
      <w:pPr>
        <w:pStyle w:val="a4"/>
        <w:shd w:val="clear" w:color="auto" w:fill="FFFFFF"/>
        <w:spacing w:beforeLines="50" w:before="156" w:beforeAutospacing="0" w:after="0" w:afterAutospacing="0" w:line="360" w:lineRule="auto"/>
        <w:ind w:firstLine="480"/>
        <w:jc w:val="center"/>
        <w:rPr>
          <w:rFonts w:hint="eastAsia"/>
          <w:color w:val="333333"/>
        </w:rPr>
      </w:pPr>
      <w:r w:rsidRPr="00C55DA1">
        <w:rPr>
          <w:rStyle w:val="a3"/>
          <w:rFonts w:hint="eastAsia"/>
          <w:color w:val="333333"/>
        </w:rPr>
        <w:t>《税务行政处罚听证通知书》格式 </w:t>
      </w:r>
    </w:p>
    <w:p w14:paraId="24B612B6" w14:textId="77777777"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p>
    <w:p w14:paraId="77F899D8" w14:textId="77777777"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×××税务局税务行政处罚听证通知书 （ ）税 字第 号 __________（纳税人识别号： ）：</w:t>
      </w:r>
    </w:p>
    <w:p w14:paraId="1732E97C" w14:textId="77777777"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根据你提出的听证要求，定于_____年____月_____日在________________________举行听证，请准时参加。</w:t>
      </w:r>
    </w:p>
    <w:p w14:paraId="1733F0D3" w14:textId="77777777" w:rsidR="00D238BC" w:rsidRPr="00C55DA1" w:rsidRDefault="00D238BC" w:rsidP="00C55DA1">
      <w:pPr>
        <w:pStyle w:val="a4"/>
        <w:shd w:val="clear" w:color="auto" w:fill="FFFFFF"/>
        <w:spacing w:beforeLines="50" w:before="156" w:beforeAutospacing="0" w:after="0" w:afterAutospacing="0" w:line="360" w:lineRule="auto"/>
        <w:ind w:firstLine="480"/>
        <w:jc w:val="both"/>
        <w:rPr>
          <w:rFonts w:hint="eastAsia"/>
          <w:color w:val="333333"/>
        </w:rPr>
      </w:pPr>
      <w:r w:rsidRPr="00C55DA1">
        <w:rPr>
          <w:rFonts w:hint="eastAsia"/>
          <w:color w:val="333333"/>
        </w:rPr>
        <w:t>本次听证拟由_______________主持。你如认为主持人与本案有直接利害关系需要申请回避的，请于举行听证的三日前提出，并说明理由。</w:t>
      </w:r>
    </w:p>
    <w:p w14:paraId="3EAA79A9" w14:textId="77777777" w:rsidR="00D238BC" w:rsidRPr="00C55DA1" w:rsidRDefault="00D238BC" w:rsidP="00C55DA1">
      <w:pPr>
        <w:pStyle w:val="a4"/>
        <w:shd w:val="clear" w:color="auto" w:fill="FFFFFF"/>
        <w:spacing w:beforeLines="50" w:before="156" w:beforeAutospacing="0" w:after="0" w:afterAutospacing="0" w:line="360" w:lineRule="auto"/>
        <w:ind w:firstLine="480"/>
        <w:jc w:val="right"/>
        <w:rPr>
          <w:rFonts w:hint="eastAsia"/>
          <w:color w:val="333333"/>
        </w:rPr>
      </w:pPr>
      <w:r w:rsidRPr="00C55DA1">
        <w:rPr>
          <w:rFonts w:hint="eastAsia"/>
          <w:color w:val="333333"/>
        </w:rPr>
        <w:t>税务机关（章）</w:t>
      </w:r>
    </w:p>
    <w:p w14:paraId="2D0A2C47" w14:textId="77777777" w:rsidR="00D238BC" w:rsidRPr="00C55DA1" w:rsidRDefault="00D238BC" w:rsidP="00C55DA1">
      <w:pPr>
        <w:pStyle w:val="a4"/>
        <w:shd w:val="clear" w:color="auto" w:fill="FFFFFF"/>
        <w:spacing w:beforeLines="50" w:before="156" w:beforeAutospacing="0" w:after="0" w:afterAutospacing="0" w:line="360" w:lineRule="auto"/>
        <w:ind w:firstLine="480"/>
        <w:jc w:val="right"/>
        <w:rPr>
          <w:rFonts w:hint="eastAsia"/>
          <w:color w:val="333333"/>
        </w:rPr>
      </w:pPr>
      <w:r w:rsidRPr="00C55DA1">
        <w:rPr>
          <w:rFonts w:hint="eastAsia"/>
          <w:color w:val="333333"/>
        </w:rPr>
        <w:t>年 月 日</w:t>
      </w:r>
    </w:p>
    <w:p w14:paraId="0448DE7C" w14:textId="77777777" w:rsidR="00D238BC" w:rsidRPr="00D238BC" w:rsidRDefault="00D238BC" w:rsidP="00D238BC">
      <w:pPr>
        <w:spacing w:beforeLines="50" w:before="156" w:line="360" w:lineRule="auto"/>
        <w:rPr>
          <w:rFonts w:hint="eastAsia"/>
          <w:sz w:val="24"/>
          <w:szCs w:val="24"/>
        </w:rPr>
      </w:pPr>
    </w:p>
    <w:sectPr w:rsidR="00D238BC" w:rsidRPr="00D238BC">
      <w:footerReference w:type="default" r:id="rI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6FA5" w14:textId="77777777" w:rsidR="00FD4494" w:rsidRDefault="00FD4494" w:rsidP="00D238BC">
      <w:r>
        <w:separator/>
      </w:r>
    </w:p>
  </w:endnote>
  <w:endnote w:type="continuationSeparator" w:id="0">
    <w:p w14:paraId="2D8AAD65" w14:textId="77777777" w:rsidR="00FD4494" w:rsidRDefault="00FD4494" w:rsidP="00D2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427922"/>
      <w:docPartObj>
        <w:docPartGallery w:val="Page Numbers (Bottom of Page)"/>
        <w:docPartUnique/>
      </w:docPartObj>
    </w:sdtPr>
    <w:sdtContent>
      <w:sdt>
        <w:sdtPr>
          <w:id w:val="1728636285"/>
          <w:docPartObj>
            <w:docPartGallery w:val="Page Numbers (Top of Page)"/>
            <w:docPartUnique/>
          </w:docPartObj>
        </w:sdtPr>
        <w:sdtContent>
          <w:p w14:paraId="351A3C23" w14:textId="72AE7E53" w:rsidR="00D238BC" w:rsidRDefault="00D238BC">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9861C05" w14:textId="77777777" w:rsidR="00D238BC" w:rsidRDefault="00D238B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F661" w14:textId="77777777" w:rsidR="00FD4494" w:rsidRDefault="00FD4494" w:rsidP="00D238BC">
      <w:r>
        <w:separator/>
      </w:r>
    </w:p>
  </w:footnote>
  <w:footnote w:type="continuationSeparator" w:id="0">
    <w:p w14:paraId="6DEB77B5" w14:textId="77777777" w:rsidR="00FD4494" w:rsidRDefault="00FD4494" w:rsidP="00D23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11ED6"/>
    <w:rsid w:val="002E51FF"/>
    <w:rsid w:val="00525BBA"/>
    <w:rsid w:val="00B11ED6"/>
    <w:rsid w:val="00BE1E7E"/>
    <w:rsid w:val="00C55DA1"/>
    <w:rsid w:val="00CB7EF4"/>
    <w:rsid w:val="00CC53BA"/>
    <w:rsid w:val="00D238BC"/>
    <w:rsid w:val="00D63B5E"/>
    <w:rsid w:val="00DF36FC"/>
    <w:rsid w:val="00F57C18"/>
    <w:rsid w:val="00FD4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D58D"/>
  <w15:chartTrackingRefBased/>
  <w15:docId w15:val="{BC690C51-81F3-4094-ACCD-1FEBE235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5BB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63B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63B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38BC"/>
    <w:rPr>
      <w:b/>
      <w:bCs/>
    </w:rPr>
  </w:style>
  <w:style w:type="paragraph" w:styleId="a4">
    <w:name w:val="Normal (Web)"/>
    <w:basedOn w:val="a"/>
    <w:uiPriority w:val="99"/>
    <w:semiHidden/>
    <w:unhideWhenUsed/>
    <w:rsid w:val="00D238BC"/>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D238BC"/>
    <w:rPr>
      <w:color w:val="0000FF"/>
      <w:u w:val="single"/>
    </w:rPr>
  </w:style>
  <w:style w:type="character" w:styleId="a6">
    <w:name w:val="Unresolved Mention"/>
    <w:basedOn w:val="a0"/>
    <w:uiPriority w:val="99"/>
    <w:semiHidden/>
    <w:unhideWhenUsed/>
    <w:rsid w:val="00D238BC"/>
    <w:rPr>
      <w:color w:val="605E5C"/>
      <w:shd w:val="clear" w:color="auto" w:fill="E1DFDD"/>
    </w:rPr>
  </w:style>
  <w:style w:type="paragraph" w:styleId="a7">
    <w:name w:val="header"/>
    <w:basedOn w:val="a"/>
    <w:link w:val="a8"/>
    <w:uiPriority w:val="99"/>
    <w:unhideWhenUsed/>
    <w:rsid w:val="00D238B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238BC"/>
    <w:rPr>
      <w:sz w:val="18"/>
      <w:szCs w:val="18"/>
    </w:rPr>
  </w:style>
  <w:style w:type="paragraph" w:styleId="a9">
    <w:name w:val="footer"/>
    <w:basedOn w:val="a"/>
    <w:link w:val="aa"/>
    <w:uiPriority w:val="99"/>
    <w:unhideWhenUsed/>
    <w:rsid w:val="00D238BC"/>
    <w:pPr>
      <w:tabs>
        <w:tab w:val="center" w:pos="4153"/>
        <w:tab w:val="right" w:pos="8306"/>
      </w:tabs>
      <w:snapToGrid w:val="0"/>
      <w:jc w:val="left"/>
    </w:pPr>
    <w:rPr>
      <w:sz w:val="18"/>
      <w:szCs w:val="18"/>
    </w:rPr>
  </w:style>
  <w:style w:type="character" w:customStyle="1" w:styleId="aa">
    <w:name w:val="页脚 字符"/>
    <w:basedOn w:val="a0"/>
    <w:link w:val="a9"/>
    <w:uiPriority w:val="99"/>
    <w:rsid w:val="00D238BC"/>
    <w:rPr>
      <w:sz w:val="18"/>
      <w:szCs w:val="18"/>
    </w:rPr>
  </w:style>
  <w:style w:type="character" w:customStyle="1" w:styleId="10">
    <w:name w:val="标题 1 字符"/>
    <w:basedOn w:val="a0"/>
    <w:link w:val="1"/>
    <w:uiPriority w:val="9"/>
    <w:rsid w:val="00525BBA"/>
    <w:rPr>
      <w:b/>
      <w:bCs/>
      <w:kern w:val="44"/>
      <w:sz w:val="44"/>
      <w:szCs w:val="44"/>
    </w:rPr>
  </w:style>
  <w:style w:type="character" w:customStyle="1" w:styleId="20">
    <w:name w:val="标题 2 字符"/>
    <w:basedOn w:val="a0"/>
    <w:link w:val="2"/>
    <w:uiPriority w:val="9"/>
    <w:rsid w:val="00D63B5E"/>
    <w:rPr>
      <w:rFonts w:asciiTheme="majorHAnsi" w:eastAsiaTheme="majorEastAsia" w:hAnsiTheme="majorHAnsi" w:cstheme="majorBidi"/>
      <w:b/>
      <w:bCs/>
      <w:sz w:val="32"/>
      <w:szCs w:val="32"/>
    </w:rPr>
  </w:style>
  <w:style w:type="character" w:customStyle="1" w:styleId="30">
    <w:name w:val="标题 3 字符"/>
    <w:basedOn w:val="a0"/>
    <w:link w:val="3"/>
    <w:uiPriority w:val="9"/>
    <w:rsid w:val="00D63B5E"/>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104.html" TargetMode="External"/><Relationship Id="rId13" Type="http://schemas.openxmlformats.org/officeDocument/2006/relationships/hyperlink" Target="http://ssfb86.com/index/News/detail/newsid/5104.html" TargetMode="External"/><Relationship Id="rId18" Type="http://schemas.openxmlformats.org/officeDocument/2006/relationships/hyperlink" Target="http://ssfb86.com/index/News/detail/newsid/5104.html" TargetMode="External"/><Relationship Id="rId26" Type="http://schemas.openxmlformats.org/officeDocument/2006/relationships/hyperlink" Target="http://ssfb86.com/index/News/detail/newsid/5104.html" TargetMode="External"/><Relationship Id="rId39" Type="http://schemas.openxmlformats.org/officeDocument/2006/relationships/hyperlink" Target="http://ssfb86.com/index/News/detail/newsid/5104.html" TargetMode="External"/><Relationship Id="rId3" Type="http://schemas.openxmlformats.org/officeDocument/2006/relationships/webSettings" Target="webSettings.xml"/><Relationship Id="rId21" Type="http://schemas.openxmlformats.org/officeDocument/2006/relationships/hyperlink" Target="http://ssfb86.com/index/News/detail/newsid/5104.html" TargetMode="External"/><Relationship Id="rId34" Type="http://schemas.openxmlformats.org/officeDocument/2006/relationships/hyperlink" Target="http://ssfb86.com/index/News/detail/newsid/5104.html" TargetMode="External"/><Relationship Id="rId42" Type="http://schemas.openxmlformats.org/officeDocument/2006/relationships/hyperlink" Target="http://ssfb86.com/index/News/detail/newsid/5104.html" TargetMode="External"/><Relationship Id="rId47" Type="http://schemas.openxmlformats.org/officeDocument/2006/relationships/fontTable" Target="fontTable.xml"/><Relationship Id="rId7" Type="http://schemas.openxmlformats.org/officeDocument/2006/relationships/hyperlink" Target="http://ssfb86.com/index/News/detail/newsid/5104.html" TargetMode="External"/><Relationship Id="rId12" Type="http://schemas.openxmlformats.org/officeDocument/2006/relationships/hyperlink" Target="http://ssfb86.com/index/News/detail/newsid/8483.html" TargetMode="External"/><Relationship Id="rId17" Type="http://schemas.openxmlformats.org/officeDocument/2006/relationships/hyperlink" Target="http://ssfb86.com/index/News/detail/newsid/5104.html" TargetMode="External"/><Relationship Id="rId25" Type="http://schemas.openxmlformats.org/officeDocument/2006/relationships/hyperlink" Target="http://ssfb86.com/index/News/detail/newsid/5104.html" TargetMode="External"/><Relationship Id="rId33" Type="http://schemas.openxmlformats.org/officeDocument/2006/relationships/hyperlink" Target="http://ssfb86.com/index/News/detail/newsid/5104.html" TargetMode="External"/><Relationship Id="rId38" Type="http://schemas.openxmlformats.org/officeDocument/2006/relationships/hyperlink" Target="http://ssfb86.com/index/News/detail/newsid/5104.html"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sfb86.com/index/News/detail/newsid/5104.html" TargetMode="External"/><Relationship Id="rId20" Type="http://schemas.openxmlformats.org/officeDocument/2006/relationships/hyperlink" Target="http://ssfb86.com/index/News/detail/newsid/5104.html" TargetMode="External"/><Relationship Id="rId29" Type="http://schemas.openxmlformats.org/officeDocument/2006/relationships/hyperlink" Target="http://ssfb86.com/index/News/detail/newsid/5104.html" TargetMode="External"/><Relationship Id="rId41" Type="http://schemas.openxmlformats.org/officeDocument/2006/relationships/hyperlink" Target="http://ssfb86.com/index/News/detail/newsid/5104.html" TargetMode="External"/><Relationship Id="rId1" Type="http://schemas.openxmlformats.org/officeDocument/2006/relationships/styles" Target="styles.xml"/><Relationship Id="rId6" Type="http://schemas.openxmlformats.org/officeDocument/2006/relationships/hyperlink" Target="http://ssfb86.com/index/News/detail/newsid/8483.html" TargetMode="External"/><Relationship Id="rId11" Type="http://schemas.openxmlformats.org/officeDocument/2006/relationships/hyperlink" Target="http://ssfb86.com/index/News/detail/newsid/8483.html" TargetMode="External"/><Relationship Id="rId24" Type="http://schemas.openxmlformats.org/officeDocument/2006/relationships/hyperlink" Target="http://ssfb86.com/index/News/detail/newsid/5104.html" TargetMode="External"/><Relationship Id="rId32" Type="http://schemas.openxmlformats.org/officeDocument/2006/relationships/hyperlink" Target="http://ssfb86.com/index/News/detail/newsid/5104.html" TargetMode="External"/><Relationship Id="rId37" Type="http://schemas.openxmlformats.org/officeDocument/2006/relationships/hyperlink" Target="http://ssfb86.com/index/News/detail/newsid/5104.html" TargetMode="External"/><Relationship Id="rId40" Type="http://schemas.openxmlformats.org/officeDocument/2006/relationships/hyperlink" Target="http://ssfb86.com/index/News/detail/newsid/5104.html" TargetMode="External"/><Relationship Id="rId45" Type="http://schemas.openxmlformats.org/officeDocument/2006/relationships/hyperlink" Target="http://ssfb86.com/index/News/detail/newsid/5104.html" TargetMode="External"/><Relationship Id="rId5" Type="http://schemas.openxmlformats.org/officeDocument/2006/relationships/endnotes" Target="endnotes.xml"/><Relationship Id="rId15" Type="http://schemas.openxmlformats.org/officeDocument/2006/relationships/hyperlink" Target="http://ssfb86.com/index/News/detail/newsid/5104.html" TargetMode="External"/><Relationship Id="rId23" Type="http://schemas.openxmlformats.org/officeDocument/2006/relationships/hyperlink" Target="http://ssfb86.com/index/News/detail/newsid/5104.html" TargetMode="External"/><Relationship Id="rId28" Type="http://schemas.openxmlformats.org/officeDocument/2006/relationships/hyperlink" Target="http://ssfb86.com/index/News/detail/newsid/5104.html" TargetMode="External"/><Relationship Id="rId36" Type="http://schemas.openxmlformats.org/officeDocument/2006/relationships/hyperlink" Target="http://ssfb86.com/index/News/detail/newsid/5104.html" TargetMode="External"/><Relationship Id="rId10" Type="http://schemas.openxmlformats.org/officeDocument/2006/relationships/hyperlink" Target="http://ssfb86.com/index/News/detail/newsid/5104.html" TargetMode="External"/><Relationship Id="rId19" Type="http://schemas.openxmlformats.org/officeDocument/2006/relationships/hyperlink" Target="http://ssfb86.com/index/News/detail/newsid/5104.html" TargetMode="External"/><Relationship Id="rId31" Type="http://schemas.openxmlformats.org/officeDocument/2006/relationships/hyperlink" Target="http://ssfb86.com/index/News/detail/newsid/5104.html" TargetMode="External"/><Relationship Id="rId44" Type="http://schemas.openxmlformats.org/officeDocument/2006/relationships/hyperlink" Target="http://ssfb86.com/index/News/detail/newsid/5104.html" TargetMode="External"/><Relationship Id="rId4" Type="http://schemas.openxmlformats.org/officeDocument/2006/relationships/footnotes" Target="footnotes.xml"/><Relationship Id="rId9" Type="http://schemas.openxmlformats.org/officeDocument/2006/relationships/hyperlink" Target="http://ssfb86.com/index/News/detail/newsid/5104.html" TargetMode="External"/><Relationship Id="rId14" Type="http://schemas.openxmlformats.org/officeDocument/2006/relationships/hyperlink" Target="http://ssfb86.com/index/News/detail/newsid/5104.html" TargetMode="External"/><Relationship Id="rId22" Type="http://schemas.openxmlformats.org/officeDocument/2006/relationships/hyperlink" Target="http://ssfb86.com/index/News/detail/newsid/5104.html" TargetMode="External"/><Relationship Id="rId27" Type="http://schemas.openxmlformats.org/officeDocument/2006/relationships/hyperlink" Target="http://ssfb86.com/index/News/detail/newsid/5104.html" TargetMode="External"/><Relationship Id="rId30" Type="http://schemas.openxmlformats.org/officeDocument/2006/relationships/hyperlink" Target="http://ssfb86.com/index/News/detail/newsid/5104.html" TargetMode="External"/><Relationship Id="rId35" Type="http://schemas.openxmlformats.org/officeDocument/2006/relationships/hyperlink" Target="http://ssfb86.com/index/News/detail/newsid/5104.html" TargetMode="External"/><Relationship Id="rId43" Type="http://schemas.openxmlformats.org/officeDocument/2006/relationships/hyperlink" Target="http://ssfb86.com/index/News/detail/newsid/5104.html"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2021-07-22T21:54:00Z</dcterms:created>
  <dcterms:modified xsi:type="dcterms:W3CDTF">2021-07-22T23:05:00Z</dcterms:modified>
</cp:coreProperties>
</file>