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10BF3" w:rsidRDefault="007D28F1" w:rsidP="00E10BF3">
      <w:pPr>
        <w:spacing w:beforeLines="50" w:afterLines="50" w:line="360" w:lineRule="auto"/>
        <w:rPr>
          <w:rFonts w:hint="eastAsia"/>
          <w:sz w:val="24"/>
          <w:szCs w:val="24"/>
        </w:rPr>
      </w:pPr>
    </w:p>
    <w:p w:rsidR="00E10BF3" w:rsidRPr="00E10BF3" w:rsidRDefault="00E10BF3" w:rsidP="00E10BF3">
      <w:pPr>
        <w:pStyle w:val="a6"/>
        <w:shd w:val="clear" w:color="auto" w:fill="FFFFFF"/>
        <w:spacing w:beforeLines="50" w:beforeAutospacing="0" w:afterLines="50" w:afterAutospacing="0" w:line="360" w:lineRule="auto"/>
        <w:jc w:val="center"/>
        <w:rPr>
          <w:rFonts w:hint="eastAsia"/>
          <w:b/>
          <w:color w:val="E36C0A" w:themeColor="accent6" w:themeShade="BF"/>
          <w:sz w:val="44"/>
          <w:szCs w:val="44"/>
        </w:rPr>
      </w:pPr>
      <w:r w:rsidRPr="00E10BF3">
        <w:rPr>
          <w:b/>
          <w:color w:val="E36C0A" w:themeColor="accent6" w:themeShade="BF"/>
          <w:sz w:val="44"/>
          <w:szCs w:val="44"/>
        </w:rPr>
        <w:t>关于确立劳动关系有关事项的通知</w:t>
      </w:r>
    </w:p>
    <w:p w:rsidR="00E10BF3" w:rsidRDefault="00E10BF3" w:rsidP="00E10BF3">
      <w:pPr>
        <w:pStyle w:val="a6"/>
        <w:shd w:val="clear" w:color="auto" w:fill="FFFFFF"/>
        <w:spacing w:beforeLines="50" w:beforeAutospacing="0" w:afterLines="50" w:afterAutospacing="0" w:line="360" w:lineRule="auto"/>
        <w:jc w:val="center"/>
        <w:rPr>
          <w:rFonts w:hint="eastAsia"/>
          <w:color w:val="333333"/>
        </w:rPr>
      </w:pPr>
    </w:p>
    <w:p w:rsidR="00E10BF3" w:rsidRPr="00E10BF3" w:rsidRDefault="00311AEF" w:rsidP="00E10BF3">
      <w:pPr>
        <w:pStyle w:val="a6"/>
        <w:shd w:val="clear" w:color="auto" w:fill="FFFFFF"/>
        <w:spacing w:beforeLines="50" w:beforeAutospacing="0" w:afterLines="50" w:afterAutospacing="0" w:line="360" w:lineRule="auto"/>
        <w:jc w:val="center"/>
        <w:rPr>
          <w:color w:val="333333"/>
        </w:rPr>
      </w:pPr>
      <w:hyperlink r:id="rId6" w:history="1">
        <w:r w:rsidR="00E10BF3" w:rsidRPr="00311AEF">
          <w:rPr>
            <w:rStyle w:val="a7"/>
          </w:rPr>
          <w:t>劳社部发〔2005〕12号</w:t>
        </w:r>
      </w:hyperlink>
    </w:p>
    <w:p w:rsidR="00E10BF3" w:rsidRPr="00E10BF3" w:rsidRDefault="00E10BF3" w:rsidP="00E10BF3">
      <w:pPr>
        <w:spacing w:beforeLines="50" w:afterLines="50" w:line="360" w:lineRule="auto"/>
        <w:rPr>
          <w:rFonts w:hint="eastAsia"/>
          <w:sz w:val="24"/>
          <w:szCs w:val="24"/>
        </w:rPr>
      </w:pPr>
    </w:p>
    <w:p w:rsidR="00E10BF3" w:rsidRPr="00E10BF3" w:rsidRDefault="00E10BF3" w:rsidP="00E10BF3">
      <w:pPr>
        <w:pStyle w:val="a6"/>
        <w:shd w:val="clear" w:color="auto" w:fill="FFFFFF"/>
        <w:spacing w:beforeLines="50" w:beforeAutospacing="0" w:afterLines="50" w:afterAutospacing="0" w:line="360" w:lineRule="auto"/>
        <w:rPr>
          <w:color w:val="333333"/>
        </w:rPr>
      </w:pPr>
      <w:r w:rsidRPr="00E10BF3">
        <w:rPr>
          <w:rFonts w:hint="eastAsia"/>
          <w:color w:val="333333"/>
        </w:rPr>
        <w:t>各省、自治区、直辖市劳动和社会保障厅(局)：</w:t>
      </w:r>
    </w:p>
    <w:p w:rsidR="00E10BF3" w:rsidRPr="00311AEF" w:rsidRDefault="00E10BF3" w:rsidP="00311AEF">
      <w:pPr>
        <w:pStyle w:val="a6"/>
        <w:shd w:val="clear" w:color="auto" w:fill="FFFFFF"/>
        <w:spacing w:beforeLines="50" w:beforeAutospacing="0" w:afterLines="50" w:afterAutospacing="0" w:line="360" w:lineRule="auto"/>
        <w:ind w:firstLineChars="200" w:firstLine="480"/>
        <w:rPr>
          <w:rFonts w:hint="eastAsia"/>
          <w:color w:val="333333"/>
        </w:rPr>
      </w:pPr>
      <w:r w:rsidRPr="00311AEF">
        <w:rPr>
          <w:rFonts w:hint="eastAsia"/>
          <w:color w:val="333333"/>
        </w:rPr>
        <w:t>近一个时期，一些地方反映部分用人单位招用劳动者不签订，发生时因双方劳动关系难以确定，致使劳动者合法权益难以维护，对劳动关系的和谐稳定带来不利影响。为规范用人单位用工行为，保护劳动者合法权益，促进社会稳定，现就用人单位与劳动者确立劳动关系的有关事项通知如下：</w:t>
      </w:r>
    </w:p>
    <w:p w:rsidR="00311AEF" w:rsidRPr="00311AEF" w:rsidRDefault="00E10BF3" w:rsidP="00311AEF">
      <w:pPr>
        <w:pStyle w:val="1"/>
        <w:spacing w:before="50" w:beforeAutospacing="0" w:after="50" w:afterAutospacing="0" w:line="360" w:lineRule="auto"/>
        <w:ind w:firstLineChars="196" w:firstLine="472"/>
        <w:rPr>
          <w:rFonts w:hint="eastAsia"/>
          <w:sz w:val="24"/>
          <w:szCs w:val="24"/>
        </w:rPr>
      </w:pPr>
      <w:r w:rsidRPr="00311AEF">
        <w:rPr>
          <w:rFonts w:hint="eastAsia"/>
          <w:sz w:val="24"/>
          <w:szCs w:val="24"/>
        </w:rPr>
        <w:t>一、</w:t>
      </w:r>
      <w:r w:rsidR="00311AEF" w:rsidRPr="00311AEF">
        <w:rPr>
          <w:rFonts w:hint="eastAsia"/>
          <w:sz w:val="24"/>
          <w:szCs w:val="24"/>
        </w:rPr>
        <w:t>【非书面合同劳动关系成立要件】</w:t>
      </w:r>
    </w:p>
    <w:p w:rsidR="00E10BF3" w:rsidRPr="00311AEF" w:rsidRDefault="00E10BF3" w:rsidP="00311AEF">
      <w:pPr>
        <w:pStyle w:val="a6"/>
        <w:shd w:val="clear" w:color="auto" w:fill="FFFFFF"/>
        <w:spacing w:beforeLines="50" w:beforeAutospacing="0" w:afterLines="50" w:afterAutospacing="0" w:line="360" w:lineRule="auto"/>
        <w:ind w:firstLineChars="200" w:firstLine="480"/>
        <w:rPr>
          <w:rFonts w:hint="eastAsia"/>
          <w:color w:val="333333"/>
        </w:rPr>
      </w:pPr>
      <w:r w:rsidRPr="00311AEF">
        <w:rPr>
          <w:rFonts w:hint="eastAsia"/>
          <w:color w:val="333333"/>
        </w:rPr>
        <w:t>用人单位招用劳动者未订立书面劳动合同，但同时具备下列情形的，劳动关系成立。</w:t>
      </w:r>
    </w:p>
    <w:p w:rsidR="00E10BF3" w:rsidRDefault="00E10BF3" w:rsidP="00311AEF">
      <w:pPr>
        <w:pStyle w:val="a6"/>
        <w:shd w:val="clear" w:color="auto" w:fill="FFFFFF"/>
        <w:spacing w:beforeLines="50" w:beforeAutospacing="0" w:afterLines="50" w:afterAutospacing="0" w:line="360" w:lineRule="auto"/>
        <w:ind w:firstLineChars="200" w:firstLine="480"/>
        <w:rPr>
          <w:rFonts w:hint="eastAsia"/>
          <w:color w:val="333333"/>
        </w:rPr>
      </w:pPr>
      <w:r w:rsidRPr="00311AEF">
        <w:rPr>
          <w:rFonts w:hint="eastAsia"/>
          <w:color w:val="333333"/>
        </w:rPr>
        <w:t>(一)用人单位和劳动者符合法律、法规规定</w:t>
      </w:r>
      <w:r w:rsidRPr="00E10BF3">
        <w:rPr>
          <w:rFonts w:hint="eastAsia"/>
          <w:color w:val="333333"/>
        </w:rPr>
        <w:t>的</w:t>
      </w:r>
      <w:r w:rsidRPr="00311AEF">
        <w:rPr>
          <w:rFonts w:hint="eastAsia"/>
          <w:color w:val="E36C0A" w:themeColor="accent6" w:themeShade="BF"/>
        </w:rPr>
        <w:t>主体资格</w:t>
      </w:r>
      <w:r w:rsidRPr="00E10BF3">
        <w:rPr>
          <w:rFonts w:hint="eastAsia"/>
          <w:color w:val="333333"/>
        </w:rPr>
        <w:t>;</w:t>
      </w:r>
    </w:p>
    <w:p w:rsidR="00311AEF" w:rsidRPr="00311AEF" w:rsidRDefault="00311AEF" w:rsidP="00311AEF">
      <w:pPr>
        <w:pStyle w:val="a6"/>
        <w:shd w:val="clear" w:color="auto" w:fill="FFFFFF"/>
        <w:spacing w:beforeLines="50" w:beforeAutospacing="0" w:afterLines="50" w:afterAutospacing="0" w:line="360" w:lineRule="auto"/>
        <w:ind w:firstLineChars="200" w:firstLine="480"/>
        <w:rPr>
          <w:rFonts w:ascii="楷体" w:eastAsia="楷体" w:hAnsi="楷体" w:hint="eastAsia"/>
          <w:color w:val="0070C0"/>
        </w:rPr>
      </w:pPr>
      <w:r w:rsidRPr="00311AEF">
        <w:rPr>
          <w:rFonts w:ascii="楷体" w:eastAsia="楷体" w:hAnsi="楷体" w:hint="eastAsia"/>
          <w:color w:val="0070C0"/>
        </w:rPr>
        <w:t>【思考：用人单位、劳动者的主体资格要件，有哪些？】</w:t>
      </w:r>
    </w:p>
    <w:p w:rsidR="00E10BF3" w:rsidRPr="00E10BF3" w:rsidRDefault="00E10BF3" w:rsidP="00E10BF3">
      <w:pPr>
        <w:pStyle w:val="a6"/>
        <w:shd w:val="clear" w:color="auto" w:fill="FFFFFF"/>
        <w:spacing w:beforeLines="50" w:beforeAutospacing="0" w:afterLines="50" w:afterAutospacing="0" w:line="360" w:lineRule="auto"/>
        <w:ind w:firstLineChars="200" w:firstLine="480"/>
        <w:rPr>
          <w:rFonts w:hint="eastAsia"/>
          <w:color w:val="333333"/>
        </w:rPr>
      </w:pPr>
      <w:r w:rsidRPr="00E10BF3">
        <w:rPr>
          <w:rFonts w:hint="eastAsia"/>
          <w:color w:val="333333"/>
        </w:rPr>
        <w:t>(二)用人单位依法制定的各项劳动规章制度适用于劳动者，劳动者受用人单位的劳动管理，从事</w:t>
      </w:r>
      <w:r w:rsidRPr="00311AEF">
        <w:rPr>
          <w:rFonts w:hint="eastAsia"/>
          <w:color w:val="E36C0A" w:themeColor="accent6" w:themeShade="BF"/>
        </w:rPr>
        <w:t>用人单位安排的有报酬</w:t>
      </w:r>
      <w:r w:rsidRPr="00E10BF3">
        <w:rPr>
          <w:rFonts w:hint="eastAsia"/>
          <w:color w:val="333333"/>
        </w:rPr>
        <w:t>的劳动;</w:t>
      </w:r>
    </w:p>
    <w:p w:rsidR="00E10BF3" w:rsidRDefault="00E10BF3" w:rsidP="00E10BF3">
      <w:pPr>
        <w:pStyle w:val="a6"/>
        <w:shd w:val="clear" w:color="auto" w:fill="FFFFFF"/>
        <w:spacing w:beforeLines="50" w:beforeAutospacing="0" w:afterLines="50" w:afterAutospacing="0" w:line="360" w:lineRule="auto"/>
        <w:ind w:firstLineChars="200" w:firstLine="480"/>
        <w:rPr>
          <w:rFonts w:hint="eastAsia"/>
          <w:color w:val="333333"/>
        </w:rPr>
      </w:pPr>
      <w:r w:rsidRPr="00E10BF3">
        <w:rPr>
          <w:rFonts w:hint="eastAsia"/>
          <w:color w:val="333333"/>
        </w:rPr>
        <w:t>(三)劳动者提供的劳动是</w:t>
      </w:r>
      <w:r w:rsidRPr="00311AEF">
        <w:rPr>
          <w:rFonts w:hint="eastAsia"/>
          <w:color w:val="E36C0A" w:themeColor="accent6" w:themeShade="BF"/>
        </w:rPr>
        <w:t>用人单位业务的组成部分</w:t>
      </w:r>
      <w:r w:rsidRPr="00E10BF3">
        <w:rPr>
          <w:rFonts w:hint="eastAsia"/>
          <w:color w:val="333333"/>
        </w:rPr>
        <w:t>。</w:t>
      </w:r>
    </w:p>
    <w:p w:rsidR="00311AEF" w:rsidRPr="00E10BF3" w:rsidRDefault="00311AEF" w:rsidP="00E10BF3">
      <w:pPr>
        <w:pStyle w:val="a6"/>
        <w:shd w:val="clear" w:color="auto" w:fill="FFFFFF"/>
        <w:spacing w:beforeLines="50" w:beforeAutospacing="0" w:afterLines="50" w:afterAutospacing="0" w:line="360" w:lineRule="auto"/>
        <w:ind w:firstLineChars="200" w:firstLine="480"/>
        <w:rPr>
          <w:rFonts w:hint="eastAsia"/>
          <w:color w:val="333333"/>
        </w:rPr>
      </w:pPr>
    </w:p>
    <w:p w:rsidR="00311AEF" w:rsidRPr="00311AEF" w:rsidRDefault="00E10BF3" w:rsidP="00311AEF">
      <w:pPr>
        <w:pStyle w:val="1"/>
        <w:spacing w:before="50" w:beforeAutospacing="0" w:after="50" w:afterAutospacing="0" w:line="360" w:lineRule="auto"/>
        <w:ind w:firstLineChars="196" w:firstLine="472"/>
        <w:rPr>
          <w:rFonts w:hint="eastAsia"/>
          <w:sz w:val="24"/>
          <w:szCs w:val="24"/>
        </w:rPr>
      </w:pPr>
      <w:r w:rsidRPr="00311AEF">
        <w:rPr>
          <w:rFonts w:hint="eastAsia"/>
          <w:sz w:val="24"/>
          <w:szCs w:val="24"/>
        </w:rPr>
        <w:t>二、</w:t>
      </w:r>
      <w:r w:rsidR="00311AEF" w:rsidRPr="00311AEF">
        <w:rPr>
          <w:rFonts w:hint="eastAsia"/>
          <w:sz w:val="24"/>
          <w:szCs w:val="24"/>
        </w:rPr>
        <w:t>【认定劳动关系的参照凭证】</w:t>
      </w:r>
    </w:p>
    <w:p w:rsidR="00E10BF3" w:rsidRPr="00E10BF3" w:rsidRDefault="00E10BF3" w:rsidP="00E10BF3">
      <w:pPr>
        <w:pStyle w:val="a6"/>
        <w:shd w:val="clear" w:color="auto" w:fill="FFFFFF"/>
        <w:spacing w:beforeLines="50" w:beforeAutospacing="0" w:afterLines="50" w:afterAutospacing="0" w:line="360" w:lineRule="auto"/>
        <w:ind w:firstLineChars="200" w:firstLine="480"/>
        <w:rPr>
          <w:rFonts w:hint="eastAsia"/>
          <w:color w:val="333333"/>
        </w:rPr>
      </w:pPr>
      <w:r w:rsidRPr="00E10BF3">
        <w:rPr>
          <w:rFonts w:hint="eastAsia"/>
          <w:color w:val="333333"/>
        </w:rPr>
        <w:t>用人单位未与劳动者签订劳动合同，认定双方存在劳动关系时可参照下列凭证：</w:t>
      </w:r>
    </w:p>
    <w:p w:rsidR="00E10BF3" w:rsidRPr="00E10BF3" w:rsidRDefault="00E10BF3" w:rsidP="00E10BF3">
      <w:pPr>
        <w:pStyle w:val="a6"/>
        <w:shd w:val="clear" w:color="auto" w:fill="FFFFFF"/>
        <w:spacing w:beforeLines="50" w:beforeAutospacing="0" w:afterLines="50" w:afterAutospacing="0" w:line="360" w:lineRule="auto"/>
        <w:ind w:firstLineChars="200" w:firstLine="480"/>
        <w:rPr>
          <w:color w:val="333333"/>
        </w:rPr>
      </w:pPr>
      <w:r w:rsidRPr="00E10BF3">
        <w:rPr>
          <w:rFonts w:hint="eastAsia"/>
          <w:color w:val="333333"/>
        </w:rPr>
        <w:lastRenderedPageBreak/>
        <w:t>(一)</w:t>
      </w:r>
      <w:r w:rsidRPr="00311AEF">
        <w:rPr>
          <w:rFonts w:hint="eastAsia"/>
          <w:color w:val="E36C0A" w:themeColor="accent6" w:themeShade="BF"/>
        </w:rPr>
        <w:t>工资支付凭证</w:t>
      </w:r>
      <w:r w:rsidRPr="00E10BF3">
        <w:rPr>
          <w:rFonts w:hint="eastAsia"/>
          <w:color w:val="333333"/>
        </w:rPr>
        <w:t>或记录(职工工资发放花名册)、缴纳各项社会保险费的记录;</w:t>
      </w:r>
    </w:p>
    <w:p w:rsidR="00E10BF3" w:rsidRPr="00E10BF3" w:rsidRDefault="00E10BF3" w:rsidP="00E10BF3">
      <w:pPr>
        <w:pStyle w:val="a6"/>
        <w:shd w:val="clear" w:color="auto" w:fill="FFFFFF"/>
        <w:spacing w:beforeLines="50" w:beforeAutospacing="0" w:afterLines="50" w:afterAutospacing="0" w:line="360" w:lineRule="auto"/>
        <w:ind w:firstLineChars="200" w:firstLine="480"/>
        <w:rPr>
          <w:rFonts w:hint="eastAsia"/>
          <w:color w:val="333333"/>
        </w:rPr>
      </w:pPr>
      <w:r w:rsidRPr="00E10BF3">
        <w:rPr>
          <w:rFonts w:hint="eastAsia"/>
          <w:color w:val="333333"/>
        </w:rPr>
        <w:t>(二)用人单位向劳动者发放的“</w:t>
      </w:r>
      <w:r w:rsidRPr="00311AEF">
        <w:rPr>
          <w:rFonts w:hint="eastAsia"/>
          <w:color w:val="E36C0A" w:themeColor="accent6" w:themeShade="BF"/>
        </w:rPr>
        <w:t>工作证”、“服务证”</w:t>
      </w:r>
      <w:r w:rsidRPr="00E10BF3">
        <w:rPr>
          <w:rFonts w:hint="eastAsia"/>
          <w:color w:val="333333"/>
        </w:rPr>
        <w:t>等能够证明身份的证件;</w:t>
      </w:r>
    </w:p>
    <w:p w:rsidR="00E10BF3" w:rsidRPr="00E10BF3" w:rsidRDefault="00E10BF3" w:rsidP="00E10BF3">
      <w:pPr>
        <w:pStyle w:val="a6"/>
        <w:shd w:val="clear" w:color="auto" w:fill="FFFFFF"/>
        <w:spacing w:beforeLines="50" w:beforeAutospacing="0" w:afterLines="50" w:afterAutospacing="0" w:line="360" w:lineRule="auto"/>
        <w:ind w:firstLineChars="200" w:firstLine="480"/>
        <w:rPr>
          <w:rFonts w:hint="eastAsia"/>
          <w:color w:val="333333"/>
        </w:rPr>
      </w:pPr>
      <w:r w:rsidRPr="00E10BF3">
        <w:rPr>
          <w:rFonts w:hint="eastAsia"/>
          <w:color w:val="333333"/>
        </w:rPr>
        <w:t>(三)劳动者填写的用人单位招工 招聘 “登记表”“报名表”等</w:t>
      </w:r>
      <w:r w:rsidRPr="00311AEF">
        <w:rPr>
          <w:rFonts w:hint="eastAsia"/>
          <w:color w:val="E36C0A" w:themeColor="accent6" w:themeShade="BF"/>
        </w:rPr>
        <w:t>招用记录</w:t>
      </w:r>
      <w:r w:rsidRPr="00E10BF3">
        <w:rPr>
          <w:rFonts w:hint="eastAsia"/>
          <w:color w:val="333333"/>
        </w:rPr>
        <w:t>;</w:t>
      </w:r>
    </w:p>
    <w:p w:rsidR="00E10BF3" w:rsidRPr="00E10BF3" w:rsidRDefault="00E10BF3" w:rsidP="00E10BF3">
      <w:pPr>
        <w:pStyle w:val="a6"/>
        <w:shd w:val="clear" w:color="auto" w:fill="FFFFFF"/>
        <w:spacing w:beforeLines="50" w:beforeAutospacing="0" w:afterLines="50" w:afterAutospacing="0" w:line="360" w:lineRule="auto"/>
        <w:ind w:firstLineChars="200" w:firstLine="480"/>
        <w:rPr>
          <w:rFonts w:hint="eastAsia"/>
          <w:color w:val="333333"/>
        </w:rPr>
      </w:pPr>
      <w:r w:rsidRPr="00E10BF3">
        <w:rPr>
          <w:rFonts w:hint="eastAsia"/>
          <w:color w:val="333333"/>
        </w:rPr>
        <w:t>(四)</w:t>
      </w:r>
      <w:r w:rsidRPr="00311AEF">
        <w:rPr>
          <w:rFonts w:hint="eastAsia"/>
          <w:color w:val="E36C0A" w:themeColor="accent6" w:themeShade="BF"/>
        </w:rPr>
        <w:t>考勤记录</w:t>
      </w:r>
      <w:r w:rsidRPr="00E10BF3">
        <w:rPr>
          <w:rFonts w:hint="eastAsia"/>
          <w:color w:val="333333"/>
        </w:rPr>
        <w:t>;</w:t>
      </w:r>
    </w:p>
    <w:p w:rsidR="00E10BF3" w:rsidRPr="00E10BF3" w:rsidRDefault="00E10BF3" w:rsidP="00E10BF3">
      <w:pPr>
        <w:pStyle w:val="a6"/>
        <w:shd w:val="clear" w:color="auto" w:fill="FFFFFF"/>
        <w:spacing w:beforeLines="50" w:beforeAutospacing="0" w:afterLines="50" w:afterAutospacing="0" w:line="360" w:lineRule="auto"/>
        <w:ind w:firstLineChars="200" w:firstLine="480"/>
        <w:rPr>
          <w:rFonts w:hint="eastAsia"/>
          <w:color w:val="333333"/>
        </w:rPr>
      </w:pPr>
      <w:r w:rsidRPr="00E10BF3">
        <w:rPr>
          <w:rFonts w:hint="eastAsia"/>
          <w:color w:val="333333"/>
        </w:rPr>
        <w:t>(五)</w:t>
      </w:r>
      <w:r w:rsidRPr="00311AEF">
        <w:rPr>
          <w:rFonts w:hint="eastAsia"/>
          <w:color w:val="E36C0A" w:themeColor="accent6" w:themeShade="BF"/>
        </w:rPr>
        <w:t>其他劳动者的证言</w:t>
      </w:r>
      <w:r w:rsidRPr="00E10BF3">
        <w:rPr>
          <w:rFonts w:hint="eastAsia"/>
          <w:color w:val="333333"/>
        </w:rPr>
        <w:t>等。</w:t>
      </w:r>
    </w:p>
    <w:p w:rsidR="00E10BF3" w:rsidRDefault="00E10BF3" w:rsidP="00E10BF3">
      <w:pPr>
        <w:pStyle w:val="a6"/>
        <w:shd w:val="clear" w:color="auto" w:fill="FFFFFF"/>
        <w:spacing w:beforeLines="50" w:beforeAutospacing="0" w:afterLines="50" w:afterAutospacing="0" w:line="360" w:lineRule="auto"/>
        <w:ind w:firstLineChars="200" w:firstLine="480"/>
        <w:rPr>
          <w:rFonts w:hint="eastAsia"/>
          <w:color w:val="333333"/>
        </w:rPr>
      </w:pPr>
      <w:r w:rsidRPr="00E10BF3">
        <w:rPr>
          <w:rFonts w:hint="eastAsia"/>
          <w:color w:val="333333"/>
        </w:rPr>
        <w:t>其中，(一)、(三)、(四)项的有关凭证由用人单位负举证责任。</w:t>
      </w:r>
    </w:p>
    <w:p w:rsidR="00311AEF" w:rsidRPr="00E10BF3" w:rsidRDefault="00311AEF" w:rsidP="00E10BF3">
      <w:pPr>
        <w:pStyle w:val="a6"/>
        <w:shd w:val="clear" w:color="auto" w:fill="FFFFFF"/>
        <w:spacing w:beforeLines="50" w:beforeAutospacing="0" w:afterLines="50" w:afterAutospacing="0" w:line="360" w:lineRule="auto"/>
        <w:ind w:firstLineChars="200" w:firstLine="480"/>
        <w:rPr>
          <w:rFonts w:hint="eastAsia"/>
          <w:color w:val="333333"/>
        </w:rPr>
      </w:pPr>
    </w:p>
    <w:p w:rsidR="00311AEF" w:rsidRPr="006A780E" w:rsidRDefault="00E10BF3" w:rsidP="006A780E">
      <w:pPr>
        <w:pStyle w:val="1"/>
        <w:spacing w:before="50" w:beforeAutospacing="0" w:after="50" w:afterAutospacing="0" w:line="360" w:lineRule="auto"/>
        <w:ind w:firstLineChars="196" w:firstLine="472"/>
        <w:rPr>
          <w:rFonts w:hint="eastAsia"/>
          <w:sz w:val="24"/>
          <w:szCs w:val="24"/>
        </w:rPr>
      </w:pPr>
      <w:r w:rsidRPr="006A780E">
        <w:rPr>
          <w:rFonts w:hint="eastAsia"/>
          <w:sz w:val="24"/>
          <w:szCs w:val="24"/>
        </w:rPr>
        <w:t>三、</w:t>
      </w:r>
      <w:r w:rsidR="00311AEF" w:rsidRPr="00311AEF">
        <w:rPr>
          <w:rFonts w:hint="eastAsia"/>
          <w:sz w:val="24"/>
          <w:szCs w:val="24"/>
        </w:rPr>
        <w:t>【</w:t>
      </w:r>
      <w:r w:rsidR="006A780E">
        <w:rPr>
          <w:rFonts w:hint="eastAsia"/>
          <w:sz w:val="24"/>
          <w:szCs w:val="24"/>
        </w:rPr>
        <w:t>补签劳动合同、及终止补偿</w:t>
      </w:r>
      <w:r w:rsidR="00311AEF" w:rsidRPr="00311AEF">
        <w:rPr>
          <w:rFonts w:hint="eastAsia"/>
          <w:sz w:val="24"/>
          <w:szCs w:val="24"/>
        </w:rPr>
        <w:t>】</w:t>
      </w:r>
    </w:p>
    <w:p w:rsidR="00E10BF3" w:rsidRPr="00E10BF3" w:rsidRDefault="00E10BF3" w:rsidP="00E10BF3">
      <w:pPr>
        <w:pStyle w:val="a6"/>
        <w:shd w:val="clear" w:color="auto" w:fill="FFFFFF"/>
        <w:spacing w:beforeLines="50" w:beforeAutospacing="0" w:afterLines="50" w:afterAutospacing="0" w:line="360" w:lineRule="auto"/>
        <w:ind w:firstLineChars="200" w:firstLine="480"/>
        <w:rPr>
          <w:rFonts w:hint="eastAsia"/>
          <w:color w:val="333333"/>
        </w:rPr>
      </w:pPr>
      <w:r w:rsidRPr="00E10BF3">
        <w:rPr>
          <w:rFonts w:hint="eastAsia"/>
          <w:color w:val="333333"/>
        </w:rPr>
        <w:t>用人单位招用劳动者符合第一条规定的情形的，用人单位应当与劳动者补签劳动合同，劳动合同期限由双方协商确定。协商不一致的，任何一方均可提出终止劳动关系，但对符合签订无固定期限劳动合同条件的劳动者，如果劳动者提出订立无固定期限劳动合同，用人单位应当订立。</w:t>
      </w:r>
    </w:p>
    <w:p w:rsidR="00E10BF3" w:rsidRDefault="00E10BF3" w:rsidP="00E10BF3">
      <w:pPr>
        <w:pStyle w:val="a6"/>
        <w:shd w:val="clear" w:color="auto" w:fill="FFFFFF"/>
        <w:spacing w:beforeLines="50" w:beforeAutospacing="0" w:afterLines="50" w:afterAutospacing="0" w:line="360" w:lineRule="auto"/>
        <w:ind w:firstLineChars="200" w:firstLine="480"/>
        <w:rPr>
          <w:rFonts w:hint="eastAsia"/>
          <w:color w:val="333333"/>
        </w:rPr>
      </w:pPr>
      <w:r w:rsidRPr="00E10BF3">
        <w:rPr>
          <w:rFonts w:hint="eastAsia"/>
          <w:color w:val="333333"/>
        </w:rPr>
        <w:t>用人单位提出终止劳动关系的，应当按照劳动者在本单位工作年限每满一年支付一个月工资的经济补偿金。</w:t>
      </w:r>
    </w:p>
    <w:p w:rsidR="006A780E" w:rsidRPr="00E10BF3" w:rsidRDefault="006A780E" w:rsidP="00E10BF3">
      <w:pPr>
        <w:pStyle w:val="a6"/>
        <w:shd w:val="clear" w:color="auto" w:fill="FFFFFF"/>
        <w:spacing w:beforeLines="50" w:beforeAutospacing="0" w:afterLines="50" w:afterAutospacing="0" w:line="360" w:lineRule="auto"/>
        <w:ind w:firstLineChars="200" w:firstLine="480"/>
        <w:rPr>
          <w:color w:val="333333"/>
        </w:rPr>
      </w:pPr>
    </w:p>
    <w:p w:rsidR="006A780E" w:rsidRPr="006C570F" w:rsidRDefault="00E10BF3" w:rsidP="006C570F">
      <w:pPr>
        <w:pStyle w:val="1"/>
        <w:spacing w:before="50" w:beforeAutospacing="0" w:after="50" w:afterAutospacing="0" w:line="360" w:lineRule="auto"/>
        <w:ind w:firstLineChars="196" w:firstLine="472"/>
        <w:rPr>
          <w:rFonts w:hint="eastAsia"/>
          <w:sz w:val="24"/>
          <w:szCs w:val="24"/>
        </w:rPr>
      </w:pPr>
      <w:r w:rsidRPr="006C570F">
        <w:rPr>
          <w:rFonts w:hint="eastAsia"/>
          <w:sz w:val="24"/>
          <w:szCs w:val="24"/>
        </w:rPr>
        <w:t>四、</w:t>
      </w:r>
      <w:r w:rsidR="006A780E" w:rsidRPr="00311AEF">
        <w:rPr>
          <w:rFonts w:hint="eastAsia"/>
          <w:sz w:val="24"/>
          <w:szCs w:val="24"/>
        </w:rPr>
        <w:t>【</w:t>
      </w:r>
      <w:r w:rsidR="006C570F">
        <w:rPr>
          <w:rFonts w:hint="eastAsia"/>
          <w:sz w:val="24"/>
          <w:szCs w:val="24"/>
        </w:rPr>
        <w:t>发包不具主体资格的发包方主体责任</w:t>
      </w:r>
      <w:r w:rsidR="006A780E" w:rsidRPr="00311AEF">
        <w:rPr>
          <w:rFonts w:hint="eastAsia"/>
          <w:sz w:val="24"/>
          <w:szCs w:val="24"/>
        </w:rPr>
        <w:t>】</w:t>
      </w:r>
    </w:p>
    <w:p w:rsidR="00E10BF3" w:rsidRDefault="00E10BF3" w:rsidP="00E10BF3">
      <w:pPr>
        <w:pStyle w:val="a6"/>
        <w:shd w:val="clear" w:color="auto" w:fill="FFFFFF"/>
        <w:spacing w:beforeLines="50" w:beforeAutospacing="0" w:afterLines="50" w:afterAutospacing="0" w:line="360" w:lineRule="auto"/>
        <w:ind w:firstLineChars="200" w:firstLine="480"/>
        <w:rPr>
          <w:rFonts w:hint="eastAsia"/>
          <w:color w:val="333333"/>
        </w:rPr>
      </w:pPr>
      <w:r w:rsidRPr="00E10BF3">
        <w:rPr>
          <w:rFonts w:hint="eastAsia"/>
          <w:color w:val="333333"/>
        </w:rPr>
        <w:t>建筑施工、矿山 企业 等用人单位工程(业务)或经营权发包给不具备用工主体资格的组织或自然人，对该组织或自然人招用的劳动者，由具备用工主体资格的发包方承担用工主体责任。</w:t>
      </w:r>
    </w:p>
    <w:p w:rsidR="006C570F" w:rsidRPr="00E10BF3" w:rsidRDefault="006C570F" w:rsidP="00E10BF3">
      <w:pPr>
        <w:pStyle w:val="a6"/>
        <w:shd w:val="clear" w:color="auto" w:fill="FFFFFF"/>
        <w:spacing w:beforeLines="50" w:beforeAutospacing="0" w:afterLines="50" w:afterAutospacing="0" w:line="360" w:lineRule="auto"/>
        <w:ind w:firstLineChars="200" w:firstLine="480"/>
        <w:rPr>
          <w:rFonts w:hint="eastAsia"/>
          <w:color w:val="333333"/>
        </w:rPr>
      </w:pPr>
    </w:p>
    <w:p w:rsidR="006C570F" w:rsidRPr="006C570F" w:rsidRDefault="00E10BF3" w:rsidP="006C570F">
      <w:pPr>
        <w:pStyle w:val="1"/>
        <w:spacing w:before="50" w:beforeAutospacing="0" w:after="50" w:afterAutospacing="0" w:line="360" w:lineRule="auto"/>
        <w:ind w:firstLineChars="196" w:firstLine="472"/>
        <w:rPr>
          <w:rFonts w:hint="eastAsia"/>
          <w:sz w:val="24"/>
          <w:szCs w:val="24"/>
        </w:rPr>
      </w:pPr>
      <w:r w:rsidRPr="006C570F">
        <w:rPr>
          <w:rFonts w:hint="eastAsia"/>
          <w:sz w:val="24"/>
          <w:szCs w:val="24"/>
        </w:rPr>
        <w:t>五、</w:t>
      </w:r>
      <w:r w:rsidR="006C570F" w:rsidRPr="00311AEF">
        <w:rPr>
          <w:rFonts w:hint="eastAsia"/>
          <w:sz w:val="24"/>
          <w:szCs w:val="24"/>
        </w:rPr>
        <w:t>【</w:t>
      </w:r>
      <w:r w:rsidR="006C570F" w:rsidRPr="006C570F">
        <w:rPr>
          <w:rFonts w:hint="eastAsia"/>
          <w:sz w:val="24"/>
          <w:szCs w:val="24"/>
        </w:rPr>
        <w:t>劳动关系</w:t>
      </w:r>
      <w:r w:rsidR="006C570F">
        <w:rPr>
          <w:rFonts w:hint="eastAsia"/>
          <w:sz w:val="24"/>
          <w:szCs w:val="24"/>
        </w:rPr>
        <w:t>的</w:t>
      </w:r>
      <w:r w:rsidR="006C570F" w:rsidRPr="006C570F">
        <w:rPr>
          <w:rFonts w:hint="eastAsia"/>
          <w:sz w:val="24"/>
          <w:szCs w:val="24"/>
        </w:rPr>
        <w:t>仲裁管辖</w:t>
      </w:r>
      <w:r w:rsidR="006C570F" w:rsidRPr="00311AEF">
        <w:rPr>
          <w:rFonts w:hint="eastAsia"/>
          <w:sz w:val="24"/>
          <w:szCs w:val="24"/>
        </w:rPr>
        <w:t>】</w:t>
      </w:r>
    </w:p>
    <w:p w:rsidR="00E10BF3" w:rsidRDefault="00E10BF3" w:rsidP="00E10BF3">
      <w:pPr>
        <w:pStyle w:val="a6"/>
        <w:shd w:val="clear" w:color="auto" w:fill="FFFFFF"/>
        <w:spacing w:beforeLines="50" w:beforeAutospacing="0" w:afterLines="50" w:afterAutospacing="0" w:line="360" w:lineRule="auto"/>
        <w:ind w:firstLineChars="200" w:firstLine="480"/>
        <w:rPr>
          <w:rFonts w:hint="eastAsia"/>
          <w:color w:val="333333"/>
        </w:rPr>
      </w:pPr>
      <w:r w:rsidRPr="00E10BF3">
        <w:rPr>
          <w:rFonts w:hint="eastAsia"/>
          <w:color w:val="333333"/>
        </w:rPr>
        <w:lastRenderedPageBreak/>
        <w:t>劳动者与用人单位就是否存在</w:t>
      </w:r>
      <w:r w:rsidRPr="006C570F">
        <w:rPr>
          <w:rFonts w:hint="eastAsia"/>
          <w:color w:val="E36C0A" w:themeColor="accent6" w:themeShade="BF"/>
        </w:rPr>
        <w:t>劳动关系引发争议</w:t>
      </w:r>
      <w:r w:rsidRPr="00E10BF3">
        <w:rPr>
          <w:rFonts w:hint="eastAsia"/>
          <w:color w:val="333333"/>
        </w:rPr>
        <w:t>的，可以向有管辖权的劳动争议仲裁委员会申请仲裁。</w:t>
      </w:r>
    </w:p>
    <w:p w:rsidR="00E10BF3" w:rsidRPr="00E10BF3" w:rsidRDefault="00E10BF3" w:rsidP="00E10BF3">
      <w:pPr>
        <w:pStyle w:val="a6"/>
        <w:shd w:val="clear" w:color="auto" w:fill="FFFFFF"/>
        <w:spacing w:beforeLines="50" w:beforeAutospacing="0" w:afterLines="50" w:afterAutospacing="0" w:line="360" w:lineRule="auto"/>
        <w:ind w:firstLineChars="200" w:firstLine="480"/>
        <w:rPr>
          <w:rFonts w:hint="eastAsia"/>
          <w:color w:val="333333"/>
        </w:rPr>
      </w:pPr>
    </w:p>
    <w:p w:rsidR="00E10BF3" w:rsidRPr="00E10BF3" w:rsidRDefault="00E10BF3" w:rsidP="00E10BF3">
      <w:pPr>
        <w:pStyle w:val="a6"/>
        <w:shd w:val="clear" w:color="auto" w:fill="FFFFFF"/>
        <w:spacing w:beforeLines="50" w:beforeAutospacing="0" w:afterLines="50" w:afterAutospacing="0" w:line="360" w:lineRule="auto"/>
        <w:jc w:val="right"/>
        <w:rPr>
          <w:rFonts w:hint="eastAsia"/>
          <w:color w:val="333333"/>
        </w:rPr>
      </w:pPr>
      <w:r w:rsidRPr="00E10BF3">
        <w:rPr>
          <w:rFonts w:hint="eastAsia"/>
          <w:color w:val="333333"/>
        </w:rPr>
        <w:t>二○○五年五月二十五日</w:t>
      </w:r>
    </w:p>
    <w:p w:rsidR="00E10BF3" w:rsidRPr="00E10BF3" w:rsidRDefault="00E10BF3" w:rsidP="00E10BF3">
      <w:pPr>
        <w:spacing w:beforeLines="50" w:afterLines="50" w:line="360" w:lineRule="auto"/>
        <w:rPr>
          <w:rFonts w:hint="eastAsia"/>
          <w:sz w:val="24"/>
          <w:szCs w:val="24"/>
        </w:rPr>
      </w:pPr>
    </w:p>
    <w:p w:rsidR="00E10BF3" w:rsidRPr="00E10BF3" w:rsidRDefault="00E10BF3" w:rsidP="00E10BF3">
      <w:pPr>
        <w:spacing w:beforeLines="50" w:afterLines="50" w:line="360" w:lineRule="auto"/>
        <w:rPr>
          <w:rFonts w:hint="eastAsia"/>
          <w:sz w:val="24"/>
          <w:szCs w:val="24"/>
        </w:rPr>
      </w:pPr>
    </w:p>
    <w:p w:rsidR="00E10BF3" w:rsidRPr="00E10BF3" w:rsidRDefault="00E10BF3" w:rsidP="00E10BF3">
      <w:pPr>
        <w:spacing w:beforeLines="50" w:afterLines="50" w:line="360" w:lineRule="auto"/>
        <w:rPr>
          <w:sz w:val="24"/>
          <w:szCs w:val="24"/>
        </w:rPr>
      </w:pPr>
    </w:p>
    <w:sectPr w:rsidR="00E10BF3" w:rsidRPr="00E10BF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8F1" w:rsidRDefault="007D28F1" w:rsidP="00E10BF3">
      <w:r>
        <w:separator/>
      </w:r>
    </w:p>
  </w:endnote>
  <w:endnote w:type="continuationSeparator" w:id="1">
    <w:p w:rsidR="007D28F1" w:rsidRDefault="007D28F1" w:rsidP="00E10BF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8F1" w:rsidRDefault="007D28F1" w:rsidP="00E10BF3">
      <w:r>
        <w:separator/>
      </w:r>
    </w:p>
  </w:footnote>
  <w:footnote w:type="continuationSeparator" w:id="1">
    <w:p w:rsidR="007D28F1" w:rsidRDefault="007D28F1" w:rsidP="00E10BF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0BF3"/>
    <w:rsid w:val="00311AEF"/>
    <w:rsid w:val="006A780E"/>
    <w:rsid w:val="006C570F"/>
    <w:rsid w:val="007D28F1"/>
    <w:rsid w:val="00E10B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10BF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10B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10BF3"/>
    <w:rPr>
      <w:sz w:val="18"/>
      <w:szCs w:val="18"/>
    </w:rPr>
  </w:style>
  <w:style w:type="paragraph" w:styleId="a4">
    <w:name w:val="footer"/>
    <w:basedOn w:val="a"/>
    <w:link w:val="Char0"/>
    <w:uiPriority w:val="99"/>
    <w:semiHidden/>
    <w:unhideWhenUsed/>
    <w:rsid w:val="00E10BF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10BF3"/>
    <w:rPr>
      <w:sz w:val="18"/>
      <w:szCs w:val="18"/>
    </w:rPr>
  </w:style>
  <w:style w:type="character" w:customStyle="1" w:styleId="1Char">
    <w:name w:val="标题 1 Char"/>
    <w:basedOn w:val="a0"/>
    <w:link w:val="1"/>
    <w:uiPriority w:val="9"/>
    <w:rsid w:val="00E10BF3"/>
    <w:rPr>
      <w:rFonts w:ascii="宋体" w:eastAsia="宋体" w:hAnsi="宋体" w:cs="宋体"/>
      <w:b/>
      <w:bCs/>
      <w:kern w:val="36"/>
      <w:sz w:val="48"/>
      <w:szCs w:val="48"/>
    </w:rPr>
  </w:style>
  <w:style w:type="paragraph" w:styleId="a5">
    <w:name w:val="Document Map"/>
    <w:basedOn w:val="a"/>
    <w:link w:val="Char1"/>
    <w:uiPriority w:val="99"/>
    <w:semiHidden/>
    <w:unhideWhenUsed/>
    <w:rsid w:val="00E10BF3"/>
    <w:rPr>
      <w:rFonts w:ascii="宋体" w:eastAsia="宋体"/>
      <w:sz w:val="18"/>
      <w:szCs w:val="18"/>
    </w:rPr>
  </w:style>
  <w:style w:type="character" w:customStyle="1" w:styleId="Char1">
    <w:name w:val="文档结构图 Char"/>
    <w:basedOn w:val="a0"/>
    <w:link w:val="a5"/>
    <w:uiPriority w:val="99"/>
    <w:semiHidden/>
    <w:rsid w:val="00E10BF3"/>
    <w:rPr>
      <w:rFonts w:ascii="宋体" w:eastAsia="宋体"/>
      <w:sz w:val="18"/>
      <w:szCs w:val="18"/>
    </w:rPr>
  </w:style>
  <w:style w:type="paragraph" w:styleId="a6">
    <w:name w:val="Normal (Web)"/>
    <w:basedOn w:val="a"/>
    <w:uiPriority w:val="99"/>
    <w:semiHidden/>
    <w:unhideWhenUsed/>
    <w:rsid w:val="00E10BF3"/>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311AE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96512387">
      <w:bodyDiv w:val="1"/>
      <w:marLeft w:val="0"/>
      <w:marRight w:val="0"/>
      <w:marTop w:val="0"/>
      <w:marBottom w:val="0"/>
      <w:divBdr>
        <w:top w:val="none" w:sz="0" w:space="0" w:color="auto"/>
        <w:left w:val="none" w:sz="0" w:space="0" w:color="auto"/>
        <w:bottom w:val="none" w:sz="0" w:space="0" w:color="auto"/>
        <w:right w:val="none" w:sz="0" w:space="0" w:color="auto"/>
      </w:divBdr>
    </w:div>
    <w:div w:id="1279533175">
      <w:bodyDiv w:val="1"/>
      <w:marLeft w:val="0"/>
      <w:marRight w:val="0"/>
      <w:marTop w:val="0"/>
      <w:marBottom w:val="0"/>
      <w:divBdr>
        <w:top w:val="none" w:sz="0" w:space="0" w:color="auto"/>
        <w:left w:val="none" w:sz="0" w:space="0" w:color="auto"/>
        <w:bottom w:val="none" w:sz="0" w:space="0" w:color="auto"/>
        <w:right w:val="none" w:sz="0" w:space="0" w:color="auto"/>
      </w:divBdr>
    </w:div>
    <w:div w:id="1473253657">
      <w:bodyDiv w:val="1"/>
      <w:marLeft w:val="0"/>
      <w:marRight w:val="0"/>
      <w:marTop w:val="0"/>
      <w:marBottom w:val="0"/>
      <w:divBdr>
        <w:top w:val="none" w:sz="0" w:space="0" w:color="auto"/>
        <w:left w:val="none" w:sz="0" w:space="0" w:color="auto"/>
        <w:bottom w:val="none" w:sz="0" w:space="0" w:color="auto"/>
        <w:right w:val="none" w:sz="0" w:space="0" w:color="auto"/>
      </w:divBdr>
    </w:div>
    <w:div w:id="156749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fb86.com/index/News/detail/newsid/10131.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tsuser</dc:creator>
  <cp:keywords/>
  <dc:description/>
  <cp:lastModifiedBy>tsuser</cp:lastModifiedBy>
  <cp:revision>3</cp:revision>
  <dcterms:created xsi:type="dcterms:W3CDTF">2022-02-15T07:36:00Z</dcterms:created>
  <dcterms:modified xsi:type="dcterms:W3CDTF">2022-02-15T08:47:00Z</dcterms:modified>
</cp:coreProperties>
</file>