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napToGrid/>
        <w:spacing w:before="157" w:beforeLines="50" w:after="157" w:afterLines="50" w:line="360" w:lineRule="auto"/>
        <w:jc w:val="center"/>
        <w:textAlignment w:val="auto"/>
        <w:outlineLvl w:val="0"/>
        <w:rPr>
          <w:rFonts w:hint="eastAsia" w:ascii="宋体" w:hAnsi="宋体" w:eastAsia="宋体" w:cs="宋体"/>
          <w:b/>
          <w:kern w:val="0"/>
          <w:sz w:val="24"/>
          <w:szCs w:val="24"/>
          <w:highlight w:val="none"/>
          <w:lang w:bidi="ar"/>
        </w:rPr>
      </w:pPr>
      <w:bookmarkStart w:id="2" w:name="_GoBack"/>
      <w:r>
        <w:rPr>
          <w:rFonts w:hint="eastAsia" w:ascii="宋体" w:hAnsi="宋体" w:eastAsia="宋体" w:cs="宋体"/>
          <w:b/>
          <w:kern w:val="0"/>
          <w:sz w:val="24"/>
          <w:szCs w:val="24"/>
          <w:highlight w:val="none"/>
          <w:lang w:bidi="ar"/>
        </w:rPr>
        <w:t>1.1</w:t>
      </w:r>
      <w:r>
        <w:rPr>
          <w:rFonts w:hint="eastAsia" w:ascii="宋体" w:hAnsi="宋体" w:eastAsia="宋体" w:cs="宋体"/>
          <w:b/>
          <w:kern w:val="0"/>
          <w:sz w:val="24"/>
          <w:szCs w:val="24"/>
          <w:highlight w:val="none"/>
          <w:lang w:val="en-US" w:eastAsia="zh-CN" w:bidi="ar"/>
        </w:rPr>
        <w:t>.1</w:t>
      </w:r>
      <w:r>
        <w:rPr>
          <w:rFonts w:hint="eastAsia" w:ascii="宋体" w:hAnsi="宋体" w:eastAsia="宋体" w:cs="宋体"/>
          <w:b/>
          <w:kern w:val="0"/>
          <w:sz w:val="24"/>
          <w:szCs w:val="24"/>
          <w:highlight w:val="none"/>
          <w:lang w:bidi="ar"/>
        </w:rPr>
        <w:t xml:space="preserve">  涉税市场主体身份信息变更</w:t>
      </w:r>
    </w:p>
    <w:bookmarkEnd w:id="2"/>
    <w:p>
      <w:pPr>
        <w:pStyle w:val="1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highlight w:val="none"/>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一、业务概述 </w:t>
      </w:r>
    </w:p>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both"/>
        <w:textAlignment w:val="auto"/>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eastAsia="zh-CN"/>
        </w:rPr>
        <w:t>需要变更的内容，主要有：（</w:t>
      </w:r>
      <w:r>
        <w:rPr>
          <w:rFonts w:hint="eastAsia" w:ascii="宋体" w:hAnsi="宋体" w:eastAsia="宋体" w:cs="宋体"/>
          <w:bCs/>
          <w:sz w:val="24"/>
          <w:szCs w:val="24"/>
          <w:highlight w:val="none"/>
          <w:lang w:val="en-US" w:eastAsia="zh-CN"/>
        </w:rPr>
        <w:t>1）</w:t>
      </w:r>
      <w:r>
        <w:rPr>
          <w:rFonts w:hint="eastAsia" w:ascii="宋体" w:hAnsi="宋体" w:eastAsia="宋体" w:cs="宋体"/>
          <w:kern w:val="2"/>
          <w:sz w:val="24"/>
          <w:szCs w:val="24"/>
          <w:highlight w:val="none"/>
          <w:lang w:val="en-US" w:eastAsia="zh-CN" w:bidi="ar"/>
        </w:rPr>
        <w:t>财务负责人姓名</w:t>
      </w:r>
      <w:r>
        <w:rPr>
          <w:rFonts w:hint="eastAsia" w:ascii="宋体" w:hAnsi="宋体" w:eastAsia="宋体" w:cs="宋体"/>
          <w:kern w:val="2"/>
          <w:sz w:val="24"/>
          <w:szCs w:val="24"/>
          <w:highlight w:val="none"/>
          <w:lang w:val="en-US" w:eastAsia="zh-CN" w:bidi="ar"/>
        </w:rPr>
        <w:t>；（2）</w:t>
      </w:r>
      <w:r>
        <w:rPr>
          <w:rFonts w:hint="eastAsia" w:ascii="宋体" w:hAnsi="宋体" w:eastAsia="宋体" w:cs="宋体"/>
          <w:kern w:val="2"/>
          <w:sz w:val="24"/>
          <w:szCs w:val="24"/>
          <w:highlight w:val="none"/>
          <w:lang w:val="en-US" w:eastAsia="zh-CN" w:bidi="ar"/>
        </w:rPr>
        <w:t>办税人姓名</w:t>
      </w:r>
      <w:r>
        <w:rPr>
          <w:rFonts w:hint="eastAsia" w:ascii="宋体" w:hAnsi="宋体" w:eastAsia="宋体" w:cs="宋体"/>
          <w:kern w:val="2"/>
          <w:sz w:val="24"/>
          <w:szCs w:val="24"/>
          <w:highlight w:val="none"/>
          <w:lang w:val="en-US" w:eastAsia="zh-CN" w:bidi="ar"/>
        </w:rPr>
        <w:t>；（3）</w:t>
      </w:r>
      <w:r>
        <w:rPr>
          <w:rFonts w:hint="eastAsia" w:ascii="宋体" w:hAnsi="宋体" w:eastAsia="宋体" w:cs="宋体"/>
          <w:kern w:val="2"/>
          <w:sz w:val="24"/>
          <w:szCs w:val="24"/>
          <w:highlight w:val="none"/>
          <w:lang w:val="en-US" w:eastAsia="zh-CN" w:bidi="ar"/>
        </w:rPr>
        <w:t>税务代理人名称</w:t>
      </w:r>
      <w:r>
        <w:rPr>
          <w:rFonts w:hint="eastAsia" w:ascii="宋体" w:hAnsi="宋体" w:eastAsia="宋体" w:cs="宋体"/>
          <w:kern w:val="2"/>
          <w:sz w:val="24"/>
          <w:szCs w:val="24"/>
          <w:highlight w:val="none"/>
          <w:lang w:val="en-US" w:eastAsia="zh-CN" w:bidi="ar"/>
        </w:rPr>
        <w:t>；（4）</w:t>
      </w:r>
      <w:r>
        <w:rPr>
          <w:rFonts w:hint="eastAsia" w:ascii="宋体" w:hAnsi="宋体" w:eastAsia="宋体" w:cs="宋体"/>
          <w:kern w:val="2"/>
          <w:sz w:val="24"/>
          <w:szCs w:val="24"/>
          <w:highlight w:val="none"/>
          <w:lang w:val="en-US" w:eastAsia="zh-CN" w:bidi="ar"/>
        </w:rPr>
        <w:t>开票人</w:t>
      </w:r>
      <w:r>
        <w:rPr>
          <w:rFonts w:hint="eastAsia" w:ascii="宋体" w:hAnsi="宋体" w:eastAsia="宋体" w:cs="宋体"/>
          <w:kern w:val="2"/>
          <w:sz w:val="24"/>
          <w:szCs w:val="24"/>
          <w:highlight w:val="none"/>
          <w:lang w:val="en-US" w:eastAsia="zh-CN" w:bidi="ar"/>
        </w:rPr>
        <w:t>；（5）</w:t>
      </w:r>
      <w:r>
        <w:rPr>
          <w:rFonts w:hint="eastAsia" w:ascii="宋体" w:hAnsi="宋体" w:eastAsia="宋体" w:cs="宋体"/>
          <w:b/>
          <w:bCs/>
          <w:i w:val="0"/>
          <w:iCs w:val="0"/>
          <w:color w:val="FF0000"/>
          <w:kern w:val="2"/>
          <w:sz w:val="24"/>
          <w:szCs w:val="24"/>
          <w:highlight w:val="none"/>
          <w:lang w:val="en-US" w:eastAsia="zh-CN" w:bidi="ar"/>
        </w:rPr>
        <w:t>国标行业</w:t>
      </w:r>
      <w:r>
        <w:rPr>
          <w:rFonts w:hint="eastAsia" w:ascii="宋体" w:hAnsi="宋体" w:eastAsia="宋体" w:cs="宋体"/>
          <w:color w:val="EE0000"/>
          <w:kern w:val="2"/>
          <w:sz w:val="24"/>
          <w:szCs w:val="24"/>
          <w:highlight w:val="none"/>
          <w:lang w:val="en-US" w:eastAsia="zh-CN" w:bidi="ar"/>
        </w:rPr>
        <w:t>；（6）</w:t>
      </w:r>
      <w:r>
        <w:rPr>
          <w:rFonts w:hint="eastAsia" w:ascii="宋体" w:hAnsi="宋体" w:eastAsia="宋体" w:cs="宋体"/>
          <w:color w:val="EE0000"/>
          <w:kern w:val="2"/>
          <w:sz w:val="24"/>
          <w:szCs w:val="24"/>
          <w:highlight w:val="none"/>
          <w:lang w:val="en-US" w:eastAsia="zh-CN" w:bidi="ar"/>
        </w:rPr>
        <w:t>国标行业（附）</w:t>
      </w:r>
      <w:r>
        <w:rPr>
          <w:rFonts w:hint="eastAsia" w:ascii="宋体" w:hAnsi="宋体" w:eastAsia="宋体" w:cs="宋体"/>
          <w:color w:val="EE0000"/>
          <w:kern w:val="2"/>
          <w:sz w:val="24"/>
          <w:szCs w:val="24"/>
          <w:highlight w:val="none"/>
          <w:lang w:val="en-US" w:eastAsia="zh-CN" w:bidi="ar"/>
        </w:rPr>
        <w:t>；（7）</w:t>
      </w:r>
      <w:r>
        <w:rPr>
          <w:rFonts w:hint="eastAsia" w:ascii="宋体" w:hAnsi="宋体" w:eastAsia="宋体" w:cs="宋体"/>
          <w:b/>
          <w:bCs/>
          <w:i w:val="0"/>
          <w:iCs w:val="0"/>
          <w:color w:val="FF0000"/>
          <w:kern w:val="2"/>
          <w:sz w:val="24"/>
          <w:szCs w:val="24"/>
          <w:highlight w:val="none"/>
          <w:lang w:val="en-US" w:eastAsia="zh-CN" w:bidi="ar"/>
        </w:rPr>
        <w:t>代扣代缴、代收代缴税款业务情况；（8）扣缴义务发生日期</w:t>
      </w:r>
      <w:r>
        <w:rPr>
          <w:rFonts w:hint="eastAsia" w:ascii="宋体" w:hAnsi="宋体" w:eastAsia="宋体" w:cs="宋体"/>
          <w:color w:val="EE0000"/>
          <w:kern w:val="2"/>
          <w:sz w:val="24"/>
          <w:szCs w:val="24"/>
          <w:highlight w:val="none"/>
          <w:lang w:val="en-US" w:eastAsia="zh-CN" w:bidi="ar"/>
        </w:rPr>
        <w:t>；（9）</w:t>
      </w:r>
      <w:r>
        <w:rPr>
          <w:rFonts w:hint="eastAsia" w:ascii="宋体" w:hAnsi="宋体" w:eastAsia="宋体" w:cs="宋体"/>
          <w:kern w:val="2"/>
          <w:sz w:val="24"/>
          <w:szCs w:val="24"/>
          <w:highlight w:val="none"/>
          <w:lang w:val="en-US" w:eastAsia="zh-CN" w:bidi="ar"/>
        </w:rPr>
        <w:t>投资方</w:t>
      </w:r>
      <w:r>
        <w:rPr>
          <w:rFonts w:hint="eastAsia" w:ascii="宋体" w:hAnsi="宋体" w:eastAsia="宋体" w:cs="宋体"/>
          <w:kern w:val="2"/>
          <w:sz w:val="24"/>
          <w:szCs w:val="24"/>
          <w:highlight w:val="none"/>
          <w:lang w:val="en-US" w:eastAsia="zh-CN" w:bidi="ar"/>
        </w:rPr>
        <w:t>；（10）</w:t>
      </w:r>
      <w:r>
        <w:rPr>
          <w:rFonts w:hint="eastAsia" w:ascii="宋体" w:hAnsi="宋体" w:eastAsia="宋体" w:cs="宋体"/>
          <w:kern w:val="2"/>
          <w:sz w:val="24"/>
          <w:szCs w:val="24"/>
          <w:highlight w:val="none"/>
          <w:lang w:val="en-US" w:eastAsia="zh-CN" w:bidi="ar"/>
        </w:rPr>
        <w:t>注册资本(人民币元)</w:t>
      </w:r>
      <w:r>
        <w:rPr>
          <w:rFonts w:hint="eastAsia" w:ascii="宋体" w:hAnsi="宋体" w:eastAsia="宋体" w:cs="宋体"/>
          <w:kern w:val="2"/>
          <w:sz w:val="24"/>
          <w:szCs w:val="24"/>
          <w:highlight w:val="none"/>
          <w:lang w:val="en-US" w:eastAsia="zh-CN" w:bidi="ar"/>
        </w:rPr>
        <w:t>；（11）</w:t>
      </w:r>
      <w:r>
        <w:rPr>
          <w:rFonts w:hint="eastAsia" w:ascii="宋体" w:hAnsi="宋体" w:eastAsia="宋体" w:cs="宋体"/>
          <w:kern w:val="2"/>
          <w:sz w:val="24"/>
          <w:szCs w:val="24"/>
          <w:highlight w:val="none"/>
          <w:lang w:val="en-US" w:eastAsia="zh-CN" w:bidi="ar"/>
        </w:rPr>
        <w:t>投资总额明细</w:t>
      </w:r>
      <w:r>
        <w:rPr>
          <w:rFonts w:hint="eastAsia" w:ascii="宋体" w:hAnsi="宋体" w:eastAsia="宋体" w:cs="宋体"/>
          <w:kern w:val="2"/>
          <w:sz w:val="24"/>
          <w:szCs w:val="24"/>
          <w:highlight w:val="none"/>
          <w:lang w:val="en-US" w:eastAsia="zh-CN" w:bidi="ar"/>
        </w:rPr>
        <w:t>；（12）</w:t>
      </w:r>
      <w:r>
        <w:rPr>
          <w:rFonts w:hint="eastAsia" w:ascii="宋体" w:hAnsi="宋体" w:eastAsia="宋体" w:cs="宋体"/>
          <w:kern w:val="2"/>
          <w:sz w:val="24"/>
          <w:szCs w:val="24"/>
          <w:highlight w:val="none"/>
          <w:lang w:val="en-US" w:eastAsia="zh-CN" w:bidi="ar"/>
        </w:rPr>
        <w:t>注册资本明细</w:t>
      </w:r>
      <w:r>
        <w:rPr>
          <w:rFonts w:hint="eastAsia" w:ascii="宋体" w:hAnsi="宋体" w:eastAsia="宋体" w:cs="宋体"/>
          <w:kern w:val="2"/>
          <w:sz w:val="24"/>
          <w:szCs w:val="24"/>
          <w:highlight w:val="none"/>
          <w:lang w:val="en-US" w:eastAsia="zh-CN" w:bidi="ar"/>
        </w:rPr>
        <w:t>；（14）</w:t>
      </w:r>
      <w:r>
        <w:rPr>
          <w:rFonts w:hint="eastAsia" w:ascii="宋体" w:hAnsi="宋体" w:eastAsia="宋体" w:cs="宋体"/>
          <w:kern w:val="2"/>
          <w:sz w:val="24"/>
          <w:szCs w:val="24"/>
          <w:highlight w:val="none"/>
          <w:lang w:val="en-US" w:eastAsia="zh-CN" w:bidi="ar"/>
        </w:rPr>
        <w:t>自然人投资比例（%）</w:t>
      </w:r>
      <w:r>
        <w:rPr>
          <w:rFonts w:hint="eastAsia" w:ascii="宋体" w:hAnsi="宋体" w:eastAsia="宋体" w:cs="宋体"/>
          <w:kern w:val="2"/>
          <w:sz w:val="24"/>
          <w:szCs w:val="24"/>
          <w:highlight w:val="none"/>
          <w:lang w:val="en-US" w:eastAsia="zh-CN" w:bidi="ar"/>
        </w:rPr>
        <w:t>；（15）</w:t>
      </w:r>
      <w:r>
        <w:rPr>
          <w:rFonts w:hint="eastAsia" w:ascii="宋体" w:hAnsi="宋体" w:eastAsia="宋体" w:cs="宋体"/>
          <w:kern w:val="2"/>
          <w:sz w:val="24"/>
          <w:szCs w:val="24"/>
          <w:highlight w:val="none"/>
          <w:lang w:val="en-US" w:eastAsia="zh-CN" w:bidi="ar"/>
        </w:rPr>
        <w:t>外资投资比例（%）</w:t>
      </w:r>
      <w:r>
        <w:rPr>
          <w:rFonts w:hint="eastAsia" w:ascii="宋体" w:hAnsi="宋体" w:eastAsia="宋体" w:cs="宋体"/>
          <w:kern w:val="2"/>
          <w:sz w:val="24"/>
          <w:szCs w:val="24"/>
          <w:highlight w:val="none"/>
          <w:lang w:val="en-US" w:eastAsia="zh-CN" w:bidi="ar"/>
        </w:rPr>
        <w:t>；（16）</w:t>
      </w:r>
      <w:r>
        <w:rPr>
          <w:rFonts w:hint="eastAsia" w:ascii="宋体" w:hAnsi="宋体" w:eastAsia="宋体" w:cs="宋体"/>
          <w:kern w:val="2"/>
          <w:sz w:val="24"/>
          <w:szCs w:val="24"/>
          <w:highlight w:val="none"/>
          <w:lang w:val="en-US" w:eastAsia="zh-CN" w:bidi="ar"/>
        </w:rPr>
        <w:t>国有投资比例（%）</w:t>
      </w:r>
      <w:r>
        <w:rPr>
          <w:rFonts w:hint="eastAsia" w:ascii="宋体" w:hAnsi="宋体" w:eastAsia="宋体" w:cs="宋体"/>
          <w:kern w:val="2"/>
          <w:sz w:val="24"/>
          <w:szCs w:val="24"/>
          <w:highlight w:val="none"/>
          <w:lang w:val="en-US" w:eastAsia="zh-CN" w:bidi="ar"/>
        </w:rPr>
        <w:t>；（17）</w:t>
      </w:r>
      <w:r>
        <w:rPr>
          <w:rFonts w:hint="eastAsia" w:ascii="宋体" w:hAnsi="宋体" w:eastAsia="宋体" w:cs="宋体"/>
          <w:kern w:val="2"/>
          <w:sz w:val="24"/>
          <w:szCs w:val="24"/>
          <w:highlight w:val="none"/>
          <w:lang w:val="en-US" w:eastAsia="zh-CN" w:bidi="ar"/>
        </w:rPr>
        <w:t>国有控股类型</w:t>
      </w:r>
      <w:r>
        <w:rPr>
          <w:rFonts w:hint="eastAsia" w:ascii="宋体" w:hAnsi="宋体" w:eastAsia="宋体" w:cs="宋体"/>
          <w:kern w:val="2"/>
          <w:sz w:val="24"/>
          <w:szCs w:val="24"/>
          <w:highlight w:val="none"/>
          <w:lang w:val="en-US" w:eastAsia="zh-CN" w:bidi="ar"/>
        </w:rPr>
        <w:t>；（18）</w:t>
      </w:r>
      <w:r>
        <w:rPr>
          <w:rFonts w:hint="eastAsia" w:ascii="宋体" w:hAnsi="宋体" w:eastAsia="宋体" w:cs="宋体"/>
          <w:kern w:val="2"/>
          <w:sz w:val="24"/>
          <w:szCs w:val="24"/>
          <w:highlight w:val="none"/>
          <w:lang w:val="en-US" w:eastAsia="zh-CN" w:bidi="ar"/>
        </w:rPr>
        <w:t>总分机构类型</w:t>
      </w:r>
      <w:r>
        <w:rPr>
          <w:rFonts w:hint="eastAsia" w:ascii="宋体" w:hAnsi="宋体" w:eastAsia="宋体" w:cs="宋体"/>
          <w:kern w:val="2"/>
          <w:sz w:val="24"/>
          <w:szCs w:val="24"/>
          <w:highlight w:val="none"/>
          <w:lang w:val="en-US" w:eastAsia="zh-CN" w:bidi="ar"/>
        </w:rPr>
        <w:t>；（19）</w:t>
      </w:r>
      <w:r>
        <w:rPr>
          <w:rFonts w:hint="eastAsia" w:ascii="宋体" w:hAnsi="宋体" w:eastAsia="宋体" w:cs="宋体"/>
          <w:kern w:val="2"/>
          <w:sz w:val="24"/>
          <w:szCs w:val="24"/>
          <w:highlight w:val="none"/>
          <w:lang w:val="en-US" w:eastAsia="zh-CN" w:bidi="ar"/>
        </w:rPr>
        <w:t>总机构</w:t>
      </w:r>
      <w:r>
        <w:rPr>
          <w:rFonts w:hint="eastAsia" w:ascii="宋体" w:hAnsi="宋体" w:eastAsia="宋体" w:cs="宋体"/>
          <w:kern w:val="2"/>
          <w:sz w:val="24"/>
          <w:szCs w:val="24"/>
          <w:highlight w:val="none"/>
          <w:lang w:val="en-US" w:eastAsia="zh-CN" w:bidi="ar"/>
        </w:rPr>
        <w:t>；（20）</w:t>
      </w:r>
      <w:r>
        <w:rPr>
          <w:rFonts w:hint="eastAsia" w:ascii="宋体" w:hAnsi="宋体" w:eastAsia="宋体" w:cs="宋体"/>
          <w:kern w:val="2"/>
          <w:sz w:val="24"/>
          <w:szCs w:val="24"/>
          <w:highlight w:val="none"/>
          <w:lang w:val="en-US" w:eastAsia="zh-CN" w:bidi="ar"/>
        </w:rPr>
        <w:t>分支机构</w:t>
      </w:r>
      <w:r>
        <w:rPr>
          <w:rFonts w:hint="eastAsia" w:ascii="宋体" w:hAnsi="宋体" w:eastAsia="宋体" w:cs="宋体"/>
          <w:kern w:val="2"/>
          <w:sz w:val="24"/>
          <w:szCs w:val="24"/>
          <w:highlight w:val="none"/>
          <w:lang w:val="en-US" w:eastAsia="zh-CN" w:bidi="ar"/>
        </w:rPr>
        <w:t>；（21）</w:t>
      </w:r>
      <w:r>
        <w:rPr>
          <w:rFonts w:hint="eastAsia" w:ascii="宋体" w:hAnsi="宋体" w:eastAsia="宋体" w:cs="宋体"/>
          <w:kern w:val="2"/>
          <w:sz w:val="24"/>
          <w:szCs w:val="24"/>
          <w:highlight w:val="none"/>
          <w:lang w:val="en-US" w:eastAsia="zh-CN" w:bidi="ar"/>
        </w:rPr>
        <w:t>上下级机构信息</w:t>
      </w:r>
      <w:r>
        <w:rPr>
          <w:rFonts w:hint="eastAsia" w:ascii="宋体" w:hAnsi="宋体" w:eastAsia="宋体" w:cs="宋体"/>
          <w:kern w:val="2"/>
          <w:sz w:val="24"/>
          <w:szCs w:val="24"/>
          <w:highlight w:val="none"/>
          <w:lang w:val="en-US" w:eastAsia="zh-CN" w:bidi="ar"/>
        </w:rPr>
        <w:t>；（22）</w:t>
      </w:r>
      <w:r>
        <w:rPr>
          <w:rFonts w:hint="eastAsia" w:ascii="宋体" w:hAnsi="宋体" w:eastAsia="宋体" w:cs="宋体"/>
          <w:kern w:val="2"/>
          <w:sz w:val="24"/>
          <w:szCs w:val="24"/>
          <w:highlight w:val="none"/>
          <w:lang w:val="en-US" w:eastAsia="zh-CN" w:bidi="ar"/>
        </w:rPr>
        <w:t>生产经营期限止</w:t>
      </w:r>
      <w:r>
        <w:rPr>
          <w:rFonts w:hint="eastAsia" w:ascii="宋体" w:hAnsi="宋体" w:eastAsia="宋体" w:cs="宋体"/>
          <w:kern w:val="2"/>
          <w:sz w:val="24"/>
          <w:szCs w:val="24"/>
          <w:highlight w:val="none"/>
          <w:lang w:val="en-US" w:eastAsia="zh-CN" w:bidi="ar"/>
        </w:rPr>
        <w:t>；（23）</w:t>
      </w:r>
      <w:r>
        <w:rPr>
          <w:rFonts w:hint="eastAsia" w:ascii="宋体" w:hAnsi="宋体" w:eastAsia="宋体" w:cs="宋体"/>
          <w:kern w:val="2"/>
          <w:sz w:val="24"/>
          <w:szCs w:val="24"/>
          <w:highlight w:val="none"/>
          <w:lang w:val="en-US" w:eastAsia="zh-CN" w:bidi="ar"/>
        </w:rPr>
        <w:t>生产经营地址</w:t>
      </w:r>
      <w:r>
        <w:rPr>
          <w:rFonts w:hint="eastAsia" w:ascii="宋体" w:hAnsi="宋体" w:eastAsia="宋体" w:cs="宋体"/>
          <w:kern w:val="2"/>
          <w:sz w:val="24"/>
          <w:szCs w:val="24"/>
          <w:highlight w:val="none"/>
          <w:lang w:val="en-US" w:eastAsia="zh-CN" w:bidi="ar"/>
        </w:rPr>
        <w:t>；（24）</w:t>
      </w:r>
      <w:r>
        <w:rPr>
          <w:rFonts w:hint="eastAsia" w:ascii="宋体" w:hAnsi="宋体" w:eastAsia="宋体" w:cs="宋体"/>
          <w:kern w:val="2"/>
          <w:sz w:val="24"/>
          <w:szCs w:val="24"/>
          <w:highlight w:val="none"/>
          <w:lang w:val="en-US" w:eastAsia="zh-CN" w:bidi="ar"/>
        </w:rPr>
        <w:t>生产经营地邮政编码</w:t>
      </w:r>
      <w:r>
        <w:rPr>
          <w:rFonts w:hint="eastAsia" w:ascii="宋体" w:hAnsi="宋体" w:eastAsia="宋体" w:cs="宋体"/>
          <w:kern w:val="2"/>
          <w:sz w:val="24"/>
          <w:szCs w:val="24"/>
          <w:highlight w:val="none"/>
          <w:lang w:val="en-US" w:eastAsia="zh-CN" w:bidi="ar"/>
        </w:rPr>
        <w:t>；（25）</w:t>
      </w:r>
      <w:r>
        <w:rPr>
          <w:rFonts w:hint="eastAsia" w:ascii="宋体" w:hAnsi="宋体" w:eastAsia="宋体" w:cs="宋体"/>
          <w:kern w:val="2"/>
          <w:sz w:val="24"/>
          <w:szCs w:val="24"/>
          <w:highlight w:val="none"/>
          <w:lang w:val="en-US" w:eastAsia="zh-CN" w:bidi="ar"/>
        </w:rPr>
        <w:t>生产经营地址行政区划</w:t>
      </w:r>
      <w:r>
        <w:rPr>
          <w:rFonts w:hint="eastAsia" w:ascii="宋体" w:hAnsi="宋体" w:eastAsia="宋体" w:cs="宋体"/>
          <w:kern w:val="2"/>
          <w:sz w:val="24"/>
          <w:szCs w:val="24"/>
          <w:highlight w:val="none"/>
          <w:lang w:val="en-US" w:eastAsia="zh-CN" w:bidi="ar"/>
        </w:rPr>
        <w:t>；（26）</w:t>
      </w:r>
      <w:r>
        <w:rPr>
          <w:rFonts w:hint="eastAsia" w:ascii="宋体" w:hAnsi="宋体" w:cs="宋体"/>
          <w:kern w:val="2"/>
          <w:sz w:val="24"/>
          <w:szCs w:val="24"/>
          <w:highlight w:val="none"/>
          <w:lang w:val="en-US" w:eastAsia="zh-CN" w:bidi="ar"/>
        </w:rPr>
        <w:t>生</w:t>
      </w:r>
      <w:r>
        <w:rPr>
          <w:rFonts w:hint="eastAsia" w:ascii="宋体" w:hAnsi="宋体" w:eastAsia="宋体" w:cs="宋体"/>
          <w:kern w:val="2"/>
          <w:sz w:val="24"/>
          <w:szCs w:val="24"/>
          <w:highlight w:val="none"/>
          <w:lang w:val="en-US" w:eastAsia="zh-CN" w:bidi="ar"/>
        </w:rPr>
        <w:t>产经营地联系电话</w:t>
      </w:r>
      <w:r>
        <w:rPr>
          <w:rFonts w:hint="eastAsia" w:ascii="宋体" w:hAnsi="宋体" w:eastAsia="宋体" w:cs="宋体"/>
          <w:kern w:val="2"/>
          <w:sz w:val="24"/>
          <w:szCs w:val="24"/>
          <w:highlight w:val="none"/>
          <w:lang w:val="en-US" w:eastAsia="zh-CN" w:bidi="ar"/>
        </w:rPr>
        <w:t>；（27）</w:t>
      </w:r>
      <w:r>
        <w:rPr>
          <w:rFonts w:hint="eastAsia" w:ascii="宋体" w:hAnsi="宋体" w:eastAsia="宋体" w:cs="宋体"/>
          <w:kern w:val="2"/>
          <w:sz w:val="24"/>
          <w:szCs w:val="24"/>
          <w:highlight w:val="none"/>
          <w:lang w:val="en-US" w:eastAsia="zh-CN" w:bidi="ar"/>
        </w:rPr>
        <w:t>核算方式</w:t>
      </w:r>
      <w:r>
        <w:rPr>
          <w:rFonts w:hint="eastAsia" w:ascii="宋体" w:hAnsi="宋体" w:eastAsia="宋体" w:cs="宋体"/>
          <w:kern w:val="2"/>
          <w:sz w:val="24"/>
          <w:szCs w:val="24"/>
          <w:highlight w:val="none"/>
          <w:lang w:val="en-US" w:eastAsia="zh-CN" w:bidi="ar"/>
        </w:rPr>
        <w:t>；（28）</w:t>
      </w:r>
      <w:r>
        <w:rPr>
          <w:rFonts w:hint="eastAsia" w:ascii="宋体" w:hAnsi="宋体" w:eastAsia="宋体" w:cs="宋体"/>
          <w:kern w:val="2"/>
          <w:sz w:val="24"/>
          <w:szCs w:val="24"/>
          <w:highlight w:val="none"/>
          <w:lang w:val="en-US" w:eastAsia="zh-CN" w:bidi="ar"/>
        </w:rPr>
        <w:t>从业人数</w:t>
      </w:r>
      <w:r>
        <w:rPr>
          <w:rFonts w:hint="eastAsia" w:ascii="宋体" w:hAnsi="宋体" w:eastAsia="宋体" w:cs="宋体"/>
          <w:kern w:val="2"/>
          <w:sz w:val="24"/>
          <w:szCs w:val="24"/>
          <w:highlight w:val="none"/>
          <w:lang w:val="en-US" w:eastAsia="zh-CN" w:bidi="ar"/>
        </w:rPr>
        <w:t>；（29）</w:t>
      </w:r>
      <w:r>
        <w:rPr>
          <w:rFonts w:hint="eastAsia" w:ascii="宋体" w:hAnsi="宋体" w:eastAsia="宋体" w:cs="宋体"/>
          <w:kern w:val="2"/>
          <w:sz w:val="24"/>
          <w:szCs w:val="24"/>
          <w:highlight w:val="none"/>
          <w:lang w:val="en-US" w:eastAsia="zh-CN" w:bidi="ar"/>
        </w:rPr>
        <w:t>其中外籍人数</w:t>
      </w:r>
      <w:r>
        <w:rPr>
          <w:rFonts w:hint="eastAsia" w:ascii="宋体" w:hAnsi="宋体" w:eastAsia="宋体" w:cs="宋体"/>
          <w:kern w:val="2"/>
          <w:sz w:val="24"/>
          <w:szCs w:val="24"/>
          <w:highlight w:val="none"/>
          <w:lang w:val="en-US" w:eastAsia="zh-CN" w:bidi="ar"/>
        </w:rPr>
        <w:t>；（30）</w:t>
      </w:r>
      <w:r>
        <w:rPr>
          <w:rFonts w:hint="eastAsia" w:ascii="宋体" w:hAnsi="宋体" w:eastAsia="宋体" w:cs="宋体"/>
          <w:kern w:val="2"/>
          <w:sz w:val="24"/>
          <w:szCs w:val="24"/>
          <w:highlight w:val="none"/>
          <w:lang w:val="en-US" w:eastAsia="zh-CN" w:bidi="ar"/>
        </w:rPr>
        <w:t>单位性质</w:t>
      </w:r>
      <w:r>
        <w:rPr>
          <w:rFonts w:hint="eastAsia" w:ascii="宋体" w:hAnsi="宋体" w:eastAsia="宋体" w:cs="宋体"/>
          <w:kern w:val="2"/>
          <w:sz w:val="24"/>
          <w:szCs w:val="24"/>
          <w:highlight w:val="none"/>
          <w:lang w:val="en-US" w:eastAsia="zh-CN" w:bidi="ar"/>
        </w:rPr>
        <w:t>；（31）</w:t>
      </w:r>
      <w:r>
        <w:rPr>
          <w:rFonts w:hint="eastAsia" w:ascii="宋体" w:hAnsi="宋体" w:eastAsia="宋体" w:cs="宋体"/>
          <w:b/>
          <w:bCs/>
          <w:i w:val="0"/>
          <w:iCs w:val="0"/>
          <w:color w:val="FF0000"/>
          <w:kern w:val="2"/>
          <w:sz w:val="24"/>
          <w:szCs w:val="24"/>
          <w:highlight w:val="none"/>
          <w:lang w:val="en-US" w:eastAsia="zh-CN" w:bidi="ar"/>
        </w:rPr>
        <w:t>网站网址</w:t>
      </w:r>
      <w:r>
        <w:rPr>
          <w:rFonts w:hint="eastAsia" w:ascii="宋体" w:hAnsi="宋体" w:eastAsia="宋体" w:cs="宋体"/>
          <w:kern w:val="2"/>
          <w:sz w:val="24"/>
          <w:szCs w:val="24"/>
          <w:highlight w:val="none"/>
          <w:lang w:val="en-US" w:eastAsia="zh-CN" w:bidi="ar"/>
        </w:rPr>
        <w:t>；（33）</w:t>
      </w:r>
      <w:r>
        <w:rPr>
          <w:rFonts w:hint="eastAsia" w:ascii="宋体" w:hAnsi="宋体" w:eastAsia="宋体" w:cs="宋体"/>
          <w:kern w:val="2"/>
          <w:sz w:val="24"/>
          <w:szCs w:val="24"/>
          <w:highlight w:val="none"/>
          <w:lang w:val="en-US" w:eastAsia="zh-CN" w:bidi="ar"/>
        </w:rPr>
        <w:t>纳税人所处街乡</w:t>
      </w:r>
      <w:r>
        <w:rPr>
          <w:rFonts w:hint="eastAsia" w:ascii="宋体" w:hAnsi="宋体" w:eastAsia="宋体" w:cs="宋体"/>
          <w:kern w:val="2"/>
          <w:sz w:val="24"/>
          <w:szCs w:val="24"/>
          <w:highlight w:val="none"/>
          <w:lang w:val="en-US" w:eastAsia="zh-CN" w:bidi="ar"/>
        </w:rPr>
        <w:t>；（35）</w:t>
      </w:r>
      <w:r>
        <w:rPr>
          <w:rFonts w:hint="eastAsia" w:ascii="宋体" w:hAnsi="宋体" w:eastAsia="宋体" w:cs="宋体"/>
          <w:kern w:val="2"/>
          <w:sz w:val="24"/>
          <w:szCs w:val="24"/>
          <w:highlight w:val="none"/>
          <w:lang w:val="en-US" w:eastAsia="zh-CN" w:bidi="ar"/>
        </w:rPr>
        <w:t>隶属关系</w:t>
      </w:r>
      <w:r>
        <w:rPr>
          <w:rFonts w:hint="eastAsia" w:ascii="宋体" w:hAnsi="宋体" w:eastAsia="宋体" w:cs="宋体"/>
          <w:kern w:val="2"/>
          <w:sz w:val="24"/>
          <w:szCs w:val="24"/>
          <w:highlight w:val="none"/>
          <w:lang w:val="en-US" w:eastAsia="zh-CN" w:bidi="ar"/>
        </w:rPr>
        <w:t>；（36）</w:t>
      </w:r>
      <w:r>
        <w:rPr>
          <w:rFonts w:hint="eastAsia" w:ascii="宋体" w:hAnsi="宋体" w:eastAsia="宋体" w:cs="宋体"/>
          <w:kern w:val="2"/>
          <w:sz w:val="24"/>
          <w:szCs w:val="24"/>
          <w:highlight w:val="none"/>
          <w:lang w:val="en-US" w:eastAsia="zh-CN" w:bidi="ar"/>
        </w:rPr>
        <w:t>适用会计制度</w:t>
      </w:r>
      <w:r>
        <w:rPr>
          <w:rFonts w:hint="eastAsia" w:ascii="宋体" w:hAnsi="宋体" w:eastAsia="宋体" w:cs="宋体"/>
          <w:kern w:val="2"/>
          <w:sz w:val="24"/>
          <w:szCs w:val="24"/>
          <w:highlight w:val="none"/>
          <w:lang w:val="en-US" w:eastAsia="zh-CN" w:bidi="ar"/>
        </w:rPr>
        <w:t>；（37）</w:t>
      </w:r>
      <w:r>
        <w:rPr>
          <w:rFonts w:hint="eastAsia" w:ascii="宋体" w:hAnsi="宋体" w:eastAsia="宋体" w:cs="宋体"/>
          <w:kern w:val="2"/>
          <w:sz w:val="24"/>
          <w:szCs w:val="24"/>
          <w:highlight w:val="none"/>
          <w:lang w:val="en-US" w:eastAsia="zh-CN" w:bidi="ar"/>
        </w:rPr>
        <w:t>财务负责人身份证件种类</w:t>
      </w:r>
      <w:r>
        <w:rPr>
          <w:rFonts w:hint="eastAsia" w:ascii="宋体" w:hAnsi="宋体" w:eastAsia="宋体" w:cs="宋体"/>
          <w:kern w:val="2"/>
          <w:sz w:val="24"/>
          <w:szCs w:val="24"/>
          <w:highlight w:val="none"/>
          <w:lang w:val="en-US" w:eastAsia="zh-CN" w:bidi="ar"/>
        </w:rPr>
        <w:t>；（38）</w:t>
      </w:r>
      <w:r>
        <w:rPr>
          <w:rFonts w:hint="eastAsia" w:ascii="宋体" w:hAnsi="宋体" w:eastAsia="宋体" w:cs="宋体"/>
          <w:kern w:val="2"/>
          <w:sz w:val="24"/>
          <w:szCs w:val="24"/>
          <w:highlight w:val="none"/>
          <w:lang w:val="en-US" w:eastAsia="zh-CN" w:bidi="ar"/>
        </w:rPr>
        <w:t>财务负责人身份证件号码</w:t>
      </w:r>
      <w:r>
        <w:rPr>
          <w:rFonts w:hint="eastAsia" w:ascii="宋体" w:hAnsi="宋体" w:eastAsia="宋体" w:cs="宋体"/>
          <w:kern w:val="2"/>
          <w:sz w:val="24"/>
          <w:szCs w:val="24"/>
          <w:highlight w:val="none"/>
          <w:lang w:val="en-US" w:eastAsia="zh-CN" w:bidi="ar"/>
        </w:rPr>
        <w:t>；（39）</w:t>
      </w:r>
      <w:r>
        <w:rPr>
          <w:rFonts w:hint="eastAsia" w:ascii="宋体" w:hAnsi="宋体" w:eastAsia="宋体" w:cs="宋体"/>
          <w:kern w:val="2"/>
          <w:sz w:val="24"/>
          <w:szCs w:val="24"/>
          <w:highlight w:val="none"/>
          <w:lang w:val="en-US" w:eastAsia="zh-CN" w:bidi="ar"/>
        </w:rPr>
        <w:t>财务负责人固定电话</w:t>
      </w:r>
      <w:r>
        <w:rPr>
          <w:rFonts w:hint="eastAsia" w:ascii="宋体" w:hAnsi="宋体" w:eastAsia="宋体" w:cs="宋体"/>
          <w:kern w:val="2"/>
          <w:sz w:val="24"/>
          <w:szCs w:val="24"/>
          <w:highlight w:val="none"/>
          <w:lang w:val="en-US" w:eastAsia="zh-CN" w:bidi="ar"/>
        </w:rPr>
        <w:t>；（40）</w:t>
      </w:r>
      <w:r>
        <w:rPr>
          <w:rFonts w:hint="eastAsia" w:ascii="宋体" w:hAnsi="宋体" w:eastAsia="宋体" w:cs="宋体"/>
          <w:kern w:val="2"/>
          <w:sz w:val="24"/>
          <w:szCs w:val="24"/>
          <w:highlight w:val="none"/>
          <w:lang w:val="en-US" w:eastAsia="zh-CN" w:bidi="ar"/>
        </w:rPr>
        <w:t>财务负责人移动电话</w:t>
      </w:r>
      <w:r>
        <w:rPr>
          <w:rFonts w:hint="eastAsia" w:ascii="宋体" w:hAnsi="宋体" w:eastAsia="宋体" w:cs="宋体"/>
          <w:kern w:val="2"/>
          <w:sz w:val="24"/>
          <w:szCs w:val="24"/>
          <w:highlight w:val="none"/>
          <w:lang w:val="en-US" w:eastAsia="zh-CN" w:bidi="ar"/>
        </w:rPr>
        <w:t>；（41）</w:t>
      </w:r>
      <w:r>
        <w:rPr>
          <w:rFonts w:hint="eastAsia" w:ascii="宋体" w:hAnsi="宋体" w:eastAsia="宋体" w:cs="宋体"/>
          <w:kern w:val="2"/>
          <w:sz w:val="24"/>
          <w:szCs w:val="24"/>
          <w:highlight w:val="none"/>
          <w:lang w:val="en-US" w:eastAsia="zh-CN" w:bidi="ar"/>
        </w:rPr>
        <w:t>财务负责人电子邮箱</w:t>
      </w:r>
      <w:r>
        <w:rPr>
          <w:rFonts w:hint="eastAsia" w:ascii="宋体" w:hAnsi="宋体" w:eastAsia="宋体" w:cs="宋体"/>
          <w:kern w:val="2"/>
          <w:sz w:val="24"/>
          <w:szCs w:val="24"/>
          <w:highlight w:val="none"/>
          <w:lang w:val="en-US" w:eastAsia="zh-CN" w:bidi="ar"/>
        </w:rPr>
        <w:t>；（42）</w:t>
      </w:r>
      <w:r>
        <w:rPr>
          <w:rFonts w:hint="eastAsia" w:ascii="宋体" w:hAnsi="宋体" w:eastAsia="宋体" w:cs="宋体"/>
          <w:kern w:val="2"/>
          <w:sz w:val="24"/>
          <w:szCs w:val="24"/>
          <w:highlight w:val="none"/>
          <w:lang w:val="en-US" w:eastAsia="zh-CN" w:bidi="ar"/>
        </w:rPr>
        <w:t>办税人身份证件种类</w:t>
      </w:r>
      <w:r>
        <w:rPr>
          <w:rFonts w:hint="eastAsia" w:ascii="宋体" w:hAnsi="宋体" w:eastAsia="宋体" w:cs="宋体"/>
          <w:kern w:val="2"/>
          <w:sz w:val="24"/>
          <w:szCs w:val="24"/>
          <w:highlight w:val="none"/>
          <w:lang w:val="en-US" w:eastAsia="zh-CN" w:bidi="ar"/>
        </w:rPr>
        <w:t>；（43）</w:t>
      </w:r>
      <w:r>
        <w:rPr>
          <w:rFonts w:hint="eastAsia" w:ascii="宋体" w:hAnsi="宋体" w:eastAsia="宋体" w:cs="宋体"/>
          <w:kern w:val="2"/>
          <w:sz w:val="24"/>
          <w:szCs w:val="24"/>
          <w:highlight w:val="none"/>
          <w:lang w:val="en-US" w:eastAsia="zh-CN" w:bidi="ar"/>
        </w:rPr>
        <w:t>办税人身份证件号码</w:t>
      </w:r>
      <w:r>
        <w:rPr>
          <w:rFonts w:hint="eastAsia" w:ascii="宋体" w:hAnsi="宋体" w:eastAsia="宋体" w:cs="宋体"/>
          <w:kern w:val="2"/>
          <w:sz w:val="24"/>
          <w:szCs w:val="24"/>
          <w:highlight w:val="none"/>
          <w:lang w:val="en-US" w:eastAsia="zh-CN" w:bidi="ar"/>
        </w:rPr>
        <w:t>；（44）</w:t>
      </w:r>
      <w:r>
        <w:rPr>
          <w:rFonts w:hint="eastAsia" w:ascii="宋体" w:hAnsi="宋体" w:eastAsia="宋体" w:cs="宋体"/>
          <w:kern w:val="2"/>
          <w:sz w:val="24"/>
          <w:szCs w:val="24"/>
          <w:highlight w:val="none"/>
          <w:lang w:val="en-US" w:eastAsia="zh-CN" w:bidi="ar"/>
        </w:rPr>
        <w:t>办税人固定电话</w:t>
      </w:r>
      <w:r>
        <w:rPr>
          <w:rFonts w:hint="eastAsia" w:ascii="宋体" w:hAnsi="宋体" w:eastAsia="宋体" w:cs="宋体"/>
          <w:kern w:val="2"/>
          <w:sz w:val="24"/>
          <w:szCs w:val="24"/>
          <w:highlight w:val="none"/>
          <w:lang w:val="en-US" w:eastAsia="zh-CN" w:bidi="ar"/>
        </w:rPr>
        <w:t>；（45）</w:t>
      </w:r>
      <w:r>
        <w:rPr>
          <w:rFonts w:hint="eastAsia" w:ascii="宋体" w:hAnsi="宋体" w:eastAsia="宋体" w:cs="宋体"/>
          <w:kern w:val="2"/>
          <w:sz w:val="24"/>
          <w:szCs w:val="24"/>
          <w:highlight w:val="none"/>
          <w:lang w:val="en-US" w:eastAsia="zh-CN" w:bidi="ar"/>
        </w:rPr>
        <w:t>办税人移动电话</w:t>
      </w:r>
      <w:r>
        <w:rPr>
          <w:rFonts w:hint="eastAsia" w:ascii="宋体" w:hAnsi="宋体" w:eastAsia="宋体" w:cs="宋体"/>
          <w:kern w:val="2"/>
          <w:sz w:val="24"/>
          <w:szCs w:val="24"/>
          <w:highlight w:val="none"/>
          <w:lang w:val="en-US" w:eastAsia="zh-CN" w:bidi="ar"/>
        </w:rPr>
        <w:t>；（46）</w:t>
      </w:r>
      <w:r>
        <w:rPr>
          <w:rFonts w:hint="eastAsia" w:ascii="宋体" w:hAnsi="宋体" w:eastAsia="宋体" w:cs="宋体"/>
          <w:kern w:val="2"/>
          <w:sz w:val="24"/>
          <w:szCs w:val="24"/>
          <w:highlight w:val="none"/>
          <w:lang w:val="en-US" w:eastAsia="zh-CN" w:bidi="ar"/>
        </w:rPr>
        <w:t>办税人电子邮箱</w:t>
      </w:r>
      <w:r>
        <w:rPr>
          <w:rFonts w:hint="eastAsia" w:ascii="宋体" w:hAnsi="宋体" w:eastAsia="宋体" w:cs="宋体"/>
          <w:kern w:val="2"/>
          <w:sz w:val="24"/>
          <w:szCs w:val="24"/>
          <w:highlight w:val="none"/>
          <w:lang w:val="en-US" w:eastAsia="zh-CN" w:bidi="ar"/>
        </w:rPr>
        <w:t>；（47）</w:t>
      </w:r>
      <w:r>
        <w:rPr>
          <w:rFonts w:hint="eastAsia" w:ascii="宋体" w:hAnsi="宋体" w:eastAsia="宋体" w:cs="宋体"/>
          <w:kern w:val="2"/>
          <w:sz w:val="24"/>
          <w:szCs w:val="24"/>
          <w:highlight w:val="none"/>
          <w:lang w:val="en-US" w:eastAsia="zh-CN" w:bidi="ar"/>
        </w:rPr>
        <w:t>税务代理人纳税人识别号</w:t>
      </w:r>
      <w:r>
        <w:rPr>
          <w:rFonts w:hint="eastAsia" w:ascii="宋体" w:hAnsi="宋体" w:eastAsia="宋体" w:cs="宋体"/>
          <w:kern w:val="2"/>
          <w:sz w:val="24"/>
          <w:szCs w:val="24"/>
          <w:highlight w:val="none"/>
          <w:lang w:val="en-US" w:eastAsia="zh-CN" w:bidi="ar"/>
        </w:rPr>
        <w:t>；（48）</w:t>
      </w:r>
      <w:r>
        <w:rPr>
          <w:rFonts w:hint="eastAsia" w:ascii="宋体" w:hAnsi="宋体" w:eastAsia="宋体" w:cs="宋体"/>
          <w:kern w:val="2"/>
          <w:sz w:val="24"/>
          <w:szCs w:val="24"/>
          <w:highlight w:val="none"/>
          <w:lang w:val="en-US" w:eastAsia="zh-CN" w:bidi="ar"/>
        </w:rPr>
        <w:t>税务代理人联系电话</w:t>
      </w:r>
      <w:r>
        <w:rPr>
          <w:rFonts w:hint="eastAsia" w:ascii="宋体" w:hAnsi="宋体" w:eastAsia="宋体" w:cs="宋体"/>
          <w:kern w:val="2"/>
          <w:sz w:val="24"/>
          <w:szCs w:val="24"/>
          <w:highlight w:val="none"/>
          <w:lang w:val="en-US" w:eastAsia="zh-CN" w:bidi="ar"/>
        </w:rPr>
        <w:t>；（49）</w:t>
      </w:r>
      <w:r>
        <w:rPr>
          <w:rFonts w:hint="eastAsia" w:ascii="宋体" w:hAnsi="宋体" w:eastAsia="宋体" w:cs="宋体"/>
          <w:kern w:val="2"/>
          <w:sz w:val="24"/>
          <w:szCs w:val="24"/>
          <w:highlight w:val="none"/>
          <w:lang w:val="en-US" w:eastAsia="zh-CN" w:bidi="ar"/>
        </w:rPr>
        <w:t>税务代理人电子邮箱</w:t>
      </w:r>
      <w:r>
        <w:rPr>
          <w:rFonts w:hint="eastAsia" w:ascii="宋体" w:hAnsi="宋体" w:eastAsia="宋体" w:cs="宋体"/>
          <w:kern w:val="2"/>
          <w:sz w:val="24"/>
          <w:szCs w:val="24"/>
          <w:highlight w:val="none"/>
          <w:lang w:val="en-US" w:eastAsia="zh-CN" w:bidi="ar"/>
        </w:rPr>
        <w:t>；（50）</w:t>
      </w:r>
      <w:r>
        <w:rPr>
          <w:rFonts w:hint="eastAsia" w:ascii="宋体" w:hAnsi="宋体" w:eastAsia="宋体" w:cs="宋体"/>
          <w:kern w:val="2"/>
          <w:sz w:val="24"/>
          <w:szCs w:val="24"/>
          <w:highlight w:val="none"/>
          <w:lang w:val="en-US" w:eastAsia="zh-CN" w:bidi="ar"/>
        </w:rPr>
        <w:t>办税人（附）</w:t>
      </w:r>
      <w:r>
        <w:rPr>
          <w:rFonts w:hint="eastAsia" w:ascii="宋体" w:hAnsi="宋体" w:eastAsia="宋体" w:cs="宋体"/>
          <w:kern w:val="2"/>
          <w:sz w:val="24"/>
          <w:szCs w:val="24"/>
          <w:highlight w:val="none"/>
          <w:lang w:val="en-US" w:eastAsia="zh-CN" w:bidi="ar"/>
        </w:rPr>
        <w:t>；（51）</w:t>
      </w:r>
      <w:r>
        <w:rPr>
          <w:rFonts w:hint="eastAsia" w:ascii="宋体" w:hAnsi="宋体" w:eastAsia="宋体" w:cs="宋体"/>
          <w:kern w:val="2"/>
          <w:sz w:val="24"/>
          <w:szCs w:val="24"/>
          <w:highlight w:val="none"/>
          <w:lang w:val="en-US" w:eastAsia="zh-CN" w:bidi="ar"/>
        </w:rPr>
        <w:t>注册地联系电话</w:t>
      </w:r>
      <w:r>
        <w:rPr>
          <w:rFonts w:hint="eastAsia" w:ascii="宋体" w:hAnsi="宋体" w:eastAsia="宋体" w:cs="宋体"/>
          <w:kern w:val="2"/>
          <w:sz w:val="24"/>
          <w:szCs w:val="24"/>
          <w:highlight w:val="none"/>
          <w:lang w:val="en-US" w:eastAsia="zh-CN" w:bidi="ar"/>
        </w:rPr>
        <w:t>；（52）</w:t>
      </w:r>
      <w:r>
        <w:rPr>
          <w:rFonts w:hint="eastAsia" w:ascii="宋体" w:hAnsi="宋体" w:eastAsia="宋体" w:cs="宋体"/>
          <w:kern w:val="2"/>
          <w:sz w:val="24"/>
          <w:szCs w:val="24"/>
          <w:highlight w:val="none"/>
          <w:lang w:val="en-US" w:eastAsia="zh-CN" w:bidi="ar"/>
        </w:rPr>
        <w:t>生产经营期限起</w:t>
      </w:r>
      <w:r>
        <w:rPr>
          <w:rFonts w:hint="eastAsia" w:ascii="宋体" w:hAnsi="宋体" w:eastAsia="宋体" w:cs="宋体"/>
          <w:kern w:val="2"/>
          <w:sz w:val="24"/>
          <w:szCs w:val="24"/>
          <w:highlight w:val="none"/>
          <w:lang w:val="en-US" w:eastAsia="zh-CN" w:bidi="ar"/>
        </w:rPr>
        <w:t>；（53）</w:t>
      </w:r>
      <w:r>
        <w:rPr>
          <w:rFonts w:hint="eastAsia" w:ascii="宋体" w:hAnsi="宋体" w:eastAsia="宋体" w:cs="宋体"/>
          <w:kern w:val="2"/>
          <w:sz w:val="24"/>
          <w:szCs w:val="24"/>
          <w:highlight w:val="none"/>
          <w:lang w:val="en-US" w:eastAsia="zh-CN" w:bidi="ar"/>
        </w:rPr>
        <w:t>注册地邮政编码</w:t>
      </w:r>
      <w:r>
        <w:rPr>
          <w:rFonts w:hint="eastAsia" w:ascii="宋体" w:hAnsi="宋体" w:eastAsia="宋体" w:cs="宋体"/>
          <w:kern w:val="2"/>
          <w:sz w:val="24"/>
          <w:szCs w:val="24"/>
          <w:highlight w:val="none"/>
          <w:lang w:val="en-US" w:eastAsia="zh-CN" w:bidi="ar"/>
        </w:rPr>
        <w:t>；（54）</w:t>
      </w:r>
      <w:r>
        <w:rPr>
          <w:rFonts w:hint="eastAsia" w:ascii="宋体" w:hAnsi="宋体" w:eastAsia="宋体" w:cs="宋体"/>
          <w:kern w:val="2"/>
          <w:sz w:val="24"/>
          <w:szCs w:val="24"/>
          <w:highlight w:val="none"/>
          <w:lang w:val="en-US" w:eastAsia="zh-CN" w:bidi="ar"/>
        </w:rPr>
        <w:t>证照名称</w:t>
      </w:r>
      <w:r>
        <w:rPr>
          <w:rFonts w:hint="eastAsia" w:ascii="宋体" w:hAnsi="宋体" w:cs="宋体"/>
          <w:kern w:val="2"/>
          <w:sz w:val="24"/>
          <w:szCs w:val="24"/>
          <w:highlight w:val="none"/>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both"/>
        <w:textAlignment w:val="auto"/>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eastAsia="zh-CN"/>
        </w:rPr>
        <w:t>以上，共分为两类：</w:t>
      </w:r>
    </w:p>
    <w:p>
      <w:pPr>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outlineLvl w:val="1"/>
        <w:rPr>
          <w:rFonts w:hint="eastAsia" w:ascii="楷体" w:hAnsi="楷体" w:eastAsia="楷体" w:cs="楷体"/>
          <w:b/>
          <w:bCs w:val="0"/>
          <w:sz w:val="24"/>
          <w:szCs w:val="24"/>
          <w:highlight w:val="none"/>
        </w:rPr>
      </w:pPr>
      <w:r>
        <w:rPr>
          <w:rFonts w:hint="eastAsia" w:ascii="楷体" w:hAnsi="楷体" w:eastAsia="楷体" w:cs="楷体"/>
          <w:b/>
          <w:bCs w:val="0"/>
          <w:sz w:val="24"/>
          <w:szCs w:val="24"/>
          <w:highlight w:val="none"/>
          <w:lang w:eastAsia="zh-CN"/>
        </w:rPr>
        <w:t>（一）</w:t>
      </w:r>
      <w:r>
        <w:rPr>
          <w:rFonts w:hint="eastAsia" w:ascii="楷体" w:hAnsi="楷体" w:eastAsia="楷体" w:cs="楷体"/>
          <w:b/>
          <w:bCs w:val="0"/>
          <w:sz w:val="24"/>
          <w:szCs w:val="24"/>
          <w:highlight w:val="none"/>
        </w:rPr>
        <w:t>涉税市场主体市场监管部门登记信息发生变更</w:t>
      </w:r>
    </w:p>
    <w:p>
      <w:pPr>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向市场监督管理部门申报办理变更登记，市场监督管理部门完成信息变更后将变更信息共享至外部信息交换平台，税务机关接收市场监管部门变更信息后更新税务系统内纳税人对应信息</w:t>
      </w:r>
      <w:r>
        <w:rPr>
          <w:rFonts w:hint="eastAsia" w:ascii="宋体" w:hAnsi="宋体" w:eastAsia="宋体" w:cs="宋体"/>
          <w:bCs/>
          <w:sz w:val="24"/>
          <w:szCs w:val="24"/>
          <w:highlight w:val="none"/>
        </w:rPr>
        <w:t>。</w:t>
      </w:r>
    </w:p>
    <w:p>
      <w:pPr>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outlineLvl w:val="1"/>
        <w:rPr>
          <w:rFonts w:hint="eastAsia" w:ascii="楷体" w:hAnsi="楷体" w:eastAsia="楷体" w:cs="楷体"/>
          <w:b/>
          <w:bCs w:val="0"/>
          <w:sz w:val="24"/>
          <w:szCs w:val="24"/>
          <w:highlight w:val="none"/>
          <w:lang w:eastAsia="zh-CN"/>
        </w:rPr>
      </w:pPr>
      <w:r>
        <w:rPr>
          <w:rFonts w:hint="eastAsia" w:ascii="楷体" w:hAnsi="楷体" w:eastAsia="楷体" w:cs="楷体"/>
          <w:b/>
          <w:bCs w:val="0"/>
          <w:sz w:val="24"/>
          <w:szCs w:val="24"/>
          <w:highlight w:val="none"/>
          <w:lang w:eastAsia="zh-CN"/>
        </w:rPr>
        <w:t>（二）涉税市场主体生产经营地、财务负责人等非市场监管部门登记信息发生变化时，可向主管税务机关申请变更。</w:t>
      </w:r>
    </w:p>
    <w:p>
      <w:pPr>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该事项同时</w:t>
      </w:r>
      <w:r>
        <w:rPr>
          <w:rFonts w:hint="eastAsia" w:ascii="宋体" w:hAnsi="宋体" w:eastAsia="宋体" w:cs="宋体"/>
          <w:bCs/>
          <w:sz w:val="24"/>
          <w:szCs w:val="24"/>
          <w:highlight w:val="none"/>
        </w:rPr>
        <w:t>支持纳税人进行</w:t>
      </w:r>
      <w:r>
        <w:rPr>
          <w:rFonts w:hint="eastAsia" w:ascii="宋体" w:hAnsi="宋体" w:eastAsia="宋体" w:cs="宋体"/>
          <w:b/>
          <w:bCs w:val="0"/>
          <w:color w:val="FF0000"/>
          <w:sz w:val="24"/>
          <w:szCs w:val="24"/>
          <w:highlight w:val="none"/>
        </w:rPr>
        <w:t>扣缴税款信息变更</w:t>
      </w:r>
      <w:r>
        <w:rPr>
          <w:rFonts w:hint="eastAsia" w:ascii="宋体" w:hAnsi="宋体" w:eastAsia="宋体" w:cs="宋体"/>
          <w:bCs/>
          <w:sz w:val="24"/>
          <w:szCs w:val="24"/>
          <w:highlight w:val="none"/>
        </w:rPr>
        <w:t>。</w:t>
      </w:r>
    </w:p>
    <w:p>
      <w:pPr>
        <w:pStyle w:val="2"/>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二、办理流程</w:t>
      </w:r>
    </w:p>
    <w:p>
      <w:pPr>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即时办结。</w:t>
      </w:r>
      <w:bookmarkStart w:id="0" w:name="_Toc14281"/>
      <w:bookmarkStart w:id="1" w:name="_Toc27986"/>
    </w:p>
    <w:p>
      <w:pPr>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1、纳税人登陆电子税务局，进入</w:t>
      </w:r>
      <w:r>
        <w:rPr>
          <w:rFonts w:hint="eastAsia" w:ascii="宋体" w:hAnsi="宋体" w:eastAsia="宋体" w:cs="宋体"/>
          <w:sz w:val="24"/>
          <w:szCs w:val="24"/>
          <w:highlight w:val="none"/>
        </w:rPr>
        <w:t>涉税市场主体身份信息变更功能菜单</w:t>
      </w:r>
      <w:r>
        <w:rPr>
          <w:rFonts w:hint="eastAsia" w:ascii="宋体" w:hAnsi="宋体" w:eastAsia="宋体" w:cs="宋体"/>
          <w:bCs/>
          <w:sz w:val="24"/>
          <w:szCs w:val="24"/>
          <w:highlight w:val="none"/>
          <w:shd w:val="clear" w:color="auto" w:fill="FFFFFF"/>
        </w:rPr>
        <w:t>。</w:t>
      </w:r>
    </w:p>
    <w:p>
      <w:pPr>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2、确认市监部门变更信息或填写</w:t>
      </w:r>
      <w:r>
        <w:rPr>
          <w:rFonts w:hint="eastAsia" w:ascii="宋体" w:hAnsi="宋体" w:eastAsia="宋体" w:cs="宋体"/>
          <w:sz w:val="24"/>
          <w:szCs w:val="24"/>
          <w:highlight w:val="none"/>
        </w:rPr>
        <w:t>非市监部门变更信</w:t>
      </w:r>
      <w:r>
        <w:rPr>
          <w:rFonts w:hint="eastAsia" w:ascii="宋体" w:hAnsi="宋体" w:eastAsia="宋体" w:cs="宋体"/>
          <w:bCs/>
          <w:sz w:val="24"/>
          <w:szCs w:val="24"/>
          <w:highlight w:val="none"/>
        </w:rPr>
        <w:t>息</w:t>
      </w:r>
      <w:r>
        <w:rPr>
          <w:rFonts w:hint="eastAsia" w:ascii="宋体" w:hAnsi="宋体" w:eastAsia="宋体" w:cs="宋体"/>
          <w:sz w:val="24"/>
          <w:szCs w:val="24"/>
          <w:highlight w:val="none"/>
        </w:rPr>
        <w:t>。</w:t>
      </w:r>
    </w:p>
    <w:p>
      <w:pPr>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3、保存并提交。</w:t>
      </w:r>
    </w:p>
    <w:bookmarkEnd w:id="0"/>
    <w:bookmarkEnd w:id="1"/>
    <w:p>
      <w:pPr>
        <w:pStyle w:val="2"/>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三</w:t>
      </w:r>
      <w:r>
        <w:rPr>
          <w:rFonts w:hint="eastAsia" w:ascii="宋体" w:hAnsi="宋体" w:eastAsia="宋体" w:cs="宋体"/>
          <w:sz w:val="24"/>
          <w:szCs w:val="24"/>
          <w:highlight w:val="none"/>
        </w:rPr>
        <w:t>、功能路径</w:t>
      </w:r>
    </w:p>
    <w:p>
      <w:pPr>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1. 【我要办税】-【综合信息报告】-【身份信息报告】-【涉税市场主体身份信息变更】。</w:t>
      </w:r>
    </w:p>
    <w:p>
      <w:pPr>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2.通过消息提醒跳转链接进入。</w:t>
      </w:r>
    </w:p>
    <w:p>
      <w:pPr>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rPr>
        <w:t>3.通过首页搜索栏输入关键字查找。</w:t>
      </w:r>
    </w:p>
    <w:p>
      <w:pPr>
        <w:pStyle w:val="2"/>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highlight w:val="none"/>
          <w:lang w:eastAsia="zh-Hans"/>
        </w:rPr>
      </w:pPr>
      <w:r>
        <w:rPr>
          <w:rFonts w:hint="eastAsia" w:ascii="宋体" w:hAnsi="宋体" w:eastAsia="宋体" w:cs="宋体"/>
          <w:sz w:val="24"/>
          <w:szCs w:val="24"/>
          <w:highlight w:val="none"/>
          <w:lang w:eastAsia="zh-CN"/>
        </w:rPr>
        <w:t>四</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Hans"/>
        </w:rPr>
        <w:t>操作步骤</w:t>
      </w:r>
    </w:p>
    <w:p>
      <w:pPr>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Hans"/>
        </w:rPr>
        <w:t>1.登录新电子税局后，点击【我要办税】-【</w:t>
      </w:r>
      <w:r>
        <w:rPr>
          <w:rFonts w:hint="eastAsia" w:ascii="宋体" w:hAnsi="宋体" w:eastAsia="宋体" w:cs="宋体"/>
          <w:sz w:val="24"/>
          <w:szCs w:val="24"/>
          <w:highlight w:val="none"/>
        </w:rPr>
        <w:t>综合信息报告</w:t>
      </w:r>
      <w:r>
        <w:rPr>
          <w:rFonts w:hint="eastAsia" w:ascii="宋体" w:hAnsi="宋体" w:eastAsia="宋体" w:cs="宋体"/>
          <w:sz w:val="24"/>
          <w:szCs w:val="24"/>
          <w:highlight w:val="none"/>
          <w:lang w:eastAsia="zh-Hans"/>
        </w:rPr>
        <w:t>】-【</w:t>
      </w:r>
      <w:r>
        <w:rPr>
          <w:rFonts w:hint="eastAsia" w:ascii="宋体" w:hAnsi="宋体" w:eastAsia="宋体" w:cs="宋体"/>
          <w:sz w:val="24"/>
          <w:szCs w:val="24"/>
          <w:highlight w:val="none"/>
        </w:rPr>
        <w:t>身份信息报告</w:t>
      </w:r>
      <w:r>
        <w:rPr>
          <w:rFonts w:hint="eastAsia" w:ascii="宋体" w:hAnsi="宋体" w:eastAsia="宋体" w:cs="宋体"/>
          <w:sz w:val="24"/>
          <w:szCs w:val="24"/>
          <w:highlight w:val="none"/>
          <w:lang w:eastAsia="zh-Hans"/>
        </w:rPr>
        <w:t>】</w:t>
      </w:r>
      <w:r>
        <w:rPr>
          <w:rFonts w:hint="eastAsia" w:ascii="宋体" w:hAnsi="宋体" w:eastAsia="宋体" w:cs="宋体"/>
          <w:sz w:val="24"/>
          <w:szCs w:val="24"/>
          <w:highlight w:val="none"/>
        </w:rPr>
        <w:t>-【涉税市场主体身份信息变更】</w:t>
      </w:r>
      <w:r>
        <w:rPr>
          <w:rFonts w:hint="eastAsia" w:ascii="宋体" w:hAnsi="宋体" w:eastAsia="宋体" w:cs="宋体"/>
          <w:sz w:val="24"/>
          <w:szCs w:val="24"/>
          <w:highlight w:val="none"/>
          <w:lang w:eastAsia="zh-Hans"/>
        </w:rPr>
        <w:t>功能菜单</w:t>
      </w:r>
      <w:r>
        <w:rPr>
          <w:rFonts w:hint="eastAsia" w:ascii="宋体" w:hAnsi="宋体" w:eastAsia="宋体" w:cs="宋体"/>
          <w:sz w:val="24"/>
          <w:szCs w:val="24"/>
          <w:highlight w:val="none"/>
        </w:rPr>
        <w:t>。</w:t>
      </w:r>
    </w:p>
    <w:p>
      <w:pPr>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highlight w:val="none"/>
          <w:lang w:eastAsia="zh-Hans"/>
        </w:rPr>
      </w:pPr>
      <w:r>
        <w:rPr>
          <w:rFonts w:hint="eastAsia" w:ascii="宋体" w:hAnsi="宋体" w:eastAsia="宋体" w:cs="宋体"/>
          <w:sz w:val="24"/>
          <w:szCs w:val="24"/>
          <w:highlight w:val="none"/>
        </w:rPr>
        <w:drawing>
          <wp:inline distT="0" distB="0" distL="114300" distR="114300">
            <wp:extent cx="5280025" cy="2428875"/>
            <wp:effectExtent l="0" t="0" r="1587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80025" cy="2428875"/>
                    </a:xfrm>
                    <a:prstGeom prst="rect">
                      <a:avLst/>
                    </a:prstGeom>
                    <a:noFill/>
                    <a:ln w="9525">
                      <a:noFill/>
                    </a:ln>
                  </pic:spPr>
                </pic:pic>
              </a:graphicData>
            </a:graphic>
          </wp:inline>
        </w:drawing>
      </w:r>
    </w:p>
    <w:p>
      <w:pPr>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Hans"/>
        </w:rPr>
        <w:t>2.</w:t>
      </w:r>
      <w:r>
        <w:rPr>
          <w:rFonts w:hint="eastAsia" w:ascii="宋体" w:hAnsi="宋体" w:eastAsia="宋体" w:cs="宋体"/>
          <w:sz w:val="24"/>
          <w:szCs w:val="24"/>
          <w:highlight w:val="none"/>
        </w:rPr>
        <w:t>涉税市场信息变更操作。</w:t>
      </w:r>
    </w:p>
    <w:p>
      <w:pPr>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outlineLvl w:val="1"/>
        <w:rPr>
          <w:rFonts w:hint="eastAsia" w:ascii="宋体" w:hAnsi="宋体" w:eastAsia="宋体" w:cs="宋体"/>
          <w:sz w:val="24"/>
          <w:szCs w:val="24"/>
          <w:highlight w:val="none"/>
        </w:rPr>
      </w:pPr>
      <w:r>
        <w:rPr>
          <w:rFonts w:hint="eastAsia" w:ascii="宋体" w:hAnsi="宋体" w:eastAsia="宋体" w:cs="宋体"/>
          <w:sz w:val="24"/>
          <w:szCs w:val="24"/>
          <w:highlight w:val="none"/>
        </w:rPr>
        <w:t>（1）当市场监管部门的</w:t>
      </w:r>
      <w:r>
        <w:rPr>
          <w:rFonts w:hint="eastAsia" w:ascii="宋体" w:hAnsi="宋体" w:eastAsia="宋体" w:cs="宋体"/>
          <w:bCs/>
          <w:sz w:val="24"/>
          <w:szCs w:val="24"/>
          <w:highlight w:val="none"/>
        </w:rPr>
        <w:t>登记信息发生</w:t>
      </w:r>
      <w:r>
        <w:rPr>
          <w:rFonts w:hint="eastAsia" w:ascii="宋体" w:hAnsi="宋体" w:eastAsia="宋体" w:cs="宋体"/>
          <w:sz w:val="24"/>
          <w:szCs w:val="24"/>
          <w:highlight w:val="none"/>
        </w:rPr>
        <w:t>变更时</w:t>
      </w:r>
    </w:p>
    <w:p>
      <w:pPr>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进入【涉税市场主体身份信息变更】功能界面，系统自动带出市场监管部门变更的登记信息，并在身份信息确认界面上方提示：“如无其他变更项目，您可直接点击确定，如有其他变更项目您可点击新增添加变更事项！”，点击【确定】。</w:t>
      </w:r>
    </w:p>
    <w:p>
      <w:pPr>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highlight w:val="none"/>
        </w:rPr>
      </w:pPr>
    </w:p>
    <w:p>
      <w:pPr>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drawing>
          <wp:inline distT="0" distB="0" distL="114300" distR="114300">
            <wp:extent cx="5272405" cy="2548255"/>
            <wp:effectExtent l="0" t="0" r="4445" b="4445"/>
            <wp:docPr id="2" name="图片 8" descr="1712581177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 descr="1712581177329"/>
                    <pic:cNvPicPr>
                      <a:picLocks noChangeAspect="1"/>
                    </pic:cNvPicPr>
                  </pic:nvPicPr>
                  <pic:blipFill>
                    <a:blip r:embed="rId5"/>
                    <a:stretch>
                      <a:fillRect/>
                    </a:stretch>
                  </pic:blipFill>
                  <pic:spPr>
                    <a:xfrm>
                      <a:off x="0" y="0"/>
                      <a:ext cx="5272405" cy="2548255"/>
                    </a:xfrm>
                    <a:prstGeom prst="rect">
                      <a:avLst/>
                    </a:prstGeom>
                    <a:noFill/>
                    <a:ln w="9525">
                      <a:noFill/>
                    </a:ln>
                  </pic:spPr>
                </pic:pic>
              </a:graphicData>
            </a:graphic>
          </wp:inline>
        </w:drawing>
      </w:r>
    </w:p>
    <w:p>
      <w:pPr>
        <w:pStyle w:val="15"/>
        <w:pageBreakBefore w:val="0"/>
        <w:kinsoku/>
        <w:wordWrap/>
        <w:overflowPunct/>
        <w:topLinePunct w:val="0"/>
        <w:autoSpaceDE/>
        <w:autoSpaceDN/>
        <w:bidi w:val="0"/>
        <w:adjustRightInd/>
        <w:snapToGrid/>
        <w:spacing w:before="157" w:beforeLines="50" w:after="157" w:afterLines="50"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drawing>
          <wp:inline distT="0" distB="0" distL="114300" distR="114300">
            <wp:extent cx="5272405" cy="2548255"/>
            <wp:effectExtent l="0" t="0" r="4445" b="4445"/>
            <wp:docPr id="3" name="图片 9" descr="1712581224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9" descr="1712581224016"/>
                    <pic:cNvPicPr>
                      <a:picLocks noChangeAspect="1"/>
                    </pic:cNvPicPr>
                  </pic:nvPicPr>
                  <pic:blipFill>
                    <a:blip r:embed="rId6"/>
                    <a:stretch>
                      <a:fillRect/>
                    </a:stretch>
                  </pic:blipFill>
                  <pic:spPr>
                    <a:xfrm>
                      <a:off x="0" y="0"/>
                      <a:ext cx="5272405" cy="2548255"/>
                    </a:xfrm>
                    <a:prstGeom prst="rect">
                      <a:avLst/>
                    </a:prstGeom>
                    <a:noFill/>
                    <a:ln w="9525">
                      <a:noFill/>
                    </a:ln>
                  </pic:spPr>
                </pic:pic>
              </a:graphicData>
            </a:graphic>
          </wp:inline>
        </w:drawing>
      </w:r>
    </w:p>
    <w:p>
      <w:pPr>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跳转至保存成功页面并提示：“已为您办理完成涉税市场主体身份信息变更。可点击下载《变更税务登记表》”。点击【返回首页】可返回主页。点击【继续变更】可返回功能界面进行变更操作。点击【变更税务登记表】可下载变更信息表单。</w:t>
      </w:r>
    </w:p>
    <w:p>
      <w:pPr>
        <w:pStyle w:val="15"/>
        <w:pageBreakBefore w:val="0"/>
        <w:kinsoku/>
        <w:wordWrap/>
        <w:overflowPunct/>
        <w:topLinePunct w:val="0"/>
        <w:autoSpaceDE/>
        <w:autoSpaceDN/>
        <w:bidi w:val="0"/>
        <w:adjustRightInd/>
        <w:snapToGrid/>
        <w:spacing w:before="157" w:beforeLines="50" w:after="157" w:afterLines="50"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drawing>
          <wp:inline distT="0" distB="0" distL="114300" distR="114300">
            <wp:extent cx="5272405" cy="2548255"/>
            <wp:effectExtent l="0" t="0" r="4445" b="4445"/>
            <wp:docPr id="4" name="图片 10" descr="1712581248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0" descr="1712581248596"/>
                    <pic:cNvPicPr>
                      <a:picLocks noChangeAspect="1"/>
                    </pic:cNvPicPr>
                  </pic:nvPicPr>
                  <pic:blipFill>
                    <a:blip r:embed="rId7"/>
                    <a:stretch>
                      <a:fillRect/>
                    </a:stretch>
                  </pic:blipFill>
                  <pic:spPr>
                    <a:xfrm>
                      <a:off x="0" y="0"/>
                      <a:ext cx="5272405" cy="2548255"/>
                    </a:xfrm>
                    <a:prstGeom prst="rect">
                      <a:avLst/>
                    </a:prstGeom>
                    <a:noFill/>
                    <a:ln w="9525">
                      <a:noFill/>
                    </a:ln>
                  </pic:spPr>
                </pic:pic>
              </a:graphicData>
            </a:graphic>
          </wp:inline>
        </w:drawing>
      </w:r>
    </w:p>
    <w:p>
      <w:pPr>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outlineLvl w:val="1"/>
        <w:rPr>
          <w:rFonts w:hint="eastAsia" w:ascii="宋体" w:hAnsi="宋体" w:eastAsia="宋体" w:cs="宋体"/>
          <w:sz w:val="24"/>
          <w:szCs w:val="24"/>
          <w:highlight w:val="none"/>
        </w:rPr>
      </w:pPr>
      <w:r>
        <w:rPr>
          <w:rFonts w:hint="eastAsia" w:ascii="宋体" w:hAnsi="宋体" w:eastAsia="宋体" w:cs="宋体"/>
          <w:sz w:val="24"/>
          <w:szCs w:val="24"/>
          <w:highlight w:val="none"/>
        </w:rPr>
        <w:t>（2）非市场监管部门的</w:t>
      </w:r>
      <w:r>
        <w:rPr>
          <w:rFonts w:hint="eastAsia" w:ascii="宋体" w:hAnsi="宋体" w:eastAsia="宋体" w:cs="宋体"/>
          <w:bCs/>
          <w:sz w:val="24"/>
          <w:szCs w:val="24"/>
          <w:highlight w:val="none"/>
        </w:rPr>
        <w:t>登记信息发生变更时</w:t>
      </w:r>
      <w:r>
        <w:rPr>
          <w:rFonts w:hint="eastAsia" w:ascii="宋体" w:hAnsi="宋体" w:eastAsia="宋体" w:cs="宋体"/>
          <w:sz w:val="24"/>
          <w:szCs w:val="24"/>
          <w:highlight w:val="none"/>
        </w:rPr>
        <w:t>。</w:t>
      </w:r>
    </w:p>
    <w:p>
      <w:pPr>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1）进入【涉税市场主体身份信息变更】，点击【新增】。</w:t>
      </w:r>
    </w:p>
    <w:p>
      <w:pPr>
        <w:pStyle w:val="15"/>
        <w:pageBreakBefore w:val="0"/>
        <w:kinsoku/>
        <w:wordWrap/>
        <w:overflowPunct/>
        <w:topLinePunct w:val="0"/>
        <w:autoSpaceDE/>
        <w:autoSpaceDN/>
        <w:bidi w:val="0"/>
        <w:adjustRightInd/>
        <w:snapToGrid/>
        <w:spacing w:before="157" w:beforeLines="50" w:after="157" w:afterLines="50"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drawing>
          <wp:inline distT="0" distB="0" distL="114300" distR="114300">
            <wp:extent cx="5272405" cy="2548255"/>
            <wp:effectExtent l="0" t="0" r="4445" b="4445"/>
            <wp:docPr id="5" name="图片 11" descr="1712581327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1" descr="1712581327903"/>
                    <pic:cNvPicPr>
                      <a:picLocks noChangeAspect="1"/>
                    </pic:cNvPicPr>
                  </pic:nvPicPr>
                  <pic:blipFill>
                    <a:blip r:embed="rId8"/>
                    <a:stretch>
                      <a:fillRect/>
                    </a:stretch>
                  </pic:blipFill>
                  <pic:spPr>
                    <a:xfrm>
                      <a:off x="0" y="0"/>
                      <a:ext cx="5272405" cy="2548255"/>
                    </a:xfrm>
                    <a:prstGeom prst="rect">
                      <a:avLst/>
                    </a:prstGeom>
                    <a:noFill/>
                    <a:ln w="9525">
                      <a:noFill/>
                    </a:ln>
                  </pic:spPr>
                </pic:pic>
              </a:graphicData>
            </a:graphic>
          </wp:inline>
        </w:drawing>
      </w:r>
    </w:p>
    <w:p>
      <w:pPr>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highlight w:val="none"/>
        </w:rPr>
      </w:pPr>
    </w:p>
    <w:p>
      <w:pPr>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2）选择变更项目，填写变更后内容，确认无误后勾选变更项目，点击【确定】。</w:t>
      </w:r>
    </w:p>
    <w:p>
      <w:pPr>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drawing>
          <wp:inline distT="0" distB="0" distL="114300" distR="114300">
            <wp:extent cx="5272405" cy="2548255"/>
            <wp:effectExtent l="0" t="0" r="4445" b="4445"/>
            <wp:docPr id="6" name="图片 12" descr="1712581392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2" descr="1712581392625"/>
                    <pic:cNvPicPr>
                      <a:picLocks noChangeAspect="1"/>
                    </pic:cNvPicPr>
                  </pic:nvPicPr>
                  <pic:blipFill>
                    <a:blip r:embed="rId9"/>
                    <a:stretch>
                      <a:fillRect/>
                    </a:stretch>
                  </pic:blipFill>
                  <pic:spPr>
                    <a:xfrm>
                      <a:off x="0" y="0"/>
                      <a:ext cx="5272405" cy="2548255"/>
                    </a:xfrm>
                    <a:prstGeom prst="rect">
                      <a:avLst/>
                    </a:prstGeom>
                    <a:noFill/>
                    <a:ln w="9525">
                      <a:noFill/>
                    </a:ln>
                  </pic:spPr>
                </pic:pic>
              </a:graphicData>
            </a:graphic>
          </wp:inline>
        </w:drawing>
      </w:r>
    </w:p>
    <w:p>
      <w:pPr>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highlight w:val="none"/>
          <w:lang w:eastAsia="zh-Hans"/>
        </w:rPr>
      </w:pPr>
    </w:p>
    <w:p>
      <w:pPr>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跳转至保存成功页面并提示：“已为您办理完成涉税市场主体身份信息变更。可点击下载《变更税务登记表》”。点击【返回首页】可返回主页。点击【继续变更】可返回功能界面进行变更操作。点击【变更税务登记表】可下载变更信息表单。</w:t>
      </w:r>
    </w:p>
    <w:p>
      <w:pPr>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drawing>
          <wp:inline distT="0" distB="0" distL="114300" distR="114300">
            <wp:extent cx="5272405" cy="2548255"/>
            <wp:effectExtent l="0" t="0" r="4445" b="4445"/>
            <wp:docPr id="7" name="图片 14" descr="1712581415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4" descr="1712581415215"/>
                    <pic:cNvPicPr>
                      <a:picLocks noChangeAspect="1"/>
                    </pic:cNvPicPr>
                  </pic:nvPicPr>
                  <pic:blipFill>
                    <a:blip r:embed="rId7"/>
                    <a:stretch>
                      <a:fillRect/>
                    </a:stretch>
                  </pic:blipFill>
                  <pic:spPr>
                    <a:xfrm>
                      <a:off x="0" y="0"/>
                      <a:ext cx="5272405" cy="2548255"/>
                    </a:xfrm>
                    <a:prstGeom prst="rect">
                      <a:avLst/>
                    </a:prstGeom>
                    <a:noFill/>
                    <a:ln w="9525">
                      <a:noFill/>
                    </a:ln>
                  </pic:spPr>
                </pic:pic>
              </a:graphicData>
            </a:graphic>
          </wp:inline>
        </w:drawing>
      </w:r>
    </w:p>
    <w:p>
      <w:pPr>
        <w:pStyle w:val="2"/>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五、实操视频：</w:t>
      </w:r>
    </w:p>
    <w:p>
      <w:pPr>
        <w:pStyle w:val="3"/>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（一）变更财务人员、办税人员</w:t>
      </w:r>
    </w:p>
    <w:p>
      <w:pPr>
        <w:pStyle w:val="1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视频讲解：</w:t>
      </w: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"https://12366.chinatax.gov.cn/wap/pages/taxspecial/visual_detail.html?type=XDZSJKSDY&amp;con=84c74b862124403e902c186983213ab2" </w:instrText>
      </w:r>
      <w:r>
        <w:rPr>
          <w:rFonts w:hint="eastAsia" w:ascii="宋体" w:hAnsi="宋体" w:eastAsia="宋体" w:cs="宋体"/>
          <w:sz w:val="24"/>
          <w:szCs w:val="24"/>
          <w:highlight w:val="none"/>
          <w:lang w:eastAsia="zh-CN"/>
        </w:rPr>
        <w:fldChar w:fldCharType="separate"/>
      </w:r>
      <w:r>
        <w:rPr>
          <w:rStyle w:val="13"/>
          <w:rFonts w:hint="eastAsia" w:ascii="宋体" w:hAnsi="宋体" w:eastAsia="宋体" w:cs="宋体"/>
          <w:sz w:val="24"/>
          <w:szCs w:val="24"/>
          <w:highlight w:val="none"/>
          <w:lang w:eastAsia="zh-CN"/>
        </w:rPr>
        <w:t>https://12366.chinatax.gov.cn/wap/pages/taxspecial/visual_detail.html?type=XDZSJKSDY&amp;con=84c74b862124403e902c186983213ab2</w:t>
      </w:r>
      <w:r>
        <w:rPr>
          <w:rFonts w:hint="eastAsia" w:ascii="宋体" w:hAnsi="宋体" w:eastAsia="宋体" w:cs="宋体"/>
          <w:sz w:val="24"/>
          <w:szCs w:val="24"/>
          <w:highlight w:val="none"/>
          <w:lang w:eastAsia="zh-CN"/>
        </w:rPr>
        <w:fldChar w:fldCharType="end"/>
      </w:r>
    </w:p>
    <w:p>
      <w:pPr>
        <w:pStyle w:val="1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在办理财务人员、办税员变更时，系统会提示，是否要一并办理证件号码、移动电话等关联信息。</w:t>
      </w:r>
    </w:p>
    <w:p>
      <w:pPr>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outlineLvl w:val="1"/>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（二）新增办税人员</w:t>
      </w:r>
    </w:p>
    <w:p>
      <w:pPr>
        <w:pStyle w:val="1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视频讲解：</w:t>
      </w:r>
    </w:p>
    <w:p>
      <w:pPr>
        <w:pStyle w:val="1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"https://12366.chinatax.gov.cn/wap/pages/taxspecial/visual_detail.html?type=XDZSJKSDY&amp;con=0a6e91428d8747d6b163049979a8e6ed" </w:instrText>
      </w:r>
      <w:r>
        <w:rPr>
          <w:rFonts w:hint="eastAsia" w:ascii="宋体" w:hAnsi="宋体" w:eastAsia="宋体" w:cs="宋体"/>
          <w:sz w:val="24"/>
          <w:szCs w:val="24"/>
          <w:highlight w:val="none"/>
          <w:lang w:eastAsia="zh-CN"/>
        </w:rPr>
        <w:fldChar w:fldCharType="separate"/>
      </w:r>
      <w:r>
        <w:rPr>
          <w:rStyle w:val="13"/>
          <w:rFonts w:hint="eastAsia" w:ascii="宋体" w:hAnsi="宋体" w:eastAsia="宋体" w:cs="宋体"/>
          <w:sz w:val="24"/>
          <w:szCs w:val="24"/>
          <w:highlight w:val="none"/>
          <w:lang w:eastAsia="zh-CN"/>
        </w:rPr>
        <w:t>https://12366.chinatax.gov.cn/wap/pages/taxspecial/visual_detail.html?type=XDZSJKSDY&amp;con=0a6e91428d8747d6b163049979a8e6ed</w:t>
      </w:r>
      <w:r>
        <w:rPr>
          <w:rFonts w:hint="eastAsia" w:ascii="宋体" w:hAnsi="宋体" w:eastAsia="宋体" w:cs="宋体"/>
          <w:sz w:val="24"/>
          <w:szCs w:val="24"/>
          <w:highlight w:val="none"/>
          <w:lang w:eastAsia="zh-CN"/>
        </w:rPr>
        <w:fldChar w:fldCharType="end"/>
      </w:r>
    </w:p>
    <w:p>
      <w:pPr>
        <w:pStyle w:val="1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注意：需双向确认。即企业在添加办税人员后，需办税人员以自然人身份，进行确认。</w:t>
      </w:r>
    </w:p>
    <w:p>
      <w:pPr>
        <w:pStyle w:val="2"/>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五</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Hans"/>
        </w:rPr>
        <w:t>注意事项</w:t>
      </w:r>
    </w:p>
    <w:p>
      <w:pPr>
        <w:pageBreakBefore w:val="0"/>
        <w:kinsoku/>
        <w:wordWrap/>
        <w:overflowPunct/>
        <w:topLinePunct w:val="0"/>
        <w:autoSpaceDE/>
        <w:autoSpaceDN/>
        <w:bidi w:val="0"/>
        <w:adjustRightInd/>
        <w:snapToGrid/>
        <w:spacing w:before="157" w:beforeLines="50" w:after="157" w:afterLines="50" w:line="360" w:lineRule="auto"/>
        <w:ind w:firstLine="64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b/>
          <w:bCs/>
          <w:color w:val="FF0000"/>
          <w:sz w:val="24"/>
          <w:szCs w:val="24"/>
          <w:highlight w:val="none"/>
        </w:rPr>
        <w:t>处于税务机关实施特别纳税调查调整期间不允许变更生产经营地址</w:t>
      </w:r>
      <w:r>
        <w:rPr>
          <w:rFonts w:hint="eastAsia" w:ascii="宋体" w:hAnsi="宋体" w:eastAsia="宋体" w:cs="宋体"/>
          <w:sz w:val="24"/>
          <w:szCs w:val="24"/>
          <w:highlight w:val="none"/>
        </w:rPr>
        <w:t>。</w:t>
      </w:r>
    </w:p>
    <w:p>
      <w:pPr>
        <w:pageBreakBefore w:val="0"/>
        <w:kinsoku/>
        <w:wordWrap/>
        <w:overflowPunct/>
        <w:topLinePunct w:val="0"/>
        <w:autoSpaceDE/>
        <w:autoSpaceDN/>
        <w:bidi w:val="0"/>
        <w:adjustRightInd/>
        <w:snapToGrid/>
        <w:spacing w:before="157" w:beforeLines="50" w:after="157" w:afterLines="50" w:line="360" w:lineRule="auto"/>
        <w:ind w:firstLine="640"/>
        <w:textAlignment w:val="auto"/>
        <w:rPr>
          <w:rFonts w:hint="eastAsia" w:ascii="宋体" w:hAnsi="宋体" w:eastAsia="宋体" w:cs="宋体"/>
          <w:sz w:val="24"/>
          <w:szCs w:val="24"/>
          <w:highlight w:val="none"/>
          <w:lang w:eastAsia="zh-Hans"/>
        </w:rPr>
      </w:pPr>
      <w:r>
        <w:rPr>
          <w:rFonts w:hint="eastAsia" w:ascii="宋体" w:hAnsi="宋体" w:eastAsia="宋体" w:cs="宋体"/>
          <w:sz w:val="24"/>
          <w:szCs w:val="24"/>
          <w:highlight w:val="none"/>
        </w:rPr>
        <w:t>2.</w:t>
      </w:r>
      <w:r>
        <w:rPr>
          <w:rFonts w:hint="eastAsia" w:ascii="宋体" w:hAnsi="宋体" w:eastAsia="宋体" w:cs="宋体"/>
          <w:b/>
          <w:bCs/>
          <w:color w:val="FF0000"/>
          <w:sz w:val="24"/>
          <w:szCs w:val="24"/>
          <w:highlight w:val="none"/>
        </w:rPr>
        <w:t>纳税人</w:t>
      </w:r>
      <w:r>
        <w:rPr>
          <w:rFonts w:hint="eastAsia" w:ascii="宋体" w:hAnsi="宋体" w:eastAsia="宋体" w:cs="宋体"/>
          <w:b/>
          <w:bCs/>
          <w:color w:val="FF0000"/>
          <w:sz w:val="24"/>
          <w:szCs w:val="24"/>
          <w:highlight w:val="none"/>
          <w:lang w:eastAsia="zh-Hans"/>
        </w:rPr>
        <w:t>有未结案的稽查、风险任务时，不允许变更生产经营地址、</w:t>
      </w:r>
      <w:r>
        <w:rPr>
          <w:rFonts w:hint="eastAsia" w:ascii="宋体" w:hAnsi="宋体" w:eastAsia="宋体" w:cs="宋体"/>
          <w:b/>
          <w:bCs/>
          <w:color w:val="FF0000"/>
          <w:sz w:val="24"/>
          <w:szCs w:val="24"/>
          <w:highlight w:val="none"/>
        </w:rPr>
        <w:t>法定代表人</w:t>
      </w:r>
      <w:r>
        <w:rPr>
          <w:rFonts w:hint="eastAsia" w:ascii="宋体" w:hAnsi="宋体" w:eastAsia="宋体" w:cs="宋体"/>
          <w:sz w:val="24"/>
          <w:szCs w:val="24"/>
          <w:highlight w:val="none"/>
          <w:lang w:eastAsia="zh-Hans"/>
        </w:rPr>
        <w:t>。</w:t>
      </w:r>
    </w:p>
    <w:p>
      <w:pPr>
        <w:pageBreakBefore w:val="0"/>
        <w:kinsoku/>
        <w:wordWrap/>
        <w:overflowPunct/>
        <w:topLinePunct w:val="0"/>
        <w:autoSpaceDE/>
        <w:autoSpaceDN/>
        <w:bidi w:val="0"/>
        <w:adjustRightInd/>
        <w:snapToGrid/>
        <w:spacing w:before="157" w:beforeLines="50" w:after="157" w:afterLines="50" w:line="360" w:lineRule="auto"/>
        <w:ind w:firstLine="64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b/>
          <w:bCs/>
          <w:color w:val="FF0000"/>
          <w:sz w:val="24"/>
          <w:szCs w:val="24"/>
          <w:highlight w:val="none"/>
        </w:rPr>
        <w:t>变更的法定代表人（负责人）或业主存在其他非正常户时，不允许变更</w:t>
      </w:r>
      <w:r>
        <w:rPr>
          <w:rFonts w:hint="eastAsia" w:ascii="宋体" w:hAnsi="宋体" w:eastAsia="宋体" w:cs="宋体"/>
          <w:sz w:val="24"/>
          <w:szCs w:val="24"/>
          <w:highlight w:val="none"/>
        </w:rPr>
        <w:t>。</w:t>
      </w:r>
    </w:p>
    <w:p>
      <w:pPr>
        <w:pStyle w:val="2"/>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六</w:t>
      </w:r>
      <w:r>
        <w:rPr>
          <w:rFonts w:hint="eastAsia" w:ascii="宋体" w:hAnsi="宋体" w:eastAsia="宋体" w:cs="宋体"/>
          <w:sz w:val="24"/>
          <w:szCs w:val="24"/>
          <w:highlight w:val="none"/>
        </w:rPr>
        <w:t>、常见问题</w:t>
      </w:r>
    </w:p>
    <w:p>
      <w:pPr>
        <w:pageBreakBefore w:val="0"/>
        <w:kinsoku/>
        <w:wordWrap/>
        <w:overflowPunct/>
        <w:topLinePunct w:val="0"/>
        <w:autoSpaceDE/>
        <w:autoSpaceDN/>
        <w:bidi w:val="0"/>
        <w:adjustRightInd/>
        <w:snapToGrid/>
        <w:spacing w:before="157" w:beforeLines="50" w:after="157" w:afterLines="50" w:line="360" w:lineRule="auto"/>
        <w:ind w:firstLine="64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1.我想变更法定代表人和经营范围，【变更项目】栏次为什么不能选择？</w:t>
      </w:r>
    </w:p>
    <w:p>
      <w:pPr>
        <w:pageBreakBefore w:val="0"/>
        <w:kinsoku/>
        <w:wordWrap/>
        <w:overflowPunct/>
        <w:topLinePunct w:val="0"/>
        <w:autoSpaceDE/>
        <w:autoSpaceDN/>
        <w:bidi w:val="0"/>
        <w:adjustRightInd/>
        <w:snapToGrid/>
        <w:spacing w:before="157" w:beforeLines="50" w:after="157" w:afterLines="50" w:line="360" w:lineRule="auto"/>
        <w:ind w:firstLine="64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答：法定代表人、经营范围、纳税人名称、生产经营地址等属于</w:t>
      </w:r>
      <w:r>
        <w:rPr>
          <w:rFonts w:hint="eastAsia" w:ascii="宋体" w:hAnsi="宋体" w:eastAsia="宋体" w:cs="宋体"/>
          <w:bCs/>
          <w:sz w:val="24"/>
          <w:szCs w:val="24"/>
          <w:highlight w:val="none"/>
        </w:rPr>
        <w:t>市场监管部门登记信息，</w:t>
      </w:r>
      <w:r>
        <w:rPr>
          <w:rFonts w:hint="eastAsia" w:ascii="宋体" w:hAnsi="宋体" w:eastAsia="宋体" w:cs="宋体"/>
          <w:bCs/>
          <w:color w:val="FF0000"/>
          <w:sz w:val="24"/>
          <w:szCs w:val="24"/>
          <w:highlight w:val="none"/>
        </w:rPr>
        <w:t>您需要先在市场监管部门完成信息变更后</w:t>
      </w:r>
      <w:r>
        <w:rPr>
          <w:rFonts w:hint="eastAsia" w:ascii="宋体" w:hAnsi="宋体" w:eastAsia="宋体" w:cs="宋体"/>
          <w:bCs/>
          <w:sz w:val="24"/>
          <w:szCs w:val="24"/>
          <w:highlight w:val="none"/>
        </w:rPr>
        <w:t>，进入</w:t>
      </w:r>
      <w:r>
        <w:rPr>
          <w:rFonts w:hint="eastAsia" w:ascii="宋体" w:hAnsi="宋体" w:eastAsia="宋体" w:cs="宋体"/>
          <w:sz w:val="24"/>
          <w:szCs w:val="24"/>
          <w:highlight w:val="none"/>
        </w:rPr>
        <w:t>【变更税务登记等信息】</w:t>
      </w:r>
      <w:r>
        <w:rPr>
          <w:rFonts w:hint="eastAsia" w:ascii="宋体" w:hAnsi="宋体" w:eastAsia="宋体" w:cs="宋体"/>
          <w:sz w:val="24"/>
          <w:szCs w:val="24"/>
          <w:highlight w:val="none"/>
          <w:lang w:eastAsia="zh-Hans"/>
        </w:rPr>
        <w:t>功能菜单</w:t>
      </w:r>
      <w:r>
        <w:rPr>
          <w:rFonts w:hint="eastAsia" w:ascii="宋体" w:hAnsi="宋体" w:eastAsia="宋体" w:cs="宋体"/>
          <w:sz w:val="24"/>
          <w:szCs w:val="24"/>
          <w:highlight w:val="none"/>
        </w:rPr>
        <w:t>，</w:t>
      </w:r>
      <w:r>
        <w:rPr>
          <w:rFonts w:hint="eastAsia" w:ascii="宋体" w:hAnsi="宋体" w:eastAsia="宋体" w:cs="宋体"/>
          <w:color w:val="FF0000"/>
          <w:sz w:val="24"/>
          <w:szCs w:val="24"/>
          <w:highlight w:val="none"/>
        </w:rPr>
        <w:t>系统自动带出相关变更信息，核对无误后点击确认即可</w:t>
      </w:r>
      <w:r>
        <w:rPr>
          <w:rFonts w:hint="eastAsia" w:ascii="宋体" w:hAnsi="宋体" w:eastAsia="宋体" w:cs="宋体"/>
          <w:sz w:val="24"/>
          <w:szCs w:val="24"/>
          <w:highlight w:val="none"/>
        </w:rPr>
        <w:t>。</w:t>
      </w:r>
    </w:p>
    <w:p>
      <w:pPr>
        <w:pStyle w:val="15"/>
        <w:pageBreakBefore w:val="0"/>
        <w:kinsoku/>
        <w:wordWrap/>
        <w:overflowPunct/>
        <w:topLinePunct w:val="0"/>
        <w:autoSpaceDE/>
        <w:autoSpaceDN/>
        <w:bidi w:val="0"/>
        <w:adjustRightInd/>
        <w:snapToGrid/>
        <w:spacing w:before="157" w:beforeLines="50" w:after="157" w:afterLines="50" w:line="360" w:lineRule="auto"/>
        <w:ind w:firstLine="0" w:firstLineChars="0"/>
        <w:textAlignment w:val="auto"/>
        <w:rPr>
          <w:rFonts w:hint="eastAsia" w:ascii="宋体" w:hAnsi="宋体" w:eastAsia="宋体" w:cs="宋体"/>
          <w:sz w:val="24"/>
          <w:szCs w:val="24"/>
          <w:highlight w:val="none"/>
        </w:rPr>
      </w:pPr>
    </w:p>
    <w:sectPr>
      <w:pgSz w:w="11906" w:h="16838"/>
      <w:pgMar w:top="1383" w:right="1800" w:bottom="1383"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ongti SC">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0YWEyNWZiNTA4NWJlZDg5ZTUzZDUyYzk1ZWU0MmMifQ=="/>
    <w:docVar w:name="KSO_WPS_MARK_KEY" w:val="245c0de9-6f5d-4e8f-ab00-a5ee9997426b"/>
  </w:docVars>
  <w:rsids>
    <w:rsidRoot w:val="00172A27"/>
    <w:rsid w:val="00056C89"/>
    <w:rsid w:val="000849A0"/>
    <w:rsid w:val="00085A2D"/>
    <w:rsid w:val="000B5F98"/>
    <w:rsid w:val="000C691D"/>
    <w:rsid w:val="000D7A0E"/>
    <w:rsid w:val="000E02B3"/>
    <w:rsid w:val="001274EF"/>
    <w:rsid w:val="00127E59"/>
    <w:rsid w:val="00152281"/>
    <w:rsid w:val="00173CE0"/>
    <w:rsid w:val="001822AB"/>
    <w:rsid w:val="001B3536"/>
    <w:rsid w:val="001C3352"/>
    <w:rsid w:val="00203846"/>
    <w:rsid w:val="0021177B"/>
    <w:rsid w:val="002419AF"/>
    <w:rsid w:val="00265FD5"/>
    <w:rsid w:val="002C4ECE"/>
    <w:rsid w:val="002E59CD"/>
    <w:rsid w:val="00304247"/>
    <w:rsid w:val="0032602F"/>
    <w:rsid w:val="00346803"/>
    <w:rsid w:val="00354984"/>
    <w:rsid w:val="003739EB"/>
    <w:rsid w:val="00390734"/>
    <w:rsid w:val="003A5461"/>
    <w:rsid w:val="003E4546"/>
    <w:rsid w:val="003F42DB"/>
    <w:rsid w:val="00421019"/>
    <w:rsid w:val="00443C32"/>
    <w:rsid w:val="00444FA1"/>
    <w:rsid w:val="00455F78"/>
    <w:rsid w:val="005310E2"/>
    <w:rsid w:val="00566AB6"/>
    <w:rsid w:val="00567A36"/>
    <w:rsid w:val="005A4CA7"/>
    <w:rsid w:val="005E65AD"/>
    <w:rsid w:val="005E6EDC"/>
    <w:rsid w:val="00601DF6"/>
    <w:rsid w:val="00625A1A"/>
    <w:rsid w:val="00650A5B"/>
    <w:rsid w:val="00653B97"/>
    <w:rsid w:val="006548AC"/>
    <w:rsid w:val="00667E20"/>
    <w:rsid w:val="00671E85"/>
    <w:rsid w:val="006B7A56"/>
    <w:rsid w:val="007B29FA"/>
    <w:rsid w:val="007E40F8"/>
    <w:rsid w:val="00830168"/>
    <w:rsid w:val="008E1E41"/>
    <w:rsid w:val="008E6429"/>
    <w:rsid w:val="008F6373"/>
    <w:rsid w:val="00910391"/>
    <w:rsid w:val="00977DDA"/>
    <w:rsid w:val="009A0E66"/>
    <w:rsid w:val="009A4147"/>
    <w:rsid w:val="009F06B3"/>
    <w:rsid w:val="00A63365"/>
    <w:rsid w:val="00AC25CD"/>
    <w:rsid w:val="00AD3BBD"/>
    <w:rsid w:val="00AE0536"/>
    <w:rsid w:val="00B52A56"/>
    <w:rsid w:val="00BD13FA"/>
    <w:rsid w:val="00BD1633"/>
    <w:rsid w:val="00BD24BD"/>
    <w:rsid w:val="00C32348"/>
    <w:rsid w:val="00C4324E"/>
    <w:rsid w:val="00C630BF"/>
    <w:rsid w:val="00C92835"/>
    <w:rsid w:val="00CA77B1"/>
    <w:rsid w:val="00CB19F8"/>
    <w:rsid w:val="00CB728F"/>
    <w:rsid w:val="00CC58FE"/>
    <w:rsid w:val="00CD4B38"/>
    <w:rsid w:val="00CF2AA6"/>
    <w:rsid w:val="00D473AE"/>
    <w:rsid w:val="00D512D9"/>
    <w:rsid w:val="00D66D3B"/>
    <w:rsid w:val="00D900FC"/>
    <w:rsid w:val="00DB0766"/>
    <w:rsid w:val="00DE597F"/>
    <w:rsid w:val="00E10E65"/>
    <w:rsid w:val="00E42D7F"/>
    <w:rsid w:val="00E754AC"/>
    <w:rsid w:val="00EC0423"/>
    <w:rsid w:val="00ED29EA"/>
    <w:rsid w:val="00EE0075"/>
    <w:rsid w:val="00EF3E3B"/>
    <w:rsid w:val="00F11A34"/>
    <w:rsid w:val="00F153E1"/>
    <w:rsid w:val="00F420AD"/>
    <w:rsid w:val="00F44B1E"/>
    <w:rsid w:val="00FC387C"/>
    <w:rsid w:val="00FF3577"/>
    <w:rsid w:val="00FF6DB9"/>
    <w:rsid w:val="01204850"/>
    <w:rsid w:val="022517CF"/>
    <w:rsid w:val="04517B3C"/>
    <w:rsid w:val="050B48D0"/>
    <w:rsid w:val="0548149C"/>
    <w:rsid w:val="060700C7"/>
    <w:rsid w:val="06233BF8"/>
    <w:rsid w:val="06A0349B"/>
    <w:rsid w:val="07076F02"/>
    <w:rsid w:val="0815067C"/>
    <w:rsid w:val="0946032A"/>
    <w:rsid w:val="0A367D26"/>
    <w:rsid w:val="0B1237D2"/>
    <w:rsid w:val="0B3E64A0"/>
    <w:rsid w:val="0B635BBC"/>
    <w:rsid w:val="0B8068ED"/>
    <w:rsid w:val="0C0203EF"/>
    <w:rsid w:val="0CF14295"/>
    <w:rsid w:val="104C6198"/>
    <w:rsid w:val="10DF6144"/>
    <w:rsid w:val="10FF5113"/>
    <w:rsid w:val="112F0B98"/>
    <w:rsid w:val="116966C6"/>
    <w:rsid w:val="118A650C"/>
    <w:rsid w:val="127E6D86"/>
    <w:rsid w:val="132304A0"/>
    <w:rsid w:val="13737F6D"/>
    <w:rsid w:val="13BC517E"/>
    <w:rsid w:val="1462215C"/>
    <w:rsid w:val="147F65EA"/>
    <w:rsid w:val="17181978"/>
    <w:rsid w:val="18600625"/>
    <w:rsid w:val="18C95366"/>
    <w:rsid w:val="195869E3"/>
    <w:rsid w:val="19DE63F6"/>
    <w:rsid w:val="1A4274FB"/>
    <w:rsid w:val="1A65578C"/>
    <w:rsid w:val="1BCB33AB"/>
    <w:rsid w:val="1C853F45"/>
    <w:rsid w:val="1D104432"/>
    <w:rsid w:val="1D9415E1"/>
    <w:rsid w:val="1F1C1584"/>
    <w:rsid w:val="20C1659F"/>
    <w:rsid w:val="21111EDC"/>
    <w:rsid w:val="22696DE0"/>
    <w:rsid w:val="24537CA2"/>
    <w:rsid w:val="26DD103B"/>
    <w:rsid w:val="28464112"/>
    <w:rsid w:val="29631016"/>
    <w:rsid w:val="29E52EAA"/>
    <w:rsid w:val="2A1E50CD"/>
    <w:rsid w:val="2B992879"/>
    <w:rsid w:val="2BA450E0"/>
    <w:rsid w:val="2BB44172"/>
    <w:rsid w:val="2E5F323F"/>
    <w:rsid w:val="2EA026F6"/>
    <w:rsid w:val="2EF7C3AF"/>
    <w:rsid w:val="30B16B4C"/>
    <w:rsid w:val="311E78AA"/>
    <w:rsid w:val="326A47D9"/>
    <w:rsid w:val="327A18F2"/>
    <w:rsid w:val="335F53F9"/>
    <w:rsid w:val="34235D5A"/>
    <w:rsid w:val="345E434F"/>
    <w:rsid w:val="346C65E7"/>
    <w:rsid w:val="354B43F8"/>
    <w:rsid w:val="37152A33"/>
    <w:rsid w:val="38E93B3F"/>
    <w:rsid w:val="38F904BF"/>
    <w:rsid w:val="39164634"/>
    <w:rsid w:val="39DE1FCE"/>
    <w:rsid w:val="3A5804AA"/>
    <w:rsid w:val="3DA51D5C"/>
    <w:rsid w:val="3E5E166E"/>
    <w:rsid w:val="3EDE7B4C"/>
    <w:rsid w:val="3F120C6E"/>
    <w:rsid w:val="3F2C52F0"/>
    <w:rsid w:val="3F96724A"/>
    <w:rsid w:val="3FFC13F0"/>
    <w:rsid w:val="409E1713"/>
    <w:rsid w:val="40A423C0"/>
    <w:rsid w:val="40B70B85"/>
    <w:rsid w:val="4134352A"/>
    <w:rsid w:val="435A4C92"/>
    <w:rsid w:val="45A02348"/>
    <w:rsid w:val="46362CE4"/>
    <w:rsid w:val="46A13809"/>
    <w:rsid w:val="47457D7F"/>
    <w:rsid w:val="478B1022"/>
    <w:rsid w:val="497D29A6"/>
    <w:rsid w:val="4C6B5339"/>
    <w:rsid w:val="4CA3459A"/>
    <w:rsid w:val="4D241B0F"/>
    <w:rsid w:val="4DB3525B"/>
    <w:rsid w:val="4DC52790"/>
    <w:rsid w:val="4E5C291E"/>
    <w:rsid w:val="4EF663BD"/>
    <w:rsid w:val="523F0C82"/>
    <w:rsid w:val="525F10E1"/>
    <w:rsid w:val="52762291"/>
    <w:rsid w:val="52D9353C"/>
    <w:rsid w:val="535F09ED"/>
    <w:rsid w:val="53755060"/>
    <w:rsid w:val="54501E8F"/>
    <w:rsid w:val="54B05A1D"/>
    <w:rsid w:val="54C41829"/>
    <w:rsid w:val="55A066DD"/>
    <w:rsid w:val="564C7BCE"/>
    <w:rsid w:val="57C638DC"/>
    <w:rsid w:val="589839A5"/>
    <w:rsid w:val="590D31DE"/>
    <w:rsid w:val="5A3A490E"/>
    <w:rsid w:val="5A623E64"/>
    <w:rsid w:val="5A83754C"/>
    <w:rsid w:val="5B4F29BB"/>
    <w:rsid w:val="5BC07095"/>
    <w:rsid w:val="5C17215B"/>
    <w:rsid w:val="5C3C3BB3"/>
    <w:rsid w:val="5CEA6C5F"/>
    <w:rsid w:val="5E24377D"/>
    <w:rsid w:val="5E392805"/>
    <w:rsid w:val="5E6735A1"/>
    <w:rsid w:val="613548FA"/>
    <w:rsid w:val="61D350B2"/>
    <w:rsid w:val="6223212B"/>
    <w:rsid w:val="632C1FFA"/>
    <w:rsid w:val="63366B81"/>
    <w:rsid w:val="637C5F97"/>
    <w:rsid w:val="650E77DC"/>
    <w:rsid w:val="65A94EA3"/>
    <w:rsid w:val="66144F27"/>
    <w:rsid w:val="669B356E"/>
    <w:rsid w:val="685E7C65"/>
    <w:rsid w:val="68F44821"/>
    <w:rsid w:val="68FB088F"/>
    <w:rsid w:val="69236EB5"/>
    <w:rsid w:val="692D1AE1"/>
    <w:rsid w:val="69421405"/>
    <w:rsid w:val="69484BB2"/>
    <w:rsid w:val="698D7DC0"/>
    <w:rsid w:val="6A463D2C"/>
    <w:rsid w:val="6B2E07DC"/>
    <w:rsid w:val="6B7C2689"/>
    <w:rsid w:val="6B9877A0"/>
    <w:rsid w:val="6BEC5A11"/>
    <w:rsid w:val="6C5D3E89"/>
    <w:rsid w:val="6C71076C"/>
    <w:rsid w:val="6CA7202D"/>
    <w:rsid w:val="6CCA0AD6"/>
    <w:rsid w:val="6CE00395"/>
    <w:rsid w:val="6D762006"/>
    <w:rsid w:val="6D904EA1"/>
    <w:rsid w:val="6DE013C1"/>
    <w:rsid w:val="6E570FED"/>
    <w:rsid w:val="6EF596E6"/>
    <w:rsid w:val="6F050AA9"/>
    <w:rsid w:val="6FDC28C0"/>
    <w:rsid w:val="708F6C74"/>
    <w:rsid w:val="735D3FB1"/>
    <w:rsid w:val="74185868"/>
    <w:rsid w:val="752A55EB"/>
    <w:rsid w:val="7537252C"/>
    <w:rsid w:val="75EC066F"/>
    <w:rsid w:val="772A3DE0"/>
    <w:rsid w:val="7751430C"/>
    <w:rsid w:val="779B393A"/>
    <w:rsid w:val="7A3A3637"/>
    <w:rsid w:val="7A6267AC"/>
    <w:rsid w:val="7A7B26AD"/>
    <w:rsid w:val="7C0863BF"/>
    <w:rsid w:val="7C330192"/>
    <w:rsid w:val="7C4E1D77"/>
    <w:rsid w:val="7DFF185B"/>
    <w:rsid w:val="7F3842FF"/>
    <w:rsid w:val="7F7A6E74"/>
    <w:rsid w:val="7FF334EC"/>
    <w:rsid w:val="9BD59475"/>
    <w:rsid w:val="BF1FC0BD"/>
    <w:rsid w:val="DED35183"/>
    <w:rsid w:val="E4DF032E"/>
    <w:rsid w:val="FCA3AC7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240" w:lineRule="auto"/>
      <w:outlineLvl w:val="0"/>
    </w:pPr>
    <w:rPr>
      <w:b/>
      <w:kern w:val="44"/>
      <w:sz w:val="32"/>
    </w:rPr>
  </w:style>
  <w:style w:type="paragraph" w:styleId="3">
    <w:name w:val="heading 2"/>
    <w:basedOn w:val="1"/>
    <w:next w:val="1"/>
    <w:qFormat/>
    <w:uiPriority w:val="0"/>
    <w:pPr>
      <w:keepNext/>
      <w:keepLines/>
      <w:spacing w:beforeLines="0" w:beforeAutospacing="0" w:afterLines="0" w:afterAutospacing="0" w:line="240" w:lineRule="auto"/>
      <w:outlineLvl w:val="1"/>
    </w:pPr>
    <w:rPr>
      <w:rFonts w:ascii="Arial" w:hAnsi="Arial" w:eastAsia="黑体"/>
      <w:b/>
      <w:sz w:val="28"/>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annotation text"/>
    <w:basedOn w:val="1"/>
    <w:link w:val="28"/>
    <w:qFormat/>
    <w:uiPriority w:val="0"/>
    <w:pPr>
      <w:jc w:val="left"/>
    </w:pPr>
  </w:style>
  <w:style w:type="paragraph" w:styleId="5">
    <w:name w:val="Body Text"/>
    <w:basedOn w:val="1"/>
    <w:qFormat/>
    <w:uiPriority w:val="0"/>
    <w:pPr>
      <w:spacing w:after="120"/>
    </w:pPr>
    <w:rPr>
      <w:rFonts w:ascii="Times New Roman" w:hAnsi="Times New Roman" w:cs="Calibri"/>
      <w:szCs w:val="21"/>
    </w:rPr>
  </w:style>
  <w:style w:type="paragraph" w:styleId="6">
    <w:name w:val="Balloon Text"/>
    <w:basedOn w:val="1"/>
    <w:link w:val="29"/>
    <w:qFormat/>
    <w:uiPriority w:val="0"/>
    <w:rPr>
      <w:sz w:val="18"/>
      <w:szCs w:val="18"/>
    </w:rPr>
  </w:style>
  <w:style w:type="paragraph" w:styleId="7">
    <w:name w:val="footer"/>
    <w:basedOn w:val="1"/>
    <w:link w:val="30"/>
    <w:qFormat/>
    <w:uiPriority w:val="0"/>
    <w:pPr>
      <w:tabs>
        <w:tab w:val="center" w:pos="4153"/>
        <w:tab w:val="right" w:pos="8306"/>
      </w:tabs>
      <w:snapToGrid w:val="0"/>
      <w:jc w:val="left"/>
    </w:pPr>
    <w:rPr>
      <w:sz w:val="18"/>
      <w:szCs w:val="18"/>
    </w:rPr>
  </w:style>
  <w:style w:type="paragraph" w:styleId="8">
    <w:name w:val="header"/>
    <w:basedOn w:val="1"/>
    <w:link w:val="31"/>
    <w:qFormat/>
    <w:uiPriority w:val="0"/>
    <w:pPr>
      <w:pBdr>
        <w:bottom w:val="single" w:color="auto" w:sz="6" w:space="1"/>
      </w:pBdr>
      <w:tabs>
        <w:tab w:val="center" w:pos="4153"/>
        <w:tab w:val="right" w:pos="8306"/>
      </w:tabs>
      <w:snapToGrid w:val="0"/>
      <w:jc w:val="center"/>
    </w:pPr>
    <w:rPr>
      <w:sz w:val="18"/>
      <w:szCs w:val="18"/>
    </w:rPr>
  </w:style>
  <w:style w:type="paragraph" w:styleId="9">
    <w:name w:val="annotation subject"/>
    <w:basedOn w:val="4"/>
    <w:next w:val="4"/>
    <w:link w:val="32"/>
    <w:qFormat/>
    <w:uiPriority w:val="0"/>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color w:val="0000FF"/>
      <w:u w:val="single"/>
    </w:rPr>
  </w:style>
  <w:style w:type="character" w:styleId="14">
    <w:name w:val="annotation reference"/>
    <w:qFormat/>
    <w:uiPriority w:val="0"/>
    <w:rPr>
      <w:sz w:val="21"/>
      <w:szCs w:val="21"/>
    </w:rPr>
  </w:style>
  <w:style w:type="paragraph" w:customStyle="1" w:styleId="15">
    <w:name w:val="Normal Indent1"/>
    <w:qFormat/>
    <w:uiPriority w:val="0"/>
    <w:pPr>
      <w:spacing w:line="360" w:lineRule="auto"/>
      <w:ind w:firstLine="883" w:firstLineChars="200"/>
    </w:pPr>
    <w:rPr>
      <w:rFonts w:ascii="Songti SC" w:hAnsi="Songti SC" w:eastAsia="宋体" w:cs="Songti SC"/>
      <w:sz w:val="24"/>
      <w:szCs w:val="24"/>
      <w:lang w:val="en-US" w:eastAsia="zh-CN" w:bidi="ar-SA"/>
    </w:rPr>
  </w:style>
  <w:style w:type="paragraph" w:customStyle="1" w:styleId="16">
    <w:name w:val="正文_0"/>
    <w:qFormat/>
    <w:uiPriority w:val="0"/>
    <w:pPr>
      <w:widowControl w:val="0"/>
      <w:jc w:val="both"/>
    </w:pPr>
    <w:rPr>
      <w:rFonts w:ascii="Calibri" w:hAnsi="Calibri" w:eastAsia="宋体" w:cs="Calibri"/>
      <w:kern w:val="2"/>
      <w:sz w:val="21"/>
      <w:szCs w:val="21"/>
      <w:lang w:val="en-US" w:eastAsia="zh-CN" w:bidi="ar-SA"/>
    </w:rPr>
  </w:style>
  <w:style w:type="paragraph" w:customStyle="1" w:styleId="17">
    <w:name w:val="正文1"/>
    <w:qFormat/>
    <w:uiPriority w:val="0"/>
    <w:pPr>
      <w:widowControl w:val="0"/>
      <w:jc w:val="both"/>
    </w:pPr>
    <w:rPr>
      <w:rFonts w:ascii="Calibri" w:hAnsi="Calibri" w:eastAsia="宋体" w:cs="Times New Roman"/>
      <w:lang w:val="en-US" w:eastAsia="zh-CN" w:bidi="ar-SA"/>
    </w:rPr>
  </w:style>
  <w:style w:type="paragraph" w:customStyle="1" w:styleId="18">
    <w:name w:val="需求正文"/>
    <w:basedOn w:val="17"/>
    <w:qFormat/>
    <w:uiPriority w:val="0"/>
    <w:pPr>
      <w:ind w:firstLine="420"/>
    </w:pPr>
    <w:rPr>
      <w:rFonts w:ascii="Arial" w:hAnsi="Arial" w:cs="Arial"/>
    </w:rPr>
  </w:style>
  <w:style w:type="paragraph" w:customStyle="1" w:styleId="19">
    <w:name w:val="正文2"/>
    <w:qFormat/>
    <w:uiPriority w:val="0"/>
    <w:pPr>
      <w:jc w:val="both"/>
    </w:pPr>
    <w:rPr>
      <w:rFonts w:ascii="Calibri" w:hAnsi="Calibri" w:eastAsia="宋体" w:cs="Calibri"/>
      <w:kern w:val="2"/>
      <w:sz w:val="21"/>
      <w:szCs w:val="21"/>
      <w:lang w:val="en-US" w:eastAsia="zh-CN" w:bidi="ar-SA"/>
    </w:rPr>
  </w:style>
  <w:style w:type="paragraph" w:customStyle="1" w:styleId="20">
    <w:name w:val="表格文字 左对齐"/>
    <w:basedOn w:val="21"/>
    <w:qFormat/>
    <w:uiPriority w:val="0"/>
    <w:rPr>
      <w:rFonts w:ascii="Arial" w:hAnsi="Arial" w:cs="Arial"/>
      <w:sz w:val="18"/>
    </w:rPr>
  </w:style>
  <w:style w:type="paragraph" w:customStyle="1" w:styleId="21">
    <w:name w:val="正文_1"/>
    <w:qFormat/>
    <w:uiPriority w:val="0"/>
    <w:rPr>
      <w:rFonts w:ascii="Times New Roman" w:hAnsi="Times New Roman" w:eastAsia="Times New Roman" w:cs="Times New Roman"/>
      <w:sz w:val="24"/>
      <w:szCs w:val="24"/>
      <w:lang w:val="en-US" w:eastAsia="zh-CN" w:bidi="ar-SA"/>
    </w:rPr>
  </w:style>
  <w:style w:type="paragraph" w:customStyle="1" w:styleId="22">
    <w:name w:val="表格列标题"/>
    <w:basedOn w:val="17"/>
    <w:qFormat/>
    <w:uiPriority w:val="0"/>
    <w:pPr>
      <w:jc w:val="center"/>
    </w:pPr>
    <w:rPr>
      <w:rFonts w:ascii="Arial" w:hAnsi="Arial" w:cs="Arial"/>
      <w:b/>
      <w:sz w:val="18"/>
    </w:rPr>
  </w:style>
  <w:style w:type="paragraph" w:customStyle="1" w:styleId="23">
    <w:name w:val="正文 首行缩进"/>
    <w:basedOn w:val="1"/>
    <w:qFormat/>
    <w:uiPriority w:val="99"/>
    <w:pPr>
      <w:spacing w:line="360" w:lineRule="auto"/>
      <w:ind w:firstLine="420" w:firstLineChars="200"/>
    </w:pPr>
    <w:rPr>
      <w:rFonts w:ascii="Arial" w:hAnsi="Arial"/>
      <w:kern w:val="0"/>
      <w:sz w:val="20"/>
      <w:szCs w:val="20"/>
    </w:rPr>
  </w:style>
  <w:style w:type="paragraph" w:customStyle="1" w:styleId="24">
    <w:name w:val="_Style 3"/>
    <w:basedOn w:val="1"/>
    <w:qFormat/>
    <w:uiPriority w:val="0"/>
    <w:pPr>
      <w:ind w:firstLine="420" w:firstLineChars="200"/>
    </w:pPr>
    <w:rPr>
      <w:szCs w:val="22"/>
    </w:rPr>
  </w:style>
  <w:style w:type="paragraph" w:customStyle="1" w:styleId="25">
    <w:name w:val="表格文字 居中"/>
    <w:basedOn w:val="17"/>
    <w:qFormat/>
    <w:uiPriority w:val="0"/>
    <w:pPr>
      <w:jc w:val="center"/>
    </w:pPr>
    <w:rPr>
      <w:rFonts w:ascii="Arial" w:hAnsi="Arial" w:cs="Arial"/>
      <w:sz w:val="18"/>
    </w:rPr>
  </w:style>
  <w:style w:type="paragraph" w:customStyle="1" w:styleId="26">
    <w:name w:val="_Style 24"/>
    <w:unhideWhenUsed/>
    <w:qFormat/>
    <w:uiPriority w:val="99"/>
    <w:rPr>
      <w:rFonts w:ascii="Calibri" w:hAnsi="Calibri" w:eastAsia="宋体" w:cs="Times New Roman"/>
      <w:kern w:val="2"/>
      <w:sz w:val="21"/>
      <w:szCs w:val="24"/>
      <w:lang w:val="en-US" w:eastAsia="zh-CN" w:bidi="ar-SA"/>
    </w:rPr>
  </w:style>
  <w:style w:type="paragraph" w:styleId="27">
    <w:name w:val="List Paragraph"/>
    <w:basedOn w:val="1"/>
    <w:qFormat/>
    <w:uiPriority w:val="99"/>
    <w:pPr>
      <w:ind w:firstLine="420" w:firstLineChars="200"/>
    </w:pPr>
  </w:style>
  <w:style w:type="character" w:customStyle="1" w:styleId="28">
    <w:name w:val="批注文字 Char"/>
    <w:link w:val="4"/>
    <w:qFormat/>
    <w:uiPriority w:val="0"/>
    <w:rPr>
      <w:rFonts w:ascii="Calibri" w:hAnsi="Calibri"/>
      <w:kern w:val="2"/>
      <w:sz w:val="21"/>
      <w:szCs w:val="24"/>
    </w:rPr>
  </w:style>
  <w:style w:type="character" w:customStyle="1" w:styleId="29">
    <w:name w:val="批注框文本 Char"/>
    <w:link w:val="6"/>
    <w:qFormat/>
    <w:uiPriority w:val="0"/>
    <w:rPr>
      <w:rFonts w:ascii="Calibri" w:hAnsi="Calibri"/>
      <w:kern w:val="2"/>
      <w:sz w:val="18"/>
      <w:szCs w:val="18"/>
    </w:rPr>
  </w:style>
  <w:style w:type="character" w:customStyle="1" w:styleId="30">
    <w:name w:val="页脚 Char"/>
    <w:link w:val="7"/>
    <w:qFormat/>
    <w:uiPriority w:val="0"/>
    <w:rPr>
      <w:rFonts w:ascii="Calibri" w:hAnsi="Calibri"/>
      <w:kern w:val="2"/>
      <w:sz w:val="18"/>
      <w:szCs w:val="18"/>
    </w:rPr>
  </w:style>
  <w:style w:type="character" w:customStyle="1" w:styleId="31">
    <w:name w:val="页眉 Char"/>
    <w:link w:val="8"/>
    <w:qFormat/>
    <w:uiPriority w:val="0"/>
    <w:rPr>
      <w:rFonts w:ascii="Calibri" w:hAnsi="Calibri"/>
      <w:kern w:val="2"/>
      <w:sz w:val="18"/>
      <w:szCs w:val="18"/>
    </w:rPr>
  </w:style>
  <w:style w:type="character" w:customStyle="1" w:styleId="32">
    <w:name w:val="批注主题 Char"/>
    <w:link w:val="9"/>
    <w:qFormat/>
    <w:uiPriority w:val="0"/>
    <w:rPr>
      <w:rFonts w:ascii="Calibri" w:hAnsi="Calibri"/>
      <w:b/>
      <w:bCs/>
      <w:kern w:val="2"/>
      <w:sz w:val="21"/>
      <w:szCs w:val="24"/>
    </w:rPr>
  </w:style>
  <w:style w:type="character" w:customStyle="1" w:styleId="33">
    <w:name w:val="font11"/>
    <w:qFormat/>
    <w:uiPriority w:val="0"/>
    <w:rPr>
      <w:rFonts w:hint="eastAsia" w:ascii="宋体" w:hAnsi="宋体" w:eastAsia="宋体" w:cs="宋体"/>
      <w:color w:val="000000"/>
      <w:sz w:val="18"/>
      <w:szCs w:val="18"/>
      <w:u w:val="none"/>
    </w:rPr>
  </w:style>
  <w:style w:type="character" w:customStyle="1" w:styleId="34">
    <w:name w:val="10"/>
    <w:qFormat/>
    <w:uiPriority w:val="0"/>
    <w:rPr>
      <w:rFonts w:hint="default" w:ascii="Calibri" w:hAnsi="Calibri" w:cs="Calibri"/>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1222</Words>
  <Characters>1481</Characters>
  <Lines>10</Lines>
  <Paragraphs>2</Paragraphs>
  <TotalTime>20</TotalTime>
  <ScaleCrop>false</ScaleCrop>
  <LinksUpToDate>false</LinksUpToDate>
  <CharactersWithSpaces>1485</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2022-12-03T07:42:00Z</dcterms:created>
  <dc:creator>chenrunqiu</dc:creator>
  <cp:lastModifiedBy>fzr</cp:lastModifiedBy>
  <dcterms:modified xsi:type="dcterms:W3CDTF">2025-07-07T22:32:06Z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ICV">
    <vt:lpwstr>C986BD33B365434590FD9CCCB91B693E</vt:lpwstr>
  </property>
  <property fmtid="{D5CDD505-2E9C-101B-9397-08002B2CF9AE}" pid="4" name="KSOTemplateDocerSaveRecord">
    <vt:lpwstr>eyJoZGlkIjoiYWI0MTczMTlmZGQwMDlkNjE0Y2E2NDViNmNjNWY1ZmYiLCJ1c2VySWQiOiI3MzkzMzY4MTcifQ==</vt:lpwstr>
  </property>
</Properties>
</file>