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BF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3.8.2  定期定额终止——1293</w:t>
      </w:r>
    </w:p>
    <w:p w14:paraId="6B948714">
      <w:pPr>
        <w:pStyle w:val="2"/>
        <w:rPr>
          <w:rFonts w:hint="eastAsia"/>
        </w:rPr>
      </w:pPr>
    </w:p>
    <w:p w14:paraId="21F70B0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【事项概述】</w:t>
      </w:r>
    </w:p>
    <w:p w14:paraId="5D7F47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根据《个体工商户税收定期定额征收管理办法》有关规定，对个体工商户申请停止定期定额征收方式的，税务机关受理其申请、停止其定期定额征收方式，并书面通知定期定额户。</w:t>
      </w:r>
    </w:p>
    <w:p w14:paraId="6D2B00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highlight w:val="none"/>
          <w:lang w:bidi="ar"/>
        </w:rPr>
        <w:t>个人独资企业的税款征收管理比照《个体工商户税收定期定额征收管理办法》执行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bidi="ar"/>
        </w:rPr>
        <w:t>。</w:t>
      </w:r>
    </w:p>
    <w:p w14:paraId="52EEBB05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【办理类别】</w:t>
      </w:r>
    </w:p>
    <w:p w14:paraId="748D390E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办理方式：线上（全程在线审核办结）/线下</w:t>
      </w:r>
    </w:p>
    <w:p w14:paraId="4BFF4F12">
      <w:pPr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ind w:left="420" w:hanging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办理时限：即时办结</w:t>
      </w:r>
    </w:p>
    <w:p w14:paraId="7EC8FA0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【办理流程】</w:t>
      </w:r>
    </w:p>
    <w:p w14:paraId="280F40D9">
      <w:pPr>
        <w:keepNext/>
        <w:keepLines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bidi="ar"/>
        </w:rPr>
        <w:t>1.线上流程：</w:t>
      </w:r>
    </w:p>
    <w:p w14:paraId="79A6EE3C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纳税人通过全国统一规范电子税务局“定期定额终止”功能填报相关信息、上传资料，提交申请。</w:t>
      </w:r>
    </w:p>
    <w:p w14:paraId="6371770E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--信息系统：全国统一规范电子税务局“定期定额终止”</w:t>
      </w:r>
    </w:p>
    <w:p w14:paraId="29156192">
      <w:pPr>
        <w:keepNext/>
        <w:keepLines/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bidi="ar"/>
        </w:rPr>
        <w:t>2.线下流程：</w:t>
      </w:r>
    </w:p>
    <w:p w14:paraId="4FC1DCED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纳税人线下申请办理“终止定期定额征收方式”的，纳税人需提交</w:t>
      </w: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《终止定期定额征收方式申请表》。</w:t>
      </w:r>
    </w:p>
    <w:p w14:paraId="37804EF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【资料处理】</w:t>
      </w:r>
    </w:p>
    <w:p w14:paraId="7875D46A">
      <w:pPr>
        <w:keepNext/>
        <w:pageBreakBefore w:val="0"/>
        <w:tabs>
          <w:tab w:val="center" w:pos="4200"/>
        </w:tabs>
        <w:kinsoku/>
        <w:wordWrap/>
        <w:topLinePunct w:val="0"/>
        <w:bidi w:val="0"/>
        <w:snapToGrid/>
        <w:spacing w:before="157" w:beforeLines="50" w:after="157" w:afterLines="50" w:line="360" w:lineRule="auto"/>
        <w:ind w:firstLine="10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bidi="ar"/>
        </w:rPr>
        <w:t>定期定额户申请终止定期定额征收方式报送资料清单</w:t>
      </w:r>
    </w:p>
    <w:tbl>
      <w:tblPr>
        <w:tblStyle w:val="5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4150"/>
        <w:gridCol w:w="624"/>
        <w:gridCol w:w="624"/>
        <w:gridCol w:w="624"/>
        <w:gridCol w:w="624"/>
        <w:gridCol w:w="624"/>
        <w:gridCol w:w="624"/>
      </w:tblGrid>
      <w:tr w14:paraId="040E4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6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3FD4DCFD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3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2AB3E447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报送资料名称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2170F865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必报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47C9475E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条件报送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4B02863B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归档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19A4C65F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查验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noWrap w:val="0"/>
            <w:vAlign w:val="center"/>
          </w:tcPr>
          <w:p w14:paraId="58E7BD0D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代保管</w:t>
            </w:r>
          </w:p>
        </w:tc>
        <w:tc>
          <w:tcPr>
            <w:tcW w:w="36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0E0E0"/>
            <w:noWrap w:val="0"/>
            <w:vAlign w:val="center"/>
          </w:tcPr>
          <w:p w14:paraId="30424E35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核销</w:t>
            </w:r>
          </w:p>
        </w:tc>
      </w:tr>
      <w:tr w14:paraId="51B80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3601FA8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243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BB32939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《终止定期定额征收方式申请表》</w:t>
            </w: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D3E931C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√</w:t>
            </w: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3065F8E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1F155833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√</w:t>
            </w: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78B12DF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1F9FE9FB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973F0CA">
            <w:pPr>
              <w:pageBreakBefore w:val="0"/>
              <w:kinsoku/>
              <w:wordWrap/>
              <w:topLinePunct w:val="0"/>
              <w:bidi w:val="0"/>
              <w:snapToGrid/>
              <w:spacing w:before="157" w:beforeLines="50" w:after="157" w:after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138641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【政策依据】</w:t>
      </w:r>
    </w:p>
    <w:p w14:paraId="6A4BFE23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1.《个体工商户税收定期定额征收管理办法》（</w:t>
      </w:r>
      <w:r>
        <w:rPr>
          <w:rFonts w:hint="eastAsia" w:ascii="宋体" w:hAnsi="宋体" w:eastAsia="宋体" w:cs="宋体"/>
          <w:bCs/>
          <w:sz w:val="24"/>
          <w:szCs w:val="24"/>
          <w:lang w:bidi="ar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  <w:lang w:bidi="ar"/>
        </w:rPr>
        <w:instrText xml:space="preserve"> HYPERLINK "https://ssfb86.com/index/News/detail/newsid/7089.html" </w:instrText>
      </w:r>
      <w:r>
        <w:rPr>
          <w:rFonts w:hint="eastAsia" w:ascii="宋体" w:hAnsi="宋体" w:eastAsia="宋体" w:cs="宋体"/>
          <w:bCs/>
          <w:sz w:val="24"/>
          <w:szCs w:val="24"/>
          <w:lang w:bidi="ar"/>
        </w:rPr>
        <w:fldChar w:fldCharType="separate"/>
      </w:r>
      <w:r>
        <w:rPr>
          <w:rStyle w:val="7"/>
          <w:rFonts w:hint="eastAsia" w:ascii="宋体" w:hAnsi="宋体" w:eastAsia="宋体" w:cs="宋体"/>
          <w:bCs/>
          <w:sz w:val="24"/>
          <w:szCs w:val="24"/>
          <w:lang w:bidi="ar"/>
        </w:rPr>
        <w:t>国家税务总局令第16号</w:t>
      </w:r>
      <w:r>
        <w:rPr>
          <w:rFonts w:hint="eastAsia" w:ascii="宋体" w:hAnsi="宋体" w:eastAsia="宋体" w:cs="宋体"/>
          <w:bCs/>
          <w:sz w:val="24"/>
          <w:szCs w:val="24"/>
          <w:lang w:bidi="ar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  <w:lang w:bidi="ar"/>
        </w:rPr>
        <w:t>）</w:t>
      </w:r>
    </w:p>
    <w:p w14:paraId="324021B4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152DB59">
      <w:pPr>
        <w:pageBreakBefore w:val="0"/>
        <w:kinsoku/>
        <w:wordWrap/>
        <w:topLinePunct w:val="0"/>
        <w:bidi w:val="0"/>
        <w:snapToGrid/>
        <w:spacing w:before="157" w:beforeLines="50" w:after="157" w:afterLines="50" w:line="360" w:lineRule="auto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B4045"/>
    <w:multiLevelType w:val="multilevel"/>
    <w:tmpl w:val="BD9B4045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37DBF"/>
    <w:rsid w:val="42F711C3"/>
    <w:rsid w:val="7B2D1A50"/>
    <w:rsid w:val="7D9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426</Characters>
  <Lines>0</Lines>
  <Paragraphs>0</Paragraphs>
  <TotalTime>15</TotalTime>
  <ScaleCrop>false</ScaleCrop>
  <LinksUpToDate>false</LinksUpToDate>
  <CharactersWithSpaces>428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2025-03-01T13:12:00Z</dcterms:created>
  <dc:creator>fzr</dc:creator>
  <cp:lastModifiedBy>默默</cp:lastModifiedBy>
  <dcterms:modified xsi:type="dcterms:W3CDTF">2025-07-08T08:10:05Z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CE8D6ED0DF22456D9BCD232978C4353C_12</vt:lpwstr>
  </property>
</Properties>
</file>