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2B20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3.4  纳税记录开具——2040</w:t>
      </w:r>
    </w:p>
    <w:p w14:paraId="2ED55023">
      <w:pPr>
        <w:pStyle w:val="2"/>
        <w:rPr>
          <w:rFonts w:hint="eastAsia"/>
          <w:highlight w:val="none"/>
          <w:lang w:val="en-US" w:eastAsia="zh-CN"/>
        </w:rPr>
      </w:pPr>
    </w:p>
    <w:p w14:paraId="291CD1A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74FE02A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lang w:bidi="ar"/>
        </w:rPr>
        <w:t>个人所得税纳税人可以按照法律、法规的规定向税务机关申请开具个人所得税纳税记录（完税证明）。</w:t>
      </w:r>
    </w:p>
    <w:p w14:paraId="46BBC3E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32E6982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val="en-US" w:eastAsia="zh-CN" w:bidi="ar"/>
        </w:rPr>
        <w:t>1</w:t>
      </w:r>
      <w:r>
        <w:rPr>
          <w:rFonts w:hint="eastAsia" w:ascii="宋体" w:hAnsi="宋体" w:eastAsia="宋体" w:cs="宋体"/>
          <w:sz w:val="24"/>
          <w:szCs w:val="24"/>
          <w:highlight w:val="none"/>
          <w:shd w:val="clear" w:color="auto" w:fill="FFFFFF"/>
          <w:lang w:bidi="ar"/>
        </w:rPr>
        <w:t>.</w:t>
      </w:r>
      <w:r>
        <w:rPr>
          <w:rFonts w:hint="eastAsia" w:ascii="宋体" w:hAnsi="宋体" w:eastAsia="宋体" w:cs="宋体"/>
          <w:sz w:val="24"/>
          <w:szCs w:val="24"/>
          <w:highlight w:val="none"/>
          <w:lang w:bidi="ar"/>
        </w:rPr>
        <w:t>《国家税务总局关于将个人所得税〈税收完税证明〉（文书式）调整为〈纳税记录〉有关事项的公告》（</w:t>
      </w:r>
      <w:r>
        <w:rPr>
          <w:rFonts w:hint="eastAsia" w:ascii="宋体" w:hAnsi="宋体" w:eastAsia="宋体" w:cs="宋体"/>
          <w:sz w:val="24"/>
          <w:szCs w:val="24"/>
          <w:highlight w:val="none"/>
          <w:lang w:bidi="ar"/>
        </w:rPr>
        <w:fldChar w:fldCharType="begin"/>
      </w:r>
      <w:r>
        <w:rPr>
          <w:rFonts w:hint="eastAsia" w:ascii="宋体" w:hAnsi="宋体" w:eastAsia="宋体" w:cs="宋体"/>
          <w:sz w:val="24"/>
          <w:szCs w:val="24"/>
          <w:highlight w:val="none"/>
          <w:lang w:bidi="ar"/>
        </w:rPr>
        <w:instrText xml:space="preserve"> HYPERLINK "https://ssfb86.com/index/News/detail/newsid/234.html" </w:instrText>
      </w:r>
      <w:r>
        <w:rPr>
          <w:rFonts w:hint="eastAsia" w:ascii="宋体" w:hAnsi="宋体" w:eastAsia="宋体" w:cs="宋体"/>
          <w:sz w:val="24"/>
          <w:szCs w:val="24"/>
          <w:highlight w:val="none"/>
          <w:lang w:bidi="ar"/>
        </w:rPr>
        <w:fldChar w:fldCharType="separate"/>
      </w:r>
      <w:r>
        <w:rPr>
          <w:rStyle w:val="9"/>
          <w:rFonts w:hint="eastAsia" w:ascii="宋体" w:hAnsi="宋体" w:eastAsia="宋体" w:cs="宋体"/>
          <w:sz w:val="24"/>
          <w:szCs w:val="24"/>
          <w:highlight w:val="none"/>
          <w:lang w:bidi="ar"/>
        </w:rPr>
        <w:t>国家税务总局公告2018年第55号</w:t>
      </w:r>
      <w:r>
        <w:rPr>
          <w:rFonts w:hint="eastAsia" w:ascii="宋体" w:hAnsi="宋体" w:eastAsia="宋体" w:cs="宋体"/>
          <w:sz w:val="24"/>
          <w:szCs w:val="24"/>
          <w:highlight w:val="none"/>
          <w:lang w:bidi="ar"/>
        </w:rPr>
        <w:fldChar w:fldCharType="end"/>
      </w:r>
      <w:r>
        <w:rPr>
          <w:rFonts w:hint="eastAsia" w:ascii="宋体" w:hAnsi="宋体" w:eastAsia="宋体" w:cs="宋体"/>
          <w:sz w:val="24"/>
          <w:szCs w:val="24"/>
          <w:highlight w:val="none"/>
          <w:lang w:bidi="ar"/>
        </w:rPr>
        <w:t>）</w:t>
      </w:r>
    </w:p>
    <w:p w14:paraId="7B0C2FB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bidi="ar"/>
        </w:rPr>
        <w:t>．《国家税务总局关于明确《税收完税证明》（文书式）开具管理有关事项的通知》（</w:t>
      </w:r>
      <w:r>
        <w:rPr>
          <w:rFonts w:hint="eastAsia" w:ascii="宋体" w:hAnsi="宋体" w:eastAsia="宋体" w:cs="宋体"/>
          <w:sz w:val="24"/>
          <w:szCs w:val="24"/>
          <w:highlight w:val="none"/>
          <w:lang w:bidi="ar"/>
        </w:rPr>
        <w:fldChar w:fldCharType="begin"/>
      </w:r>
      <w:r>
        <w:rPr>
          <w:rFonts w:hint="eastAsia" w:ascii="宋体" w:hAnsi="宋体" w:eastAsia="宋体" w:cs="宋体"/>
          <w:sz w:val="24"/>
          <w:szCs w:val="24"/>
          <w:highlight w:val="none"/>
          <w:lang w:bidi="ar"/>
        </w:rPr>
        <w:instrText xml:space="preserve"> HYPERLINK "https://ssfb86.com/index/News/detail/newsid/248.html" </w:instrText>
      </w:r>
      <w:r>
        <w:rPr>
          <w:rFonts w:hint="eastAsia" w:ascii="宋体" w:hAnsi="宋体" w:eastAsia="宋体" w:cs="宋体"/>
          <w:sz w:val="24"/>
          <w:szCs w:val="24"/>
          <w:highlight w:val="none"/>
          <w:lang w:bidi="ar"/>
        </w:rPr>
        <w:fldChar w:fldCharType="separate"/>
      </w:r>
      <w:r>
        <w:rPr>
          <w:rStyle w:val="9"/>
          <w:rFonts w:hint="eastAsia" w:ascii="宋体" w:hAnsi="宋体" w:eastAsia="宋体" w:cs="宋体"/>
          <w:sz w:val="24"/>
          <w:szCs w:val="24"/>
          <w:highlight w:val="none"/>
          <w:lang w:bidi="ar"/>
        </w:rPr>
        <w:t>税总函〔2018〕628号</w:t>
      </w:r>
      <w:r>
        <w:rPr>
          <w:rFonts w:hint="eastAsia" w:ascii="宋体" w:hAnsi="宋体" w:eastAsia="宋体" w:cs="宋体"/>
          <w:sz w:val="24"/>
          <w:szCs w:val="24"/>
          <w:highlight w:val="none"/>
          <w:lang w:bidi="ar"/>
        </w:rPr>
        <w:fldChar w:fldCharType="end"/>
      </w:r>
      <w:r>
        <w:rPr>
          <w:rFonts w:hint="eastAsia" w:ascii="宋体" w:hAnsi="宋体" w:eastAsia="宋体" w:cs="宋体"/>
          <w:sz w:val="24"/>
          <w:szCs w:val="24"/>
          <w:highlight w:val="none"/>
          <w:lang w:bidi="ar"/>
        </w:rPr>
        <w:t>）</w:t>
      </w:r>
    </w:p>
    <w:p w14:paraId="557BACD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0DEABA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default" w:ascii="宋体" w:hAnsi="宋体" w:eastAsia="宋体" w:cs="宋体"/>
          <w:sz w:val="24"/>
          <w:szCs w:val="24"/>
          <w:highlight w:val="none"/>
          <w:lang w:val="en-US" w:eastAsia="zh-CN" w:bidi="ar"/>
        </w:rPr>
      </w:pPr>
      <w:r>
        <w:rPr>
          <w:rFonts w:hint="eastAsia" w:ascii="宋体" w:hAnsi="宋体" w:cs="宋体"/>
          <w:sz w:val="24"/>
          <w:szCs w:val="24"/>
          <w:highlight w:val="none"/>
          <w:lang w:val="en-US" w:eastAsia="zh-CN" w:bidi="ar"/>
        </w:rPr>
        <w:t>无</w:t>
      </w:r>
    </w:p>
    <w:p w14:paraId="3252CC5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05D8248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一）</w:t>
      </w:r>
      <w:r>
        <w:rPr>
          <w:rFonts w:hint="eastAsia" w:ascii="宋体" w:hAnsi="宋体" w:eastAsia="宋体" w:cs="宋体"/>
          <w:sz w:val="24"/>
          <w:szCs w:val="24"/>
          <w:highlight w:val="none"/>
          <w:lang w:bidi="ar"/>
        </w:rPr>
        <w:t>纳税人2019年1月1日以后取得应税所得并由扣缴义务人向税务机关办理了全员全额扣缴申报，或根据税法规定自行向税务机关办理纳税申报的，不论是否实际缴纳税款，均可以申请开具《纳税记录》。</w:t>
      </w:r>
    </w:p>
    <w:p w14:paraId="301F54B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二）</w:t>
      </w:r>
      <w:r>
        <w:rPr>
          <w:rFonts w:hint="eastAsia" w:ascii="宋体" w:hAnsi="宋体" w:eastAsia="宋体" w:cs="宋体"/>
          <w:sz w:val="24"/>
          <w:szCs w:val="24"/>
          <w:highlight w:val="none"/>
          <w:lang w:bidi="ar"/>
        </w:rPr>
        <w:t>从2019年1月1日起，纳税人申请开具税款所属期为2019年1月1日（含）以后的个人所得税缴（退）税情况证明的，税务机关不再开具《税收完税证明》（文书式），调整为开具《纳税记录》。纳税人申请开具税款所属期为2018年12月31日（含）以前个人所得税缴（退）税情况证明的，税务机关继续开具《税收完税证明》（文书式）。</w:t>
      </w:r>
    </w:p>
    <w:p w14:paraId="76C200C8">
      <w:pPr>
        <w:pageBreakBefore w:val="0"/>
        <w:kinsoku/>
        <w:wordWrap/>
        <w:topLinePunct w:val="0"/>
        <w:bidi w:val="0"/>
        <w:snapToGrid/>
        <w:spacing w:before="157" w:beforeLines="50" w:after="157" w:afterLines="50" w:line="360" w:lineRule="auto"/>
        <w:ind w:firstLine="480" w:firstLineChars="200"/>
        <w:rPr>
          <w:rFonts w:hint="default"/>
          <w:sz w:val="24"/>
          <w:szCs w:val="24"/>
          <w:highlight w:val="none"/>
          <w:lang w:val="en-US" w:eastAsia="zh-CN"/>
        </w:rPr>
      </w:pP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三）</w:t>
      </w:r>
      <w:r>
        <w:rPr>
          <w:rFonts w:hint="eastAsia" w:ascii="宋体" w:hAnsi="宋体" w:eastAsia="宋体" w:cs="宋体"/>
          <w:sz w:val="24"/>
          <w:szCs w:val="24"/>
          <w:highlight w:val="none"/>
          <w:lang w:bidi="ar"/>
        </w:rPr>
        <w:t>纳税人2019年1月1日以后取得应税所得并由扣缴义务人向税务机关办理了全员全额扣缴申报，或根据税法规定自行向税务机关办理纳税申报的，纳税人选择线上办的，可以全程网上办</w:t>
      </w:r>
      <w:r>
        <w:rPr>
          <w:rFonts w:hint="eastAsia" w:ascii="宋体" w:hAnsi="宋体" w:eastAsia="宋体" w:cs="宋体"/>
          <w:sz w:val="24"/>
          <w:szCs w:val="24"/>
          <w:highlight w:val="none"/>
          <w:lang w:bidi="ar"/>
        </w:rPr>
        <w:t>。</w:t>
      </w:r>
    </w:p>
    <w:p w14:paraId="6C21B5C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7EFD89EB">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3210216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23685B7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4E04391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0813E75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即时办结</w:t>
      </w:r>
    </w:p>
    <w:bookmarkEnd w:id="0"/>
    <w:p w14:paraId="1BB29AE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048837CD">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（一）线上流程</w:t>
      </w:r>
    </w:p>
    <w:p w14:paraId="76FDAC2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自然人纳税人登录自然人电子税务局（WEB端）、个人所得税APP，通过对应证明开具功能，自行打印个人所得税纳税记录。扣缴义务人登录自然人电子税务局（扣缴端）、自然人电子税务局（WEB端）通过对应证明开具功能，自行打印完税证明。</w:t>
      </w:r>
    </w:p>
    <w:p w14:paraId="2A68E4D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--信息系统：自然人纳税人：自然人电子税务局（WEB端）“特色应用-纳税记录开具”、个人所得税APP“纳税记录开具”</w:t>
      </w:r>
    </w:p>
    <w:p w14:paraId="5B1FF0F9">
      <w:pPr>
        <w:pageBreakBefore w:val="0"/>
        <w:kinsoku/>
        <w:wordWrap/>
        <w:topLinePunct w:val="0"/>
        <w:bidi w:val="0"/>
        <w:snapToGrid/>
        <w:spacing w:before="157" w:beforeLines="50" w:after="157" w:afterLines="50" w:line="360" w:lineRule="auto"/>
        <w:ind w:firstLine="1920" w:firstLineChars="80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扣缴义务人：自然人电子税务局（扣缴端）“完税证明开具”、自然人电子税务局（WEB端）“单位办税-扣缴申报-缴税查询”</w:t>
      </w:r>
    </w:p>
    <w:p w14:paraId="32FDED2A">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（二）线下流程</w:t>
      </w:r>
    </w:p>
    <w:p w14:paraId="351AA6A2">
      <w:pPr>
        <w:pageBreakBefore w:val="0"/>
        <w:kinsoku/>
        <w:wordWrap/>
        <w:topLinePunct w:val="0"/>
        <w:bidi w:val="0"/>
        <w:snapToGrid/>
        <w:spacing w:before="157" w:beforeLines="50" w:after="157" w:afterLines="50" w:line="360" w:lineRule="auto"/>
        <w:ind w:firstLine="480" w:firstLineChars="200"/>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纳税人向税务机关申请开具个人所得税纳税记录（完税证明）。</w:t>
      </w:r>
    </w:p>
    <w:p w14:paraId="4D24733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eastAsia="宋体" w:cs="宋体"/>
          <w:sz w:val="24"/>
          <w:szCs w:val="24"/>
          <w:highlight w:val="none"/>
          <w:shd w:val="clear" w:color="auto" w:fill="FFFFFF"/>
          <w:lang w:val="en-US" w:eastAsia="zh-CN" w:bidi="ar"/>
        </w:rPr>
      </w:pPr>
      <w:r>
        <w:rPr>
          <w:rFonts w:hint="eastAsia" w:ascii="宋体" w:hAnsi="宋体" w:eastAsia="宋体" w:cs="宋体"/>
          <w:b/>
          <w:sz w:val="24"/>
          <w:szCs w:val="24"/>
          <w:highlight w:val="none"/>
          <w:lang w:val="en-US" w:eastAsia="zh-CN"/>
        </w:rPr>
        <w:t>九、资料处理</w:t>
      </w:r>
    </w:p>
    <w:p w14:paraId="785BA85D">
      <w:pPr>
        <w:keepNext/>
        <w:pageBreakBefore w:val="0"/>
        <w:tabs>
          <w:tab w:val="center" w:pos="4200"/>
        </w:tabs>
        <w:kinsoku/>
        <w:wordWrap/>
        <w:topLinePunct w:val="0"/>
        <w:bidi w:val="0"/>
        <w:snapToGrid/>
        <w:spacing w:before="157" w:beforeLines="50" w:after="157" w:afterLines="50" w:line="360" w:lineRule="auto"/>
        <w:ind w:firstLine="1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个人所得税纳税记录（完税证明）开具报送资料清单</w:t>
      </w:r>
    </w:p>
    <w:tbl>
      <w:tblPr>
        <w:tblStyle w:val="7"/>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4150"/>
        <w:gridCol w:w="624"/>
        <w:gridCol w:w="624"/>
        <w:gridCol w:w="624"/>
        <w:gridCol w:w="624"/>
        <w:gridCol w:w="624"/>
        <w:gridCol w:w="624"/>
      </w:tblGrid>
      <w:tr w14:paraId="59133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66" w:type="pct"/>
            <w:tcBorders>
              <w:top w:val="single" w:color="auto" w:sz="12" w:space="0"/>
              <w:left w:val="single" w:color="auto" w:sz="12" w:space="0"/>
              <w:bottom w:val="single" w:color="auto" w:sz="6" w:space="0"/>
              <w:right w:val="single" w:color="auto" w:sz="6" w:space="0"/>
            </w:tcBorders>
            <w:shd w:val="clear" w:color="auto" w:fill="E0E0E0"/>
            <w:noWrap w:val="0"/>
            <w:vAlign w:val="center"/>
          </w:tcPr>
          <w:p w14:paraId="2AAA2806">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序号</w:t>
            </w:r>
          </w:p>
        </w:tc>
        <w:tc>
          <w:tcPr>
            <w:tcW w:w="243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3BE354D6">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报送资料名称</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3FF03DCC">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必报</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543D82EC">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条件报送</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3ABA3F11">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归档</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51DD4813">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查验</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AAAD74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代保管</w:t>
            </w:r>
          </w:p>
        </w:tc>
        <w:tc>
          <w:tcPr>
            <w:tcW w:w="366" w:type="pct"/>
            <w:tcBorders>
              <w:top w:val="single" w:color="auto" w:sz="12" w:space="0"/>
              <w:left w:val="single" w:color="auto" w:sz="6" w:space="0"/>
              <w:bottom w:val="single" w:color="auto" w:sz="6" w:space="0"/>
              <w:right w:val="single" w:color="auto" w:sz="12" w:space="0"/>
            </w:tcBorders>
            <w:shd w:val="clear" w:color="auto" w:fill="E0E0E0"/>
            <w:noWrap w:val="0"/>
            <w:vAlign w:val="center"/>
          </w:tcPr>
          <w:p w14:paraId="320D7FC1">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核销</w:t>
            </w:r>
          </w:p>
        </w:tc>
      </w:tr>
      <w:tr w14:paraId="51312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356B0DF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1B0B248C">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个人有效身份证件原件</w:t>
            </w:r>
          </w:p>
        </w:tc>
        <w:tc>
          <w:tcPr>
            <w:tcW w:w="366" w:type="pct"/>
            <w:tcBorders>
              <w:top w:val="single" w:color="auto" w:sz="6" w:space="0"/>
              <w:left w:val="single" w:color="auto" w:sz="6" w:space="0"/>
              <w:bottom w:val="single" w:color="auto" w:sz="6" w:space="0"/>
              <w:right w:val="single" w:color="auto" w:sz="6" w:space="0"/>
            </w:tcBorders>
            <w:noWrap w:val="0"/>
            <w:vAlign w:val="top"/>
          </w:tcPr>
          <w:p w14:paraId="477FF9F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7608538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46CD0C4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1F72E28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659E27E8">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4DEC0025">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216D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6" w:space="0"/>
              <w:right w:val="single" w:color="auto" w:sz="6" w:space="0"/>
            </w:tcBorders>
            <w:noWrap w:val="0"/>
            <w:vAlign w:val="top"/>
          </w:tcPr>
          <w:p w14:paraId="79E5BAD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w:t>
            </w:r>
          </w:p>
        </w:tc>
        <w:tc>
          <w:tcPr>
            <w:tcW w:w="2436" w:type="pct"/>
            <w:tcBorders>
              <w:top w:val="single" w:color="auto" w:sz="6" w:space="0"/>
              <w:left w:val="single" w:color="auto" w:sz="6" w:space="0"/>
              <w:bottom w:val="single" w:color="auto" w:sz="6" w:space="0"/>
              <w:right w:val="single" w:color="auto" w:sz="6" w:space="0"/>
            </w:tcBorders>
            <w:noWrap w:val="0"/>
            <w:vAlign w:val="top"/>
          </w:tcPr>
          <w:p w14:paraId="79BCFA9A">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受托人有效身份证件原件</w:t>
            </w:r>
          </w:p>
        </w:tc>
        <w:tc>
          <w:tcPr>
            <w:tcW w:w="366" w:type="pct"/>
            <w:tcBorders>
              <w:top w:val="single" w:color="auto" w:sz="6" w:space="0"/>
              <w:left w:val="single" w:color="auto" w:sz="6" w:space="0"/>
              <w:bottom w:val="single" w:color="auto" w:sz="6" w:space="0"/>
              <w:right w:val="single" w:color="auto" w:sz="6" w:space="0"/>
            </w:tcBorders>
            <w:noWrap w:val="0"/>
            <w:vAlign w:val="top"/>
          </w:tcPr>
          <w:p w14:paraId="1D91835F">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322C091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D7D35D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734EF59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35E2832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2F8C16B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r w14:paraId="15120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366" w:type="pct"/>
            <w:tcBorders>
              <w:top w:val="single" w:color="auto" w:sz="6" w:space="0"/>
              <w:left w:val="single" w:color="auto" w:sz="12" w:space="0"/>
              <w:bottom w:val="single" w:color="auto" w:sz="12" w:space="0"/>
              <w:right w:val="single" w:color="auto" w:sz="6" w:space="0"/>
            </w:tcBorders>
            <w:noWrap w:val="0"/>
            <w:vAlign w:val="top"/>
          </w:tcPr>
          <w:p w14:paraId="6F266C1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w:t>
            </w:r>
          </w:p>
        </w:tc>
        <w:tc>
          <w:tcPr>
            <w:tcW w:w="2436" w:type="pct"/>
            <w:tcBorders>
              <w:top w:val="single" w:color="auto" w:sz="6" w:space="0"/>
              <w:left w:val="single" w:color="auto" w:sz="6" w:space="0"/>
              <w:bottom w:val="single" w:color="auto" w:sz="12" w:space="0"/>
              <w:right w:val="single" w:color="auto" w:sz="6" w:space="0"/>
            </w:tcBorders>
            <w:noWrap w:val="0"/>
            <w:vAlign w:val="top"/>
          </w:tcPr>
          <w:p w14:paraId="47E4067F">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委托人书面授权资料</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1B830ED6">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12" w:space="0"/>
              <w:right w:val="single" w:color="auto" w:sz="6" w:space="0"/>
            </w:tcBorders>
            <w:noWrap w:val="0"/>
            <w:vAlign w:val="top"/>
          </w:tcPr>
          <w:p w14:paraId="52E9ACC0">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07642799">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71901DB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12" w:space="0"/>
              <w:right w:val="single" w:color="auto" w:sz="6" w:space="0"/>
            </w:tcBorders>
            <w:noWrap w:val="0"/>
            <w:vAlign w:val="top"/>
          </w:tcPr>
          <w:p w14:paraId="16518654">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366" w:type="pct"/>
            <w:tcBorders>
              <w:top w:val="single" w:color="auto" w:sz="6" w:space="0"/>
              <w:left w:val="single" w:color="auto" w:sz="6" w:space="0"/>
              <w:bottom w:val="single" w:color="auto" w:sz="12" w:space="0"/>
              <w:right w:val="single" w:color="auto" w:sz="12" w:space="0"/>
            </w:tcBorders>
            <w:noWrap w:val="0"/>
            <w:vAlign w:val="top"/>
          </w:tcPr>
          <w:p w14:paraId="10AABC6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19688C69">
      <w:pPr>
        <w:pageBreakBefore w:val="0"/>
        <w:kinsoku/>
        <w:wordWrap/>
        <w:topLinePunct w:val="0"/>
        <w:bidi w:val="0"/>
        <w:snapToGrid/>
        <w:spacing w:before="157" w:beforeLines="50" w:after="157" w:afterLines="50" w:line="360" w:lineRule="auto"/>
        <w:rPr>
          <w:sz w:val="24"/>
          <w:szCs w:val="24"/>
          <w:highlight w:val="none"/>
        </w:rPr>
      </w:pPr>
    </w:p>
    <w:bookmarkEnd w:id="1"/>
    <w:p w14:paraId="72EB1E14">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100FB"/>
    <w:rsid w:val="2B4846C5"/>
    <w:rsid w:val="511A6A6F"/>
    <w:rsid w:val="65D2055D"/>
    <w:rsid w:val="707C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918</Words>
  <Characters>966</Characters>
  <Lines>0</Lines>
  <Paragraphs>0</Paragraphs>
  <TotalTime>53</TotalTime>
  <ScaleCrop>false</ScaleCrop>
  <LinksUpToDate>false</LinksUpToDate>
  <CharactersWithSpaces>969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2025-03-01T01:16:00Z</dcterms:created>
  <dc:creator>tsuser</dc:creator>
  <cp:lastModifiedBy>默默</cp:lastModifiedBy>
  <dcterms:modified xsi:type="dcterms:W3CDTF">2025-07-09T09:52:33Z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F457E61203E34ABCBF2E8529BFA7093A_12</vt:lpwstr>
  </property>
</Properties>
</file>