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F948E5D">
      <w:pPr>
        <w:pageBreakBefore w:val="0"/>
        <w:tabs>
          <w:tab w:val="left" w:pos="960"/>
        </w:tabs>
        <w:kinsoku/>
        <w:wordWrap/>
        <w:topLinePunct w:val="0"/>
        <w:bidi w:val="0"/>
        <w:snapToGrid/>
        <w:spacing w:before="144" w:beforeLines="50" w:beforeAutospacing="0" w:after="144" w:afterLines="50" w:afterAutospacing="0" w:line="360" w:lineRule="auto"/>
        <w:ind w:firstLine="883" w:firstLineChars="200"/>
        <w:rPr>
          <w:rFonts w:hint="eastAsia" w:ascii="宋体" w:hAnsi="宋体" w:eastAsia="宋体" w:cs="宋体"/>
          <w:b/>
          <w:bCs/>
          <w:color w:val="FF0000"/>
          <w:sz w:val="44"/>
          <w:szCs w:val="44"/>
        </w:rPr>
      </w:pPr>
      <w:r>
        <w:rPr>
          <w:rFonts w:hint="eastAsia" w:ascii="宋体" w:hAnsi="宋体" w:eastAsia="宋体" w:cs="宋体"/>
          <w:b/>
          <w:bCs/>
          <w:color w:val="FF0000"/>
          <w:sz w:val="44"/>
          <w:szCs w:val="44"/>
        </w:rPr>
        <w:t>示例三：间接抵免负担税额的计算</w:t>
      </w:r>
    </w:p>
    <w:p w14:paraId="37993158">
      <w:pPr>
        <w:pageBreakBefore w:val="0"/>
        <w:tabs>
          <w:tab w:val="left" w:pos="960"/>
        </w:tabs>
        <w:kinsoku/>
        <w:wordWrap/>
        <w:topLinePunct w:val="0"/>
        <w:bidi w:val="0"/>
        <w:snapToGrid/>
        <w:spacing w:before="144" w:beforeLines="50" w:beforeAutospacing="0" w:after="144" w:afterLines="50" w:afterAutospacing="0" w:line="360" w:lineRule="auto"/>
        <w:ind w:firstLine="420" w:firstLineChars="200"/>
        <w:rPr>
          <w:rFonts w:hint="eastAsia" w:ascii="宋体" w:hAnsi="宋体" w:eastAsia="宋体" w:cs="宋体"/>
          <w:sz w:val="21"/>
          <w:szCs w:val="21"/>
        </w:rPr>
      </w:pPr>
    </w:p>
    <w:p w14:paraId="5E8A6851">
      <w:pPr>
        <w:pageBreakBefore w:val="0"/>
        <w:tabs>
          <w:tab w:val="left" w:pos="960"/>
        </w:tabs>
        <w:kinsoku/>
        <w:wordWrap/>
        <w:topLinePunct w:val="0"/>
        <w:bidi w:val="0"/>
        <w:snapToGrid/>
        <w:spacing w:before="144" w:beforeLines="50" w:beforeAutospacing="0" w:after="144" w:afterLines="50" w:afterAutospacing="0" w:line="360" w:lineRule="auto"/>
        <w:ind w:firstLine="480" w:firstLineChars="200"/>
        <w:rPr>
          <w:rFonts w:hint="eastAsia" w:ascii="楷体" w:hAnsi="楷体" w:eastAsia="楷体" w:cs="楷体"/>
          <w:color w:val="0000FF"/>
          <w:sz w:val="24"/>
          <w:szCs w:val="24"/>
          <w:lang w:val="en-US" w:eastAsia="zh-CN"/>
        </w:rPr>
      </w:pPr>
      <w:r>
        <w:rPr>
          <w:rFonts w:hint="eastAsia" w:ascii="楷体" w:hAnsi="楷体" w:eastAsia="楷体" w:cs="楷体"/>
          <w:color w:val="0000FF"/>
          <w:sz w:val="24"/>
          <w:szCs w:val="24"/>
          <w:lang w:val="en-US" w:eastAsia="zh-CN"/>
        </w:rPr>
        <w:t>【注：本例按三层计算；2027年后改为五层抵免】</w:t>
      </w:r>
    </w:p>
    <w:p w14:paraId="38DC181E">
      <w:pPr>
        <w:pageBreakBefore w:val="0"/>
        <w:tabs>
          <w:tab w:val="left" w:pos="960"/>
        </w:tabs>
        <w:kinsoku/>
        <w:wordWrap/>
        <w:topLinePunct w:val="0"/>
        <w:bidi w:val="0"/>
        <w:snapToGrid/>
        <w:spacing w:before="144" w:beforeLines="50" w:beforeAutospacing="0" w:after="144" w:afterLines="50" w:afterAutospacing="0" w:line="360" w:lineRule="auto"/>
        <w:ind w:firstLine="420" w:firstLineChars="200"/>
        <w:rPr>
          <w:rFonts w:hint="default" w:ascii="宋体" w:hAnsi="宋体" w:eastAsia="宋体" w:cs="宋体"/>
          <w:sz w:val="21"/>
          <w:szCs w:val="21"/>
          <w:lang w:val="en-US" w:eastAsia="zh-CN"/>
        </w:rPr>
      </w:pPr>
    </w:p>
    <w:p w14:paraId="2A45EB88">
      <w:pPr>
        <w:pageBreakBefore w:val="0"/>
        <w:tabs>
          <w:tab w:val="left" w:pos="960"/>
        </w:tabs>
        <w:kinsoku/>
        <w:wordWrap/>
        <w:topLinePunct w:val="0"/>
        <w:bidi w:val="0"/>
        <w:snapToGrid/>
        <w:spacing w:before="144" w:beforeLines="50" w:beforeAutospacing="0" w:after="144" w:afterLines="50" w:afterAutospacing="0" w:line="360" w:lineRule="auto"/>
        <w:ind w:firstLine="420" w:firstLineChars="200"/>
        <w:rPr>
          <w:rFonts w:hint="eastAsia" w:ascii="宋体" w:hAnsi="宋体" w:eastAsia="宋体" w:cs="宋体"/>
          <w:sz w:val="24"/>
          <w:szCs w:val="24"/>
        </w:rPr>
      </w:pPr>
      <w:r>
        <w:rPr>
          <w:rFonts w:hint="eastAsia" w:ascii="宋体" w:hAnsi="宋体" w:eastAsia="宋体" w:cs="宋体"/>
          <w:sz w:val="21"/>
          <w:szCs w:val="21"/>
        </w:rPr>
        <w:t>以示例五中居民企业A集团公司组织架构（如图一所示）及其对符合间接抵免持股条件的判定结果为例，对A公司于2010年初申报的2009年度符合条件的各层公司生产经</w:t>
      </w:r>
      <w:r>
        <w:rPr>
          <w:rFonts w:hint="eastAsia" w:ascii="宋体" w:hAnsi="宋体" w:eastAsia="宋体" w:cs="宋体"/>
          <w:sz w:val="24"/>
          <w:szCs w:val="24"/>
        </w:rPr>
        <w:t>营及分配股息情况，计算A公司可进入抵免（参见例五分析）的间接负担的境外所得税额如下：</w:t>
      </w:r>
    </w:p>
    <w:p w14:paraId="7450F970">
      <w:pPr>
        <w:pageBreakBefore w:val="0"/>
        <w:tabs>
          <w:tab w:val="left" w:pos="960"/>
        </w:tabs>
        <w:kinsoku/>
        <w:wordWrap/>
        <w:topLinePunct w:val="0"/>
        <w:bidi w:val="0"/>
        <w:snapToGrid/>
        <w:spacing w:before="144" w:beforeLines="50" w:beforeAutospacing="0" w:after="144" w:afterLines="50" w:afterAutospacing="0" w:line="560" w:lineRule="exact"/>
        <w:rPr>
          <w:rFonts w:hint="eastAsia" w:ascii="宋体" w:hAnsi="宋体" w:eastAsia="宋体" w:cs="宋体"/>
          <w:sz w:val="24"/>
          <w:szCs w:val="24"/>
        </w:rPr>
      </w:pPr>
      <w:r>
        <w:rPr>
          <w:rFonts w:hint="eastAsia" w:ascii="宋体" w:hAnsi="宋体" w:eastAsia="宋体" w:cs="宋体"/>
          <w:b/>
          <w:sz w:val="24"/>
          <w:szCs w:val="24"/>
        </w:rPr>
        <w:t xml:space="preserve">图一   </w:t>
      </w:r>
      <w:r>
        <w:rPr>
          <w:rFonts w:hint="eastAsia" w:ascii="宋体" w:hAnsi="宋体" w:eastAsia="宋体" w:cs="宋体"/>
          <w:b/>
          <w:color w:val="FF0000"/>
          <w:sz w:val="24"/>
          <w:szCs w:val="24"/>
        </w:rPr>
        <mc:AlternateContent>
          <mc:Choice Requires="wps">
            <w:drawing>
              <wp:anchor distT="0" distB="0" distL="114300" distR="114300" simplePos="0" relativeHeight="251659264" behindDoc="1" locked="0" layoutInCell="1" allowOverlap="1">
                <wp:simplePos x="0" y="0"/>
                <wp:positionH relativeFrom="column">
                  <wp:posOffset>0</wp:posOffset>
                </wp:positionH>
                <wp:positionV relativeFrom="paragraph">
                  <wp:posOffset>152400</wp:posOffset>
                </wp:positionV>
                <wp:extent cx="5511800" cy="3575685"/>
                <wp:effectExtent l="0" t="0" r="0" b="0"/>
                <wp:wrapNone/>
                <wp:docPr id="61" name="矩形 61"/>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TextEdit="1"/>
                      </wps:cNvSpPr>
                      <wps:spPr>
                        <a:xfrm>
                          <a:off x="0" y="0"/>
                          <a:ext cx="5511800" cy="3575685"/>
                        </a:xfrm>
                        <a:prstGeom prst="rect">
                          <a:avLst/>
                        </a:prstGeom>
                        <a:noFill/>
                        <a:ln>
                          <a:noFill/>
                        </a:ln>
                      </wps:spPr>
                      <wps:bodyPr upright="1"/>
                    </wps:wsp>
                  </a:graphicData>
                </a:graphic>
              </wp:anchor>
            </w:drawing>
          </mc:Choice>
          <mc:Fallback>
            <w:pict>
              <v:rect id="_x0000_s1026" o:spid="_x0000_s1026" o:spt="1" style="position:absolute;left:0pt;margin-left:0pt;margin-top:12pt;height:281.55pt;width:434pt;z-index:-251657216;mso-width-relative:page;mso-height-relative:page;" filled="f" stroked="f" coordsize="21600,21600" o:gfxdata="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">
                <v:fill on="f" focussize="0,0"/>
                <v:stroke on="f"/>
                <v:imagedata o:title=""/>
                <o:lock v:ext="edit" text="t" aspectratio="t"/>
              </v:rect>
            </w:pict>
          </mc:Fallback>
        </mc:AlternateContent>
      </w:r>
    </w:p>
    <w:p w14:paraId="50BDB0BA">
      <w:pPr>
        <w:pageBreakBefore w:val="0"/>
        <w:tabs>
          <w:tab w:val="left" w:pos="2865"/>
          <w:tab w:val="left" w:pos="2895"/>
          <w:tab w:val="left" w:pos="5010"/>
          <w:tab w:val="left" w:pos="5055"/>
        </w:tabs>
        <w:kinsoku/>
        <w:wordWrap/>
        <w:topLinePunct w:val="0"/>
        <w:bidi w:val="0"/>
        <w:snapToGrid/>
        <w:spacing w:before="144" w:beforeLines="50" w:beforeAutospacing="0" w:after="144" w:afterLines="50" w:afterAutospacing="0" w:line="560" w:lineRule="exact"/>
        <w:ind w:firstLine="480" w:firstLineChars="200"/>
        <w:rPr>
          <w:rFonts w:hint="eastAsia" w:ascii="宋体" w:hAnsi="宋体" w:eastAsia="宋体" w:cs="宋体"/>
          <w:sz w:val="24"/>
          <w:szCs w:val="24"/>
        </w:rPr>
      </w:pPr>
      <w:r>
        <w:rPr>
          <w:rFonts w:hint="eastAsia" w:ascii="宋体" w:hAnsi="宋体" w:eastAsia="宋体" w:cs="宋体"/>
          <w:sz w:val="24"/>
          <w:szCs w:val="24"/>
        </w:rPr>
        <mc:AlternateContent>
          <mc:Choice Requires="wpg">
            <w:drawing>
              <wp:anchor distT="0" distB="0" distL="114300" distR="114300" simplePos="0" relativeHeight="251670528" behindDoc="1" locked="0" layoutInCell="1" allowOverlap="1">
                <wp:simplePos x="0" y="0"/>
                <wp:positionH relativeFrom="column">
                  <wp:posOffset>45085</wp:posOffset>
                </wp:positionH>
                <wp:positionV relativeFrom="paragraph">
                  <wp:posOffset>248920</wp:posOffset>
                </wp:positionV>
                <wp:extent cx="4801235" cy="457200"/>
                <wp:effectExtent l="0" t="0" r="0" b="0"/>
                <wp:wrapNone/>
                <wp:docPr id="60" name="组合 60"/>
                <wp:cNvGraphicFramePr/>
                <a:graphic xmlns:a="http://schemas.openxmlformats.org/drawingml/2006/main">
                  <a:graphicData uri="http://schemas.microsoft.com/office/word/2010/wordprocessingGroup">
                    <wpg:wgp>
                      <wpg:cNvGrpSpPr/>
                      <wpg:grpSpPr>
                        <a:xfrm>
                          <a:off x="0" y="0"/>
                          <a:ext cx="4801235" cy="457200"/>
                          <a:chOff x="1917" y="2432"/>
                          <a:chExt cx="7560" cy="720"/>
                        </a:xfrm>
                      </wpg:grpSpPr>
                      <wps:wsp>
                        <wps:cNvPr id="57" name="文本框 57"/>
                        <wps:cNvSpPr txBox="1"/>
                        <wps:spPr>
                          <a:xfrm>
                            <a:off x="1917" y="2432"/>
                            <a:ext cx="720" cy="360"/>
                          </a:xfrm>
                          <a:prstGeom prst="rect">
                            <a:avLst/>
                          </a:prstGeom>
                          <a:solidFill>
                            <a:srgbClr val="FFFFFF"/>
                          </a:solidFill>
                          <a:ln>
                            <a:noFill/>
                          </a:ln>
                        </wps:spPr>
                        <wps:txbx>
                          <w:txbxContent>
                            <w:p w14:paraId="4E80F815">
                              <w:pPr>
                                <w:rPr>
                                  <w:rFonts w:ascii="宋体"/>
                                  <w:sz w:val="15"/>
                                  <w:szCs w:val="15"/>
                                </w:rPr>
                              </w:pPr>
                              <w:r>
                                <w:rPr>
                                  <w:rFonts w:hint="eastAsia" w:ascii="宋体" w:hAnsi="宋体"/>
                                  <w:sz w:val="15"/>
                                  <w:szCs w:val="15"/>
                                </w:rPr>
                                <w:t>境内</w:t>
                              </w:r>
                            </w:p>
                          </w:txbxContent>
                        </wps:txbx>
                        <wps:bodyPr upright="1"/>
                      </wps:wsp>
                      <wps:wsp>
                        <wps:cNvPr id="58" name="文本框 58"/>
                        <wps:cNvSpPr txBox="1"/>
                        <wps:spPr>
                          <a:xfrm>
                            <a:off x="1917" y="2792"/>
                            <a:ext cx="720" cy="360"/>
                          </a:xfrm>
                          <a:prstGeom prst="rect">
                            <a:avLst/>
                          </a:prstGeom>
                          <a:solidFill>
                            <a:srgbClr val="FFFFFF"/>
                          </a:solidFill>
                          <a:ln>
                            <a:noFill/>
                          </a:ln>
                        </wps:spPr>
                        <wps:txbx>
                          <w:txbxContent>
                            <w:p w14:paraId="1E8AD14B">
                              <w:pPr>
                                <w:rPr>
                                  <w:rFonts w:ascii="宋体"/>
                                  <w:sz w:val="15"/>
                                  <w:szCs w:val="15"/>
                                </w:rPr>
                              </w:pPr>
                              <w:r>
                                <w:rPr>
                                  <w:rFonts w:hint="eastAsia" w:ascii="宋体" w:hAnsi="宋体"/>
                                  <w:sz w:val="15"/>
                                  <w:szCs w:val="15"/>
                                </w:rPr>
                                <w:t>境外</w:t>
                              </w:r>
                            </w:p>
                          </w:txbxContent>
                        </wps:txbx>
                        <wps:bodyPr upright="1"/>
                      </wps:wsp>
                      <wps:wsp>
                        <wps:cNvPr id="59" name="直接连接符 59"/>
                        <wps:cNvCnPr/>
                        <wps:spPr>
                          <a:xfrm>
                            <a:off x="1917" y="2792"/>
                            <a:ext cx="7560" cy="1"/>
                          </a:xfrm>
                          <a:prstGeom prst="line">
                            <a:avLst/>
                          </a:prstGeom>
                          <a:ln w="9525" cap="flat" cmpd="sng">
                            <a:solidFill>
                              <a:srgbClr val="000000"/>
                            </a:solidFill>
                            <a:prstDash val="dashDot"/>
                            <a:headEnd type="none" w="med" len="med"/>
                            <a:tailEnd type="none" w="med" len="med"/>
                          </a:ln>
                        </wps:spPr>
                        <wps:bodyPr upright="1"/>
                      </wps:wsp>
                    </wpg:wgp>
                  </a:graphicData>
                </a:graphic>
              </wp:anchor>
            </w:drawing>
          </mc:Choice>
          <mc:Fallback>
            <w:pict>
              <v:group id="_x0000_s1026" o:spid="_x0000_s1026" o:spt="203" style="position:absolute;left:0pt;margin-left:3.55pt;margin-top:19.6pt;height:36pt;width:378.05pt;z-index:-251645952;mso-width-relative:page;mso-height-relative:page;" coordorigin="1917,2432" coordsize="7560,720" o:gfxdata="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">
                <o:lock v:ext="edit" aspectratio="f"/>
                <v:shape id="_x0000_s1026" o:spid="_x0000_s1026" o:spt="202" type="#_x0000_t202" style="position:absolute;left:1917;top:2432;height:360;width:720;" fillcolor="#FFFFFF" filled="t" stroked="f" coordsize="21600,21600" o:gfxdata="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">
                  <v:fill on="t" focussize="0,0"/>
                  <v:stroke on="f"/>
                  <v:imagedata o:title=""/>
                  <o:lock v:ext="edit" aspectratio="f"/>
                  <v:textbox>
                    <w:txbxContent>
                      <w:p w14:paraId="4E80F815">
                        <w:pPr>
                          <w:rPr>
                            <w:rFonts w:ascii="宋体"/>
                            <w:sz w:val="15"/>
                            <w:szCs w:val="15"/>
                          </w:rPr>
                        </w:pPr>
                        <w:r>
                          <w:rPr>
                            <w:rFonts w:hint="eastAsia" w:ascii="宋体" w:hAnsi="宋体"/>
                            <w:sz w:val="15"/>
                            <w:szCs w:val="15"/>
                          </w:rPr>
                          <w:t>境内</w:t>
                        </w:r>
                      </w:p>
                    </w:txbxContent>
                  </v:textbox>
                </v:shape>
                <v:shape id="_x0000_s1026" o:spid="_x0000_s1026" o:spt="202" type="#_x0000_t202" style="position:absolute;left:1917;top:2792;height:360;width:720;" fillcolor="#FFFFFF" filled="t" stroked="f" coordsize="21600,21600" o:gfxdata="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">
                  <v:fill on="t" focussize="0,0"/>
                  <v:stroke on="f"/>
                  <v:imagedata o:title=""/>
                  <o:lock v:ext="edit" aspectratio="f"/>
                  <v:textbox>
                    <w:txbxContent>
                      <w:p w14:paraId="1E8AD14B">
                        <w:pPr>
                          <w:rPr>
                            <w:rFonts w:ascii="宋体"/>
                            <w:sz w:val="15"/>
                            <w:szCs w:val="15"/>
                          </w:rPr>
                        </w:pPr>
                        <w:r>
                          <w:rPr>
                            <w:rFonts w:hint="eastAsia" w:ascii="宋体" w:hAnsi="宋体"/>
                            <w:sz w:val="15"/>
                            <w:szCs w:val="15"/>
                          </w:rPr>
                          <w:t>境外</w:t>
                        </w:r>
                      </w:p>
                    </w:txbxContent>
                  </v:textbox>
                </v:shape>
                <v:line id="_x0000_s1026" o:spid="_x0000_s1026" o:spt="20" style="position:absolute;left:1917;top:2792;height:1;width:7560;" filled="f" stroked="t" coordsize="21600,21600" o:gfxdata="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">
                  <v:fill on="f" focussize="0,0"/>
                  <v:stroke color="#000000" joinstyle="round" dashstyle="dashDot"/>
                  <v:imagedata o:title=""/>
                  <o:lock v:ext="edit" aspectratio="f"/>
                </v:line>
              </v:group>
            </w:pict>
          </mc:Fallback>
        </mc:AlternateContent>
      </w:r>
      <w:r>
        <w:rPr>
          <w:rFonts w:hint="eastAsia" w:ascii="宋体" w:hAnsi="宋体" w:eastAsia="宋体" w:cs="宋体"/>
          <w:sz w:val="24"/>
          <w:szCs w:val="24"/>
        </w:rPr>
        <mc:AlternateContent>
          <mc:Choice Requires="wps">
            <w:drawing>
              <wp:anchor distT="0" distB="0" distL="114300" distR="114300" simplePos="0" relativeHeight="251660288" behindDoc="1" locked="0" layoutInCell="1" allowOverlap="1">
                <wp:simplePos x="0" y="0"/>
                <wp:positionH relativeFrom="column">
                  <wp:posOffset>2057400</wp:posOffset>
                </wp:positionH>
                <wp:positionV relativeFrom="paragraph">
                  <wp:posOffset>139700</wp:posOffset>
                </wp:positionV>
                <wp:extent cx="1028065" cy="297180"/>
                <wp:effectExtent l="4445" t="4445" r="19050" b="18415"/>
                <wp:wrapNone/>
                <wp:docPr id="66" name="矩形 66"/>
                <wp:cNvGraphicFramePr/>
                <a:graphic xmlns:a="http://schemas.openxmlformats.org/drawingml/2006/main">
                  <a:graphicData uri="http://schemas.microsoft.com/office/word/2010/wordprocessingShape">
                    <wps:wsp>
                      <wps:cNvSpPr/>
                      <wps:spPr>
                        <a:xfrm>
                          <a:off x="0" y="0"/>
                          <a:ext cx="1028065" cy="297180"/>
                        </a:xfrm>
                        <a:prstGeom prst="rect">
                          <a:avLst/>
                        </a:prstGeom>
                        <a:solidFill>
                          <a:srgbClr val="FFFFFF"/>
                        </a:solidFill>
                        <a:ln w="9525" cap="flat" cmpd="sng">
                          <a:solidFill>
                            <a:srgbClr val="000000"/>
                          </a:solidFill>
                          <a:prstDash val="solid"/>
                          <a:miter/>
                          <a:headEnd type="none" w="med" len="med"/>
                          <a:tailEnd type="none" w="med" len="med"/>
                        </a:ln>
                      </wps:spPr>
                      <wps:txbx>
                        <w:txbxContent>
                          <w:p w14:paraId="6D5A7CEE">
                            <w:r>
                              <w:rPr>
                                <w:rFonts w:hint="eastAsia"/>
                              </w:rPr>
                              <w:t>居民企业A</w:t>
                            </w:r>
                          </w:p>
                        </w:txbxContent>
                      </wps:txbx>
                      <wps:bodyPr upright="1"/>
                    </wps:wsp>
                  </a:graphicData>
                </a:graphic>
              </wp:anchor>
            </w:drawing>
          </mc:Choice>
          <mc:Fallback>
            <w:pict>
              <v:rect id="_x0000_s1026" o:spid="_x0000_s1026" o:spt="1" style="position:absolute;left:0pt;margin-left:162pt;margin-top:11pt;height:23.4pt;width:80.95pt;z-index:-251656192;mso-width-relative:page;mso-height-relative:page;" fillcolor="#FFFFFF" filled="t" stroked="t" coordsize="21600,21600" o:gfxdata="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">
                <v:fill on="t" focussize="0,0"/>
                <v:stroke color="#000000" joinstyle="miter"/>
                <v:imagedata o:title=""/>
                <o:lock v:ext="edit" aspectratio="f"/>
                <v:textbox>
                  <w:txbxContent>
                    <w:p w14:paraId="6D5A7CEE">
                      <w:r>
                        <w:rPr>
                          <w:rFonts w:hint="eastAsia"/>
                        </w:rPr>
                        <w:t>居民企业A</w:t>
                      </w:r>
                    </w:p>
                  </w:txbxContent>
                </v:textbox>
              </v:rect>
            </w:pict>
          </mc:Fallback>
        </mc:AlternateContent>
      </w:r>
      <w:r>
        <w:rPr>
          <w:rFonts w:hint="eastAsia" w:ascii="宋体" w:hAnsi="宋体" w:eastAsia="宋体" w:cs="宋体"/>
          <w:sz w:val="24"/>
          <w:szCs w:val="24"/>
        </w:rPr>
        <w:tab/>
      </w:r>
      <w:r>
        <w:rPr>
          <w:rFonts w:hint="eastAsia" w:ascii="宋体" w:hAnsi="宋体" w:eastAsia="宋体" w:cs="宋体"/>
          <w:sz w:val="24"/>
          <w:szCs w:val="24"/>
        </w:rPr>
        <w:tab/>
      </w:r>
      <w:r>
        <w:rPr>
          <w:rFonts w:hint="eastAsia" w:ascii="宋体" w:hAnsi="宋体" w:eastAsia="宋体" w:cs="宋体"/>
          <w:sz w:val="24"/>
          <w:szCs w:val="24"/>
        </w:rPr>
        <w:tab/>
      </w:r>
      <w:r>
        <w:rPr>
          <w:rFonts w:hint="eastAsia" w:ascii="宋体" w:hAnsi="宋体" w:eastAsia="宋体" w:cs="宋体"/>
          <w:sz w:val="24"/>
          <w:szCs w:val="24"/>
        </w:rPr>
        <w:tab/>
      </w:r>
      <w:r>
        <w:rPr>
          <w:rFonts w:hint="eastAsia" w:ascii="宋体" w:hAnsi="宋体" w:eastAsia="宋体" w:cs="宋体"/>
          <w:sz w:val="24"/>
          <w:szCs w:val="24"/>
        </w:rPr>
        <w:t xml:space="preserve">        </w:t>
      </w:r>
    </w:p>
    <w:p w14:paraId="2BB7504D">
      <w:pPr>
        <w:pageBreakBefore w:val="0"/>
        <w:tabs>
          <w:tab w:val="left" w:pos="960"/>
        </w:tabs>
        <w:kinsoku/>
        <w:wordWrap/>
        <w:topLinePunct w:val="0"/>
        <w:bidi w:val="0"/>
        <w:snapToGrid/>
        <w:spacing w:before="144" w:beforeLines="50" w:beforeAutospacing="0" w:after="144" w:afterLines="50" w:afterAutospacing="0" w:line="560" w:lineRule="exact"/>
        <w:ind w:firstLine="482" w:firstLineChars="200"/>
        <w:rPr>
          <w:rFonts w:hint="eastAsia" w:ascii="宋体" w:hAnsi="宋体" w:eastAsia="宋体" w:cs="宋体"/>
          <w:b/>
          <w:sz w:val="24"/>
          <w:szCs w:val="24"/>
        </w:rPr>
      </w:pPr>
      <w:r>
        <w:rPr>
          <w:rFonts w:hint="eastAsia" w:ascii="宋体" w:hAnsi="宋体" w:eastAsia="宋体" w:cs="宋体"/>
          <w:b/>
          <w:sz w:val="24"/>
          <w:szCs w:val="24"/>
        </w:rPr>
        <mc:AlternateContent>
          <mc:Choice Requires="wps">
            <w:drawing>
              <wp:anchor distT="0" distB="0" distL="114300" distR="114300" simplePos="0" relativeHeight="251678720" behindDoc="1" locked="0" layoutInCell="1" allowOverlap="1">
                <wp:simplePos x="0" y="0"/>
                <wp:positionH relativeFrom="column">
                  <wp:posOffset>2513965</wp:posOffset>
                </wp:positionH>
                <wp:positionV relativeFrom="paragraph">
                  <wp:posOffset>76200</wp:posOffset>
                </wp:positionV>
                <wp:extent cx="0" cy="99060"/>
                <wp:effectExtent l="4445" t="0" r="10795" b="7620"/>
                <wp:wrapNone/>
                <wp:docPr id="68" name="直接连接符 68"/>
                <wp:cNvGraphicFramePr/>
                <a:graphic xmlns:a="http://schemas.openxmlformats.org/drawingml/2006/main">
                  <a:graphicData uri="http://schemas.microsoft.com/office/word/2010/wordprocessingShape">
                    <wps:wsp>
                      <wps:cNvCnPr/>
                      <wps:spPr>
                        <a:xfrm>
                          <a:off x="0" y="0"/>
                          <a:ext cx="0" cy="99060"/>
                        </a:xfrm>
                        <a:prstGeom prst="line">
                          <a:avLst/>
                        </a:prstGeom>
                        <a:ln w="9525" cap="flat" cmpd="sng">
                          <a:solidFill>
                            <a:srgbClr val="000000"/>
                          </a:solidFill>
                          <a:prstDash val="solid"/>
                          <a:headEnd type="none" w="med" len="med"/>
                          <a:tailEnd type="none" w="med" len="med"/>
                        </a:ln>
                      </wps:spPr>
                      <wps:bodyPr upright="1"/>
                    </wps:wsp>
                  </a:graphicData>
                </a:graphic>
              </wp:anchor>
            </w:drawing>
          </mc:Choice>
          <mc:Fallback>
            <w:pict>
              <v:line id="_x0000_s1026" o:spid="_x0000_s1026" o:spt="20" style="position:absolute;left:0pt;margin-left:197.95pt;margin-top:6pt;height:7.8pt;width:0pt;z-index:-251637760;mso-width-relative:page;mso-height-relative:page;" filled="f" stroked="t" coordsize="21600,21600" o:gfxdata="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">
                <v:fill on="f" focussize="0,0"/>
                <v:stroke color="#000000" joinstyle="round"/>
                <v:imagedata o:title=""/>
                <o:lock v:ext="edit" aspectratio="f"/>
              </v:line>
            </w:pict>
          </mc:Fallback>
        </mc:AlternateContent>
      </w:r>
      <w:r>
        <w:rPr>
          <w:rFonts w:hint="eastAsia" w:ascii="宋体" w:hAnsi="宋体" w:eastAsia="宋体" w:cs="宋体"/>
          <w:b/>
          <w:sz w:val="24"/>
          <w:szCs w:val="24"/>
        </w:rPr>
        <mc:AlternateContent>
          <mc:Choice Requires="wps">
            <w:drawing>
              <wp:anchor distT="0" distB="0" distL="114300" distR="114300" simplePos="0" relativeHeight="251677696" behindDoc="1" locked="0" layoutInCell="1" allowOverlap="1">
                <wp:simplePos x="0" y="0"/>
                <wp:positionH relativeFrom="column">
                  <wp:posOffset>4686300</wp:posOffset>
                </wp:positionH>
                <wp:positionV relativeFrom="paragraph">
                  <wp:posOffset>175260</wp:posOffset>
                </wp:positionV>
                <wp:extent cx="0" cy="396875"/>
                <wp:effectExtent l="38100" t="0" r="38100" b="14605"/>
                <wp:wrapNone/>
                <wp:docPr id="67" name="直接连接符 67"/>
                <wp:cNvGraphicFramePr/>
                <a:graphic xmlns:a="http://schemas.openxmlformats.org/drawingml/2006/main">
                  <a:graphicData uri="http://schemas.microsoft.com/office/word/2010/wordprocessingShape">
                    <wps:wsp>
                      <wps:cNvCnPr/>
                      <wps:spPr>
                        <a:xfrm>
                          <a:off x="0" y="0"/>
                          <a:ext cx="0" cy="396875"/>
                        </a:xfrm>
                        <a:prstGeom prst="line">
                          <a:avLst/>
                        </a:prstGeom>
                        <a:ln w="9525" cap="flat" cmpd="sng">
                          <a:solidFill>
                            <a:srgbClr val="000000"/>
                          </a:solidFill>
                          <a:prstDash val="solid"/>
                          <a:headEnd type="none" w="med" len="med"/>
                          <a:tailEnd type="triangle" w="med" len="med"/>
                        </a:ln>
                      </wps:spPr>
                      <wps:bodyPr upright="1"/>
                    </wps:wsp>
                  </a:graphicData>
                </a:graphic>
              </wp:anchor>
            </w:drawing>
          </mc:Choice>
          <mc:Fallback>
            <w:pict>
              <v:line id="_x0000_s1026" o:spid="_x0000_s1026" o:spt="20" style="position:absolute;left:0pt;margin-left:369pt;margin-top:13.8pt;height:31.25pt;width:0pt;z-index:-251638784;mso-width-relative:page;mso-height-relative:page;" filled="f" stroked="t" coordsize="21600,21600" o:gfxdata="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">
                <v:fill on="f" focussize="0,0"/>
                <v:stroke color="#000000" joinstyle="round" endarrow="block"/>
                <v:imagedata o:title=""/>
                <o:lock v:ext="edit" aspectratio="f"/>
              </v:line>
            </w:pict>
          </mc:Fallback>
        </mc:AlternateContent>
      </w:r>
      <w:r>
        <w:rPr>
          <w:rFonts w:hint="eastAsia" w:ascii="宋体" w:hAnsi="宋体" w:eastAsia="宋体" w:cs="宋体"/>
          <w:b/>
          <w:sz w:val="24"/>
          <w:szCs w:val="24"/>
        </w:rPr>
        <mc:AlternateContent>
          <mc:Choice Requires="wps">
            <w:drawing>
              <wp:anchor distT="0" distB="0" distL="114300" distR="114300" simplePos="0" relativeHeight="251676672" behindDoc="1" locked="0" layoutInCell="1" allowOverlap="1">
                <wp:simplePos x="0" y="0"/>
                <wp:positionH relativeFrom="column">
                  <wp:posOffset>3314065</wp:posOffset>
                </wp:positionH>
                <wp:positionV relativeFrom="paragraph">
                  <wp:posOffset>175260</wp:posOffset>
                </wp:positionV>
                <wp:extent cx="0" cy="396875"/>
                <wp:effectExtent l="38100" t="0" r="38100" b="14605"/>
                <wp:wrapNone/>
                <wp:docPr id="69" name="直接连接符 69"/>
                <wp:cNvGraphicFramePr/>
                <a:graphic xmlns:a="http://schemas.openxmlformats.org/drawingml/2006/main">
                  <a:graphicData uri="http://schemas.microsoft.com/office/word/2010/wordprocessingShape">
                    <wps:wsp>
                      <wps:cNvCnPr/>
                      <wps:spPr>
                        <a:xfrm>
                          <a:off x="0" y="0"/>
                          <a:ext cx="0" cy="396875"/>
                        </a:xfrm>
                        <a:prstGeom prst="line">
                          <a:avLst/>
                        </a:prstGeom>
                        <a:ln w="9525" cap="flat" cmpd="sng">
                          <a:solidFill>
                            <a:srgbClr val="000000"/>
                          </a:solidFill>
                          <a:prstDash val="solid"/>
                          <a:headEnd type="none" w="med" len="med"/>
                          <a:tailEnd type="triangle" w="med" len="med"/>
                        </a:ln>
                      </wps:spPr>
                      <wps:bodyPr upright="1"/>
                    </wps:wsp>
                  </a:graphicData>
                </a:graphic>
              </wp:anchor>
            </w:drawing>
          </mc:Choice>
          <mc:Fallback>
            <w:pict>
              <v:line id="_x0000_s1026" o:spid="_x0000_s1026" o:spt="20" style="position:absolute;left:0pt;margin-left:260.95pt;margin-top:13.8pt;height:31.25pt;width:0pt;z-index:-251639808;mso-width-relative:page;mso-height-relative:page;" filled="f" stroked="t" coordsize="21600,21600" o:gfxdata="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">
                <v:fill on="f" focussize="0,0"/>
                <v:stroke color="#000000" joinstyle="round" endarrow="block"/>
                <v:imagedata o:title=""/>
                <o:lock v:ext="edit" aspectratio="f"/>
              </v:line>
            </w:pict>
          </mc:Fallback>
        </mc:AlternateContent>
      </w:r>
      <w:r>
        <w:rPr>
          <w:rFonts w:hint="eastAsia" w:ascii="宋体" w:hAnsi="宋体" w:eastAsia="宋体" w:cs="宋体"/>
          <w:b/>
          <w:sz w:val="24"/>
          <w:szCs w:val="24"/>
        </w:rPr>
        <mc:AlternateContent>
          <mc:Choice Requires="wps">
            <w:drawing>
              <wp:anchor distT="0" distB="0" distL="114300" distR="114300" simplePos="0" relativeHeight="251675648" behindDoc="1" locked="0" layoutInCell="1" allowOverlap="1">
                <wp:simplePos x="0" y="0"/>
                <wp:positionH relativeFrom="column">
                  <wp:posOffset>1943100</wp:posOffset>
                </wp:positionH>
                <wp:positionV relativeFrom="paragraph">
                  <wp:posOffset>175260</wp:posOffset>
                </wp:positionV>
                <wp:extent cx="0" cy="396875"/>
                <wp:effectExtent l="38100" t="0" r="38100" b="14605"/>
                <wp:wrapNone/>
                <wp:docPr id="62" name="直接连接符 62"/>
                <wp:cNvGraphicFramePr/>
                <a:graphic xmlns:a="http://schemas.openxmlformats.org/drawingml/2006/main">
                  <a:graphicData uri="http://schemas.microsoft.com/office/word/2010/wordprocessingShape">
                    <wps:wsp>
                      <wps:cNvCnPr/>
                      <wps:spPr>
                        <a:xfrm>
                          <a:off x="0" y="0"/>
                          <a:ext cx="0" cy="396875"/>
                        </a:xfrm>
                        <a:prstGeom prst="line">
                          <a:avLst/>
                        </a:prstGeom>
                        <a:ln w="9525" cap="flat" cmpd="sng">
                          <a:solidFill>
                            <a:srgbClr val="000000"/>
                          </a:solidFill>
                          <a:prstDash val="solid"/>
                          <a:headEnd type="none" w="med" len="med"/>
                          <a:tailEnd type="triangle" w="med" len="med"/>
                        </a:ln>
                      </wps:spPr>
                      <wps:bodyPr upright="1"/>
                    </wps:wsp>
                  </a:graphicData>
                </a:graphic>
              </wp:anchor>
            </w:drawing>
          </mc:Choice>
          <mc:Fallback>
            <w:pict>
              <v:line id="_x0000_s1026" o:spid="_x0000_s1026" o:spt="20" style="position:absolute;left:0pt;margin-left:153pt;margin-top:13.8pt;height:31.25pt;width:0pt;z-index:-251640832;mso-width-relative:page;mso-height-relative:page;" filled="f" stroked="t" coordsize="21600,21600" o:gfxdata="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">
                <v:fill on="f" focussize="0,0"/>
                <v:stroke color="#000000" joinstyle="round" endarrow="block"/>
                <v:imagedata o:title=""/>
                <o:lock v:ext="edit" aspectratio="f"/>
              </v:line>
            </w:pict>
          </mc:Fallback>
        </mc:AlternateContent>
      </w:r>
      <w:r>
        <w:rPr>
          <w:rFonts w:hint="eastAsia" w:ascii="宋体" w:hAnsi="宋体" w:eastAsia="宋体" w:cs="宋体"/>
          <w:b/>
          <w:sz w:val="24"/>
          <w:szCs w:val="24"/>
        </w:rPr>
        <mc:AlternateContent>
          <mc:Choice Requires="wps">
            <w:drawing>
              <wp:anchor distT="0" distB="0" distL="114300" distR="114300" simplePos="0" relativeHeight="251674624" behindDoc="1" locked="0" layoutInCell="1" allowOverlap="1">
                <wp:simplePos x="0" y="0"/>
                <wp:positionH relativeFrom="column">
                  <wp:posOffset>571500</wp:posOffset>
                </wp:positionH>
                <wp:positionV relativeFrom="paragraph">
                  <wp:posOffset>175260</wp:posOffset>
                </wp:positionV>
                <wp:extent cx="0" cy="396875"/>
                <wp:effectExtent l="38100" t="0" r="38100" b="14605"/>
                <wp:wrapNone/>
                <wp:docPr id="63" name="直接连接符 63"/>
                <wp:cNvGraphicFramePr/>
                <a:graphic xmlns:a="http://schemas.openxmlformats.org/drawingml/2006/main">
                  <a:graphicData uri="http://schemas.microsoft.com/office/word/2010/wordprocessingShape">
                    <wps:wsp>
                      <wps:cNvCnPr/>
                      <wps:spPr>
                        <a:xfrm>
                          <a:off x="0" y="0"/>
                          <a:ext cx="0" cy="396875"/>
                        </a:xfrm>
                        <a:prstGeom prst="line">
                          <a:avLst/>
                        </a:prstGeom>
                        <a:ln w="9525" cap="flat" cmpd="sng">
                          <a:solidFill>
                            <a:srgbClr val="000000"/>
                          </a:solidFill>
                          <a:prstDash val="solid"/>
                          <a:headEnd type="none" w="med" len="med"/>
                          <a:tailEnd type="triangle" w="med" len="med"/>
                        </a:ln>
                      </wps:spPr>
                      <wps:bodyPr upright="1"/>
                    </wps:wsp>
                  </a:graphicData>
                </a:graphic>
              </wp:anchor>
            </w:drawing>
          </mc:Choice>
          <mc:Fallback>
            <w:pict>
              <v:line id="_x0000_s1026" o:spid="_x0000_s1026" o:spt="20" style="position:absolute;left:0pt;margin-left:45pt;margin-top:13.8pt;height:31.25pt;width:0pt;z-index:-251641856;mso-width-relative:page;mso-height-relative:page;" filled="f" stroked="t" coordsize="21600,21600" o:gfxdata="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">
                <v:fill on="f" focussize="0,0"/>
                <v:stroke color="#000000" joinstyle="round" endarrow="block"/>
                <v:imagedata o:title=""/>
                <o:lock v:ext="edit" aspectratio="f"/>
              </v:line>
            </w:pict>
          </mc:Fallback>
        </mc:AlternateContent>
      </w:r>
      <w:r>
        <w:rPr>
          <w:rFonts w:hint="eastAsia" w:ascii="宋体" w:hAnsi="宋体" w:eastAsia="宋体" w:cs="宋体"/>
          <w:b/>
          <w:sz w:val="24"/>
          <w:szCs w:val="24"/>
        </w:rPr>
        <mc:AlternateContent>
          <mc:Choice Requires="wps">
            <w:drawing>
              <wp:anchor distT="0" distB="0" distL="114300" distR="114300" simplePos="0" relativeHeight="251673600" behindDoc="1" locked="0" layoutInCell="1" allowOverlap="1">
                <wp:simplePos x="0" y="0"/>
                <wp:positionH relativeFrom="column">
                  <wp:posOffset>571500</wp:posOffset>
                </wp:positionH>
                <wp:positionV relativeFrom="paragraph">
                  <wp:posOffset>175260</wp:posOffset>
                </wp:positionV>
                <wp:extent cx="4114800" cy="635"/>
                <wp:effectExtent l="0" t="0" r="0" b="0"/>
                <wp:wrapNone/>
                <wp:docPr id="64" name="直接连接符 64"/>
                <wp:cNvGraphicFramePr/>
                <a:graphic xmlns:a="http://schemas.openxmlformats.org/drawingml/2006/main">
                  <a:graphicData uri="http://schemas.microsoft.com/office/word/2010/wordprocessingShape">
                    <wps:wsp>
                      <wps:cNvCnPr/>
                      <wps:spPr>
                        <a:xfrm>
                          <a:off x="0" y="0"/>
                          <a:ext cx="4114800" cy="635"/>
                        </a:xfrm>
                        <a:prstGeom prst="line">
                          <a:avLst/>
                        </a:prstGeom>
                        <a:ln w="9525" cap="flat" cmpd="sng">
                          <a:solidFill>
                            <a:srgbClr val="000000"/>
                          </a:solidFill>
                          <a:prstDash val="solid"/>
                          <a:headEnd type="none" w="med" len="med"/>
                          <a:tailEnd type="none" w="med" len="med"/>
                        </a:ln>
                      </wps:spPr>
                      <wps:bodyPr upright="1"/>
                    </wps:wsp>
                  </a:graphicData>
                </a:graphic>
              </wp:anchor>
            </w:drawing>
          </mc:Choice>
          <mc:Fallback>
            <w:pict>
              <v:line id="_x0000_s1026" o:spid="_x0000_s1026" o:spt="20" style="position:absolute;left:0pt;margin-left:45pt;margin-top:13.8pt;height:0.05pt;width:324pt;z-index:-251642880;mso-width-relative:page;mso-height-relative:page;" filled="f" stroked="t" coordsize="21600,21600" o:gfxdata="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">
                <v:fill on="f" focussize="0,0"/>
                <v:stroke color="#000000" joinstyle="round"/>
                <v:imagedata o:title=""/>
                <o:lock v:ext="edit" aspectratio="f"/>
              </v:line>
            </w:pict>
          </mc:Fallback>
        </mc:AlternateContent>
      </w:r>
      <w:r>
        <w:rPr>
          <w:rFonts w:hint="eastAsia" w:ascii="宋体" w:hAnsi="宋体" w:eastAsia="宋体" w:cs="宋体"/>
          <w:b/>
          <w:sz w:val="24"/>
          <w:szCs w:val="24"/>
        </w:rPr>
        <w:t xml:space="preserve">   </w:t>
      </w:r>
      <w:r>
        <w:rPr>
          <w:rFonts w:hint="eastAsia" w:ascii="宋体" w:hAnsi="宋体" w:eastAsia="宋体" w:cs="宋体"/>
          <w:sz w:val="24"/>
          <w:szCs w:val="24"/>
        </w:rPr>
        <w:t xml:space="preserve"> </w:t>
      </w:r>
      <w:r>
        <w:rPr>
          <w:rFonts w:hint="eastAsia" w:ascii="宋体" w:hAnsi="宋体" w:eastAsia="宋体" w:cs="宋体"/>
          <w:b/>
          <w:sz w:val="24"/>
          <w:szCs w:val="24"/>
        </w:rPr>
        <w:t xml:space="preserve">50%   </w:t>
      </w:r>
      <w:r>
        <w:rPr>
          <w:rFonts w:hint="eastAsia" w:ascii="宋体" w:hAnsi="宋体" w:eastAsia="宋体" w:cs="宋体"/>
          <w:sz w:val="24"/>
          <w:szCs w:val="24"/>
        </w:rPr>
        <w:t xml:space="preserve">     </w:t>
      </w:r>
      <w:r>
        <w:rPr>
          <w:rFonts w:hint="eastAsia" w:ascii="宋体" w:hAnsi="宋体" w:eastAsia="宋体" w:cs="宋体"/>
          <w:b/>
          <w:sz w:val="24"/>
          <w:szCs w:val="24"/>
        </w:rPr>
        <w:t>50%        100%                    100%</w:t>
      </w:r>
    </w:p>
    <w:p w14:paraId="4BC55D25">
      <w:pPr>
        <w:pageBreakBefore w:val="0"/>
        <w:tabs>
          <w:tab w:val="left" w:pos="960"/>
        </w:tabs>
        <w:kinsoku/>
        <w:wordWrap/>
        <w:topLinePunct w:val="0"/>
        <w:bidi w:val="0"/>
        <w:snapToGrid/>
        <w:spacing w:before="144" w:beforeLines="50" w:beforeAutospacing="0" w:after="144" w:afterLines="50" w:afterAutospacing="0" w:line="560" w:lineRule="exact"/>
        <w:rPr>
          <w:rFonts w:hint="eastAsia" w:ascii="宋体" w:hAnsi="宋体" w:eastAsia="宋体" w:cs="宋体"/>
          <w:b/>
          <w:sz w:val="24"/>
          <w:szCs w:val="24"/>
        </w:rPr>
      </w:pPr>
      <w:r>
        <w:rPr>
          <w:rFonts w:hint="eastAsia" w:ascii="宋体" w:hAnsi="宋体" w:eastAsia="宋体" w:cs="宋体"/>
          <w:b/>
          <w:sz w:val="24"/>
          <w:szCs w:val="24"/>
        </w:rPr>
        <mc:AlternateContent>
          <mc:Choice Requires="wps">
            <w:drawing>
              <wp:anchor distT="0" distB="0" distL="114300" distR="114300" simplePos="0" relativeHeight="251691008" behindDoc="0" locked="0" layoutInCell="1" allowOverlap="1">
                <wp:simplePos x="0" y="0"/>
                <wp:positionH relativeFrom="column">
                  <wp:posOffset>5372100</wp:posOffset>
                </wp:positionH>
                <wp:positionV relativeFrom="paragraph">
                  <wp:posOffset>55880</wp:posOffset>
                </wp:positionV>
                <wp:extent cx="0" cy="594360"/>
                <wp:effectExtent l="4445" t="0" r="10795" b="0"/>
                <wp:wrapNone/>
                <wp:docPr id="65" name="直接连接符 65"/>
                <wp:cNvGraphicFramePr/>
                <a:graphic xmlns:a="http://schemas.openxmlformats.org/drawingml/2006/main">
                  <a:graphicData uri="http://schemas.microsoft.com/office/word/2010/wordprocessingShape">
                    <wps:wsp>
                      <wps:cNvCnPr/>
                      <wps:spPr>
                        <a:xfrm>
                          <a:off x="0" y="0"/>
                          <a:ext cx="0" cy="594360"/>
                        </a:xfrm>
                        <a:prstGeom prst="line">
                          <a:avLst/>
                        </a:prstGeom>
                        <a:ln w="9525" cap="flat" cmpd="sng">
                          <a:solidFill>
                            <a:srgbClr val="000000"/>
                          </a:solidFill>
                          <a:prstDash val="dash"/>
                          <a:headEnd type="none" w="med" len="med"/>
                          <a:tailEnd type="none" w="med" len="med"/>
                        </a:ln>
                      </wps:spPr>
                      <wps:bodyPr upright="1"/>
                    </wps:wsp>
                  </a:graphicData>
                </a:graphic>
              </wp:anchor>
            </w:drawing>
          </mc:Choice>
          <mc:Fallback>
            <w:pict>
              <v:line id="_x0000_s1026" o:spid="_x0000_s1026" o:spt="20" style="position:absolute;left:0pt;margin-left:423pt;margin-top:4.4pt;height:46.8pt;width:0pt;z-index:251691008;mso-width-relative:page;mso-height-relative:page;" filled="f" stroked="t" coordsize="21600,21600" o:gfxdata="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">
                <v:fill on="f" focussize="0,0"/>
                <v:stroke color="#000000" joinstyle="round" dashstyle="dash"/>
                <v:imagedata o:title=""/>
                <o:lock v:ext="edit" aspectratio="f"/>
              </v:line>
            </w:pict>
          </mc:Fallback>
        </mc:AlternateContent>
      </w:r>
      <w:r>
        <w:rPr>
          <w:rFonts w:hint="eastAsia" w:ascii="宋体" w:hAnsi="宋体" w:eastAsia="宋体" w:cs="宋体"/>
          <w:b/>
          <w:sz w:val="24"/>
          <w:szCs w:val="24"/>
        </w:rPr>
        <mc:AlternateContent>
          <mc:Choice Requires="wps">
            <w:drawing>
              <wp:anchor distT="0" distB="0" distL="114300" distR="114300" simplePos="0" relativeHeight="251688960" behindDoc="0" locked="0" layoutInCell="1" allowOverlap="1">
                <wp:simplePos x="0" y="0"/>
                <wp:positionH relativeFrom="column">
                  <wp:posOffset>0</wp:posOffset>
                </wp:positionH>
                <wp:positionV relativeFrom="paragraph">
                  <wp:posOffset>55880</wp:posOffset>
                </wp:positionV>
                <wp:extent cx="0" cy="594360"/>
                <wp:effectExtent l="4445" t="0" r="10795" b="0"/>
                <wp:wrapNone/>
                <wp:docPr id="52" name="直接连接符 52"/>
                <wp:cNvGraphicFramePr/>
                <a:graphic xmlns:a="http://schemas.openxmlformats.org/drawingml/2006/main">
                  <a:graphicData uri="http://schemas.microsoft.com/office/word/2010/wordprocessingShape">
                    <wps:wsp>
                      <wps:cNvCnPr/>
                      <wps:spPr>
                        <a:xfrm>
                          <a:off x="0" y="0"/>
                          <a:ext cx="0" cy="594360"/>
                        </a:xfrm>
                        <a:prstGeom prst="line">
                          <a:avLst/>
                        </a:prstGeom>
                        <a:ln w="9525" cap="flat" cmpd="sng">
                          <a:solidFill>
                            <a:srgbClr val="000000"/>
                          </a:solidFill>
                          <a:prstDash val="dash"/>
                          <a:headEnd type="none" w="med" len="med"/>
                          <a:tailEnd type="none" w="med" len="med"/>
                        </a:ln>
                      </wps:spPr>
                      <wps:bodyPr upright="1"/>
                    </wps:wsp>
                  </a:graphicData>
                </a:graphic>
              </wp:anchor>
            </w:drawing>
          </mc:Choice>
          <mc:Fallback>
            <w:pict>
              <v:line id="_x0000_s1026" o:spid="_x0000_s1026" o:spt="20" style="position:absolute;left:0pt;margin-left:0pt;margin-top:4.4pt;height:46.8pt;width:0pt;z-index:251688960;mso-width-relative:page;mso-height-relative:page;" filled="f" stroked="t" coordsize="21600,21600" o:gfxdata="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">
                <v:fill on="f" focussize="0,0"/>
                <v:stroke color="#000000" joinstyle="round" dashstyle="dash"/>
                <v:imagedata o:title=""/>
                <o:lock v:ext="edit" aspectratio="f"/>
              </v:line>
            </w:pict>
          </mc:Fallback>
        </mc:AlternateContent>
      </w:r>
      <w:r>
        <w:rPr>
          <w:rFonts w:hint="eastAsia" w:ascii="宋体" w:hAnsi="宋体" w:eastAsia="宋体" w:cs="宋体"/>
          <w:b/>
          <w:sz w:val="24"/>
          <w:szCs w:val="24"/>
        </w:rPr>
        <mc:AlternateContent>
          <mc:Choice Requires="wps">
            <w:drawing>
              <wp:anchor distT="0" distB="0" distL="114300" distR="114300" simplePos="0" relativeHeight="251687936" behindDoc="0" locked="0" layoutInCell="1" allowOverlap="1">
                <wp:simplePos x="0" y="0"/>
                <wp:positionH relativeFrom="column">
                  <wp:posOffset>0</wp:posOffset>
                </wp:positionH>
                <wp:positionV relativeFrom="paragraph">
                  <wp:posOffset>55880</wp:posOffset>
                </wp:positionV>
                <wp:extent cx="5372100" cy="0"/>
                <wp:effectExtent l="0" t="4445" r="0" b="5080"/>
                <wp:wrapNone/>
                <wp:docPr id="44" name="直接连接符 44"/>
                <wp:cNvGraphicFramePr/>
                <a:graphic xmlns:a="http://schemas.openxmlformats.org/drawingml/2006/main">
                  <a:graphicData uri="http://schemas.microsoft.com/office/word/2010/wordprocessingShape">
                    <wps:wsp>
                      <wps:cNvCnPr/>
                      <wps:spPr>
                        <a:xfrm>
                          <a:off x="0" y="0"/>
                          <a:ext cx="5372100" cy="0"/>
                        </a:xfrm>
                        <a:prstGeom prst="line">
                          <a:avLst/>
                        </a:prstGeom>
                        <a:ln w="9525" cap="flat" cmpd="sng">
                          <a:solidFill>
                            <a:srgbClr val="000000"/>
                          </a:solidFill>
                          <a:prstDash val="dash"/>
                          <a:headEnd type="none" w="med" len="med"/>
                          <a:tailEnd type="none" w="med" len="med"/>
                        </a:ln>
                      </wps:spPr>
                      <wps:bodyPr upright="1"/>
                    </wps:wsp>
                  </a:graphicData>
                </a:graphic>
              </wp:anchor>
            </w:drawing>
          </mc:Choice>
          <mc:Fallback>
            <w:pict>
              <v:line id="_x0000_s1026" o:spid="_x0000_s1026" o:spt="20" style="position:absolute;left:0pt;margin-left:0pt;margin-top:4.4pt;height:0pt;width:423pt;z-index:251687936;mso-width-relative:page;mso-height-relative:page;" filled="f" stroked="t" coordsize="21600,21600" o:gfxdata="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">
                <v:fill on="f" focussize="0,0"/>
                <v:stroke color="#000000" joinstyle="round" dashstyle="dash"/>
                <v:imagedata o:title=""/>
                <o:lock v:ext="edit" aspectratio="f"/>
              </v:line>
            </w:pict>
          </mc:Fallback>
        </mc:AlternateContent>
      </w:r>
      <w:r>
        <w:rPr>
          <w:rFonts w:hint="eastAsia" w:ascii="宋体" w:hAnsi="宋体" w:eastAsia="宋体" w:cs="宋体"/>
          <w:b/>
          <w:sz w:val="24"/>
          <w:szCs w:val="24"/>
        </w:rPr>
        <mc:AlternateContent>
          <mc:Choice Requires="wps">
            <w:drawing>
              <wp:anchor distT="0" distB="0" distL="114300" distR="114300" simplePos="0" relativeHeight="251671552" behindDoc="1" locked="0" layoutInCell="1" allowOverlap="1">
                <wp:simplePos x="0" y="0"/>
                <wp:positionH relativeFrom="column">
                  <wp:posOffset>4229100</wp:posOffset>
                </wp:positionH>
                <wp:positionV relativeFrom="paragraph">
                  <wp:posOffset>220345</wp:posOffset>
                </wp:positionV>
                <wp:extent cx="1028065" cy="298450"/>
                <wp:effectExtent l="4445" t="4445" r="19050" b="17145"/>
                <wp:wrapNone/>
                <wp:docPr id="50" name="矩形 50"/>
                <wp:cNvGraphicFramePr/>
                <a:graphic xmlns:a="http://schemas.openxmlformats.org/drawingml/2006/main">
                  <a:graphicData uri="http://schemas.microsoft.com/office/word/2010/wordprocessingShape">
                    <wps:wsp>
                      <wps:cNvSpPr/>
                      <wps:spPr>
                        <a:xfrm>
                          <a:off x="0" y="0"/>
                          <a:ext cx="1028065" cy="298450"/>
                        </a:xfrm>
                        <a:prstGeom prst="rect">
                          <a:avLst/>
                        </a:prstGeom>
                        <a:solidFill>
                          <a:srgbClr val="FFFFFF"/>
                        </a:solidFill>
                        <a:ln w="9525" cap="flat" cmpd="sng">
                          <a:solidFill>
                            <a:srgbClr val="000000"/>
                          </a:solidFill>
                          <a:prstDash val="solid"/>
                          <a:miter/>
                          <a:headEnd type="none" w="med" len="med"/>
                          <a:tailEnd type="none" w="med" len="med"/>
                        </a:ln>
                      </wps:spPr>
                      <wps:txbx>
                        <w:txbxContent>
                          <w:p w14:paraId="0EF46706">
                            <w:r>
                              <w:rPr>
                                <w:rFonts w:hint="eastAsia"/>
                              </w:rPr>
                              <w:t>乙国B4</w:t>
                            </w:r>
                          </w:p>
                        </w:txbxContent>
                      </wps:txbx>
                      <wps:bodyPr upright="1"/>
                    </wps:wsp>
                  </a:graphicData>
                </a:graphic>
              </wp:anchor>
            </w:drawing>
          </mc:Choice>
          <mc:Fallback>
            <w:pict>
              <v:rect id="_x0000_s1026" o:spid="_x0000_s1026" o:spt="1" style="position:absolute;left:0pt;margin-left:333pt;margin-top:17.35pt;height:23.5pt;width:80.95pt;z-index:-251644928;mso-width-relative:page;mso-height-relative:page;" fillcolor="#FFFFFF" filled="t" stroked="t" coordsize="21600,21600" o:gfxdata="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">
                <v:fill on="t" focussize="0,0"/>
                <v:stroke color="#000000" joinstyle="miter"/>
                <v:imagedata o:title=""/>
                <o:lock v:ext="edit" aspectratio="f"/>
                <v:textbox>
                  <w:txbxContent>
                    <w:p w14:paraId="0EF46706">
                      <w:r>
                        <w:rPr>
                          <w:rFonts w:hint="eastAsia"/>
                        </w:rPr>
                        <w:t>乙国B4</w:t>
                      </w:r>
                    </w:p>
                  </w:txbxContent>
                </v:textbox>
              </v:rect>
            </w:pict>
          </mc:Fallback>
        </mc:AlternateContent>
      </w:r>
      <w:r>
        <w:rPr>
          <w:rFonts w:hint="eastAsia" w:ascii="宋体" w:hAnsi="宋体" w:eastAsia="宋体" w:cs="宋体"/>
          <w:b/>
          <w:sz w:val="24"/>
          <w:szCs w:val="24"/>
        </w:rPr>
        <mc:AlternateContent>
          <mc:Choice Requires="wps">
            <w:drawing>
              <wp:anchor distT="0" distB="0" distL="114300" distR="114300" simplePos="0" relativeHeight="251665408" behindDoc="1" locked="0" layoutInCell="1" allowOverlap="1">
                <wp:simplePos x="0" y="0"/>
                <wp:positionH relativeFrom="column">
                  <wp:posOffset>1485900</wp:posOffset>
                </wp:positionH>
                <wp:positionV relativeFrom="paragraph">
                  <wp:posOffset>220345</wp:posOffset>
                </wp:positionV>
                <wp:extent cx="1028065" cy="298450"/>
                <wp:effectExtent l="4445" t="4445" r="19050" b="17145"/>
                <wp:wrapNone/>
                <wp:docPr id="47" name="矩形 47"/>
                <wp:cNvGraphicFramePr/>
                <a:graphic xmlns:a="http://schemas.openxmlformats.org/drawingml/2006/main">
                  <a:graphicData uri="http://schemas.microsoft.com/office/word/2010/wordprocessingShape">
                    <wps:wsp>
                      <wps:cNvSpPr/>
                      <wps:spPr>
                        <a:xfrm>
                          <a:off x="0" y="0"/>
                          <a:ext cx="1028065" cy="298450"/>
                        </a:xfrm>
                        <a:prstGeom prst="rect">
                          <a:avLst/>
                        </a:prstGeom>
                        <a:solidFill>
                          <a:srgbClr val="FFFFFF"/>
                        </a:solidFill>
                        <a:ln w="9525" cap="flat" cmpd="sng">
                          <a:solidFill>
                            <a:srgbClr val="000000"/>
                          </a:solidFill>
                          <a:prstDash val="solid"/>
                          <a:miter/>
                          <a:headEnd type="none" w="med" len="med"/>
                          <a:tailEnd type="none" w="med" len="med"/>
                        </a:ln>
                      </wps:spPr>
                      <wps:txbx>
                        <w:txbxContent>
                          <w:p w14:paraId="0A0F4BDE">
                            <w:pPr>
                              <w:rPr>
                                <w:rFonts w:hint="eastAsia"/>
                              </w:rPr>
                            </w:pPr>
                            <w:r>
                              <w:rPr>
                                <w:rFonts w:hint="eastAsia"/>
                              </w:rPr>
                              <w:t>甲国B2</w:t>
                            </w:r>
                          </w:p>
                          <w:p w14:paraId="62707D82">
                            <w:pPr>
                              <w:rPr>
                                <w:rFonts w:hint="eastAsia"/>
                              </w:rPr>
                            </w:pPr>
                          </w:p>
                        </w:txbxContent>
                      </wps:txbx>
                      <wps:bodyPr upright="1"/>
                    </wps:wsp>
                  </a:graphicData>
                </a:graphic>
              </wp:anchor>
            </w:drawing>
          </mc:Choice>
          <mc:Fallback>
            <w:pict>
              <v:rect id="_x0000_s1026" o:spid="_x0000_s1026" o:spt="1" style="position:absolute;left:0pt;margin-left:117pt;margin-top:17.35pt;height:23.5pt;width:80.95pt;z-index:-251651072;mso-width-relative:page;mso-height-relative:page;" fillcolor="#FFFFFF" filled="t" stroked="t" coordsize="21600,21600" o:gfxdata="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">
                <v:fill on="t" focussize="0,0"/>
                <v:stroke color="#000000" joinstyle="miter"/>
                <v:imagedata o:title=""/>
                <o:lock v:ext="edit" aspectratio="f"/>
                <v:textbox>
                  <w:txbxContent>
                    <w:p w14:paraId="0A0F4BDE">
                      <w:pPr>
                        <w:rPr>
                          <w:rFonts w:hint="eastAsia"/>
                        </w:rPr>
                      </w:pPr>
                      <w:r>
                        <w:rPr>
                          <w:rFonts w:hint="eastAsia"/>
                        </w:rPr>
                        <w:t>甲国B2</w:t>
                      </w:r>
                    </w:p>
                    <w:p w14:paraId="62707D82">
                      <w:pPr>
                        <w:rPr>
                          <w:rFonts w:hint="eastAsia"/>
                        </w:rPr>
                      </w:pPr>
                    </w:p>
                  </w:txbxContent>
                </v:textbox>
              </v:rect>
            </w:pict>
          </mc:Fallback>
        </mc:AlternateContent>
      </w:r>
      <w:r>
        <w:rPr>
          <w:rFonts w:hint="eastAsia" w:ascii="宋体" w:hAnsi="宋体" w:eastAsia="宋体" w:cs="宋体"/>
          <w:b/>
          <w:sz w:val="24"/>
          <w:szCs w:val="24"/>
        </w:rPr>
        <mc:AlternateContent>
          <mc:Choice Requires="wps">
            <w:drawing>
              <wp:anchor distT="0" distB="0" distL="114300" distR="114300" simplePos="0" relativeHeight="251664384" behindDoc="1" locked="0" layoutInCell="1" allowOverlap="1">
                <wp:simplePos x="0" y="0"/>
                <wp:positionH relativeFrom="column">
                  <wp:posOffset>2857500</wp:posOffset>
                </wp:positionH>
                <wp:positionV relativeFrom="paragraph">
                  <wp:posOffset>220345</wp:posOffset>
                </wp:positionV>
                <wp:extent cx="1028700" cy="298450"/>
                <wp:effectExtent l="4445" t="4445" r="18415" b="17145"/>
                <wp:wrapNone/>
                <wp:docPr id="56" name="矩形 56"/>
                <wp:cNvGraphicFramePr/>
                <a:graphic xmlns:a="http://schemas.openxmlformats.org/drawingml/2006/main">
                  <a:graphicData uri="http://schemas.microsoft.com/office/word/2010/wordprocessingShape">
                    <wps:wsp>
                      <wps:cNvSpPr/>
                      <wps:spPr>
                        <a:xfrm>
                          <a:off x="0" y="0"/>
                          <a:ext cx="1028700" cy="298450"/>
                        </a:xfrm>
                        <a:prstGeom prst="rect">
                          <a:avLst/>
                        </a:prstGeom>
                        <a:solidFill>
                          <a:srgbClr val="FFFFFF"/>
                        </a:solidFill>
                        <a:ln w="9525" cap="flat" cmpd="sng">
                          <a:solidFill>
                            <a:srgbClr val="000000"/>
                          </a:solidFill>
                          <a:prstDash val="solid"/>
                          <a:miter/>
                          <a:headEnd type="none" w="med" len="med"/>
                          <a:tailEnd type="none" w="med" len="med"/>
                        </a:ln>
                      </wps:spPr>
                      <wps:txbx>
                        <w:txbxContent>
                          <w:p w14:paraId="370BD896">
                            <w:r>
                              <w:rPr>
                                <w:rFonts w:hint="eastAsia"/>
                              </w:rPr>
                              <w:t>乙国B3</w:t>
                            </w:r>
                          </w:p>
                        </w:txbxContent>
                      </wps:txbx>
                      <wps:bodyPr upright="1"/>
                    </wps:wsp>
                  </a:graphicData>
                </a:graphic>
              </wp:anchor>
            </w:drawing>
          </mc:Choice>
          <mc:Fallback>
            <w:pict>
              <v:rect id="_x0000_s1026" o:spid="_x0000_s1026" o:spt="1" style="position:absolute;left:0pt;margin-left:225pt;margin-top:17.35pt;height:23.5pt;width:81pt;z-index:-251652096;mso-width-relative:page;mso-height-relative:page;" fillcolor="#FFFFFF" filled="t" stroked="t" coordsize="21600,21600" o:gfxdata="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">
                <v:fill on="t" focussize="0,0"/>
                <v:stroke color="#000000" joinstyle="miter"/>
                <v:imagedata o:title=""/>
                <o:lock v:ext="edit" aspectratio="f"/>
                <v:textbox>
                  <w:txbxContent>
                    <w:p w14:paraId="370BD896">
                      <w:r>
                        <w:rPr>
                          <w:rFonts w:hint="eastAsia"/>
                        </w:rPr>
                        <w:t>乙国B3</w:t>
                      </w:r>
                    </w:p>
                  </w:txbxContent>
                </v:textbox>
              </v:rect>
            </w:pict>
          </mc:Fallback>
        </mc:AlternateContent>
      </w:r>
      <w:r>
        <w:rPr>
          <w:rFonts w:hint="eastAsia" w:ascii="宋体" w:hAnsi="宋体" w:eastAsia="宋体" w:cs="宋体"/>
          <w:b/>
          <w:sz w:val="24"/>
          <w:szCs w:val="24"/>
        </w:rPr>
        <mc:AlternateContent>
          <mc:Choice Requires="wps">
            <w:drawing>
              <wp:anchor distT="0" distB="0" distL="114300" distR="114300" simplePos="0" relativeHeight="251661312" behindDoc="1" locked="0" layoutInCell="1" allowOverlap="1">
                <wp:simplePos x="0" y="0"/>
                <wp:positionH relativeFrom="column">
                  <wp:posOffset>114300</wp:posOffset>
                </wp:positionH>
                <wp:positionV relativeFrom="paragraph">
                  <wp:posOffset>220345</wp:posOffset>
                </wp:positionV>
                <wp:extent cx="1028065" cy="299720"/>
                <wp:effectExtent l="4445" t="4445" r="19050" b="15875"/>
                <wp:wrapNone/>
                <wp:docPr id="54" name="矩形 54"/>
                <wp:cNvGraphicFramePr/>
                <a:graphic xmlns:a="http://schemas.openxmlformats.org/drawingml/2006/main">
                  <a:graphicData uri="http://schemas.microsoft.com/office/word/2010/wordprocessingShape">
                    <wps:wsp>
                      <wps:cNvSpPr/>
                      <wps:spPr>
                        <a:xfrm>
                          <a:off x="0" y="0"/>
                          <a:ext cx="1028065" cy="299720"/>
                        </a:xfrm>
                        <a:prstGeom prst="rect">
                          <a:avLst/>
                        </a:prstGeom>
                        <a:solidFill>
                          <a:srgbClr val="FFFFFF"/>
                        </a:solidFill>
                        <a:ln w="9525" cap="flat" cmpd="sng">
                          <a:solidFill>
                            <a:srgbClr val="000000"/>
                          </a:solidFill>
                          <a:prstDash val="solid"/>
                          <a:miter/>
                          <a:headEnd type="none" w="med" len="med"/>
                          <a:tailEnd type="none" w="med" len="med"/>
                        </a:ln>
                      </wps:spPr>
                      <wps:txbx>
                        <w:txbxContent>
                          <w:p w14:paraId="3191793B">
                            <w:r>
                              <w:rPr>
                                <w:rFonts w:hint="eastAsia"/>
                              </w:rPr>
                              <w:t>甲国B1</w:t>
                            </w:r>
                          </w:p>
                        </w:txbxContent>
                      </wps:txbx>
                      <wps:bodyPr upright="1"/>
                    </wps:wsp>
                  </a:graphicData>
                </a:graphic>
              </wp:anchor>
            </w:drawing>
          </mc:Choice>
          <mc:Fallback>
            <w:pict>
              <v:rect id="_x0000_s1026" o:spid="_x0000_s1026" o:spt="1" style="position:absolute;left:0pt;margin-left:9pt;margin-top:17.35pt;height:23.6pt;width:80.95pt;z-index:-251655168;mso-width-relative:page;mso-height-relative:page;" fillcolor="#FFFFFF" filled="t" stroked="t" coordsize="21600,21600" o:gfxdata="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">
                <v:fill on="t" focussize="0,0"/>
                <v:stroke color="#000000" joinstyle="miter"/>
                <v:imagedata o:title=""/>
                <o:lock v:ext="edit" aspectratio="f"/>
                <v:textbox>
                  <w:txbxContent>
                    <w:p w14:paraId="3191793B">
                      <w:r>
                        <w:rPr>
                          <w:rFonts w:hint="eastAsia"/>
                        </w:rPr>
                        <w:t>甲国B1</w:t>
                      </w:r>
                    </w:p>
                  </w:txbxContent>
                </v:textbox>
              </v:rect>
            </w:pict>
          </mc:Fallback>
        </mc:AlternateContent>
      </w:r>
    </w:p>
    <w:p w14:paraId="36B33BC3">
      <w:pPr>
        <w:pageBreakBefore w:val="0"/>
        <w:tabs>
          <w:tab w:val="left" w:pos="960"/>
        </w:tabs>
        <w:kinsoku/>
        <w:wordWrap/>
        <w:topLinePunct w:val="0"/>
        <w:bidi w:val="0"/>
        <w:snapToGrid/>
        <w:spacing w:before="144" w:beforeLines="50" w:beforeAutospacing="0" w:after="144" w:afterLines="50" w:afterAutospacing="0" w:line="560" w:lineRule="exact"/>
        <w:rPr>
          <w:rFonts w:hint="eastAsia" w:ascii="宋体" w:hAnsi="宋体" w:eastAsia="宋体" w:cs="宋体"/>
          <w:b/>
          <w:sz w:val="24"/>
          <w:szCs w:val="24"/>
        </w:rPr>
      </w:pPr>
      <w:r>
        <w:rPr>
          <w:rFonts w:hint="eastAsia" w:ascii="宋体" w:hAnsi="宋体" w:eastAsia="宋体" w:cs="宋体"/>
          <w:b/>
          <w:sz w:val="24"/>
          <w:szCs w:val="24"/>
        </w:rPr>
        <mc:AlternateContent>
          <mc:Choice Requires="wps">
            <w:drawing>
              <wp:anchor distT="0" distB="0" distL="114300" distR="114300" simplePos="0" relativeHeight="251693056" behindDoc="0" locked="0" layoutInCell="1" allowOverlap="1">
                <wp:simplePos x="0" y="0"/>
                <wp:positionH relativeFrom="column">
                  <wp:posOffset>4114800</wp:posOffset>
                </wp:positionH>
                <wp:positionV relativeFrom="paragraph">
                  <wp:posOffset>294640</wp:posOffset>
                </wp:positionV>
                <wp:extent cx="0" cy="1386840"/>
                <wp:effectExtent l="4445" t="0" r="10795" b="0"/>
                <wp:wrapNone/>
                <wp:docPr id="49" name="直接连接符 49"/>
                <wp:cNvGraphicFramePr/>
                <a:graphic xmlns:a="http://schemas.openxmlformats.org/drawingml/2006/main">
                  <a:graphicData uri="http://schemas.microsoft.com/office/word/2010/wordprocessingShape">
                    <wps:wsp>
                      <wps:cNvCnPr/>
                      <wps:spPr>
                        <a:xfrm>
                          <a:off x="0" y="0"/>
                          <a:ext cx="0" cy="1386840"/>
                        </a:xfrm>
                        <a:prstGeom prst="line">
                          <a:avLst/>
                        </a:prstGeom>
                        <a:ln w="9525" cap="flat" cmpd="sng">
                          <a:solidFill>
                            <a:srgbClr val="000000"/>
                          </a:solidFill>
                          <a:prstDash val="dash"/>
                          <a:headEnd type="none" w="med" len="med"/>
                          <a:tailEnd type="none" w="med" len="med"/>
                        </a:ln>
                      </wps:spPr>
                      <wps:bodyPr upright="1"/>
                    </wps:wsp>
                  </a:graphicData>
                </a:graphic>
              </wp:anchor>
            </w:drawing>
          </mc:Choice>
          <mc:Fallback>
            <w:pict>
              <v:line id="_x0000_s1026" o:spid="_x0000_s1026" o:spt="20" style="position:absolute;left:0pt;margin-left:324pt;margin-top:23.2pt;height:109.2pt;width:0pt;z-index:251693056;mso-width-relative:page;mso-height-relative:page;" filled="f" stroked="t" coordsize="21600,21600" o:gfxdata="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">
                <v:fill on="f" focussize="0,0"/>
                <v:stroke color="#000000" joinstyle="round" dashstyle="dash"/>
                <v:imagedata o:title=""/>
                <o:lock v:ext="edit" aspectratio="f"/>
              </v:line>
            </w:pict>
          </mc:Fallback>
        </mc:AlternateContent>
      </w:r>
      <w:r>
        <w:rPr>
          <w:rFonts w:hint="eastAsia" w:ascii="宋体" w:hAnsi="宋体" w:eastAsia="宋体" w:cs="宋体"/>
          <w:b/>
          <w:sz w:val="24"/>
          <w:szCs w:val="24"/>
        </w:rPr>
        <mc:AlternateContent>
          <mc:Choice Requires="wps">
            <w:drawing>
              <wp:anchor distT="0" distB="0" distL="114300" distR="114300" simplePos="0" relativeHeight="251694080" behindDoc="0" locked="0" layoutInCell="1" allowOverlap="1">
                <wp:simplePos x="0" y="0"/>
                <wp:positionH relativeFrom="column">
                  <wp:posOffset>1257300</wp:posOffset>
                </wp:positionH>
                <wp:positionV relativeFrom="paragraph">
                  <wp:posOffset>294640</wp:posOffset>
                </wp:positionV>
                <wp:extent cx="0" cy="1386840"/>
                <wp:effectExtent l="4445" t="0" r="10795" b="0"/>
                <wp:wrapNone/>
                <wp:docPr id="48" name="直接连接符 48"/>
                <wp:cNvGraphicFramePr/>
                <a:graphic xmlns:a="http://schemas.openxmlformats.org/drawingml/2006/main">
                  <a:graphicData uri="http://schemas.microsoft.com/office/word/2010/wordprocessingShape">
                    <wps:wsp>
                      <wps:cNvCnPr/>
                      <wps:spPr>
                        <a:xfrm>
                          <a:off x="0" y="0"/>
                          <a:ext cx="0" cy="1386840"/>
                        </a:xfrm>
                        <a:prstGeom prst="line">
                          <a:avLst/>
                        </a:prstGeom>
                        <a:ln w="9525" cap="flat" cmpd="sng">
                          <a:solidFill>
                            <a:srgbClr val="000000"/>
                          </a:solidFill>
                          <a:prstDash val="dash"/>
                          <a:headEnd type="none" w="med" len="med"/>
                          <a:tailEnd type="none" w="med" len="med"/>
                        </a:ln>
                      </wps:spPr>
                      <wps:bodyPr upright="1"/>
                    </wps:wsp>
                  </a:graphicData>
                </a:graphic>
              </wp:anchor>
            </w:drawing>
          </mc:Choice>
          <mc:Fallback>
            <w:pict>
              <v:line id="_x0000_s1026" o:spid="_x0000_s1026" o:spt="20" style="position:absolute;left:0pt;margin-left:99pt;margin-top:23.2pt;height:109.2pt;width:0pt;z-index:251694080;mso-width-relative:page;mso-height-relative:page;" filled="f" stroked="t" coordsize="21600,21600" o:gfxdata="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">
                <v:fill on="f" focussize="0,0"/>
                <v:stroke color="#000000" joinstyle="round" dashstyle="dash"/>
                <v:imagedata o:title=""/>
                <o:lock v:ext="edit" aspectratio="f"/>
              </v:line>
            </w:pict>
          </mc:Fallback>
        </mc:AlternateContent>
      </w:r>
      <w:r>
        <w:rPr>
          <w:rFonts w:hint="eastAsia" w:ascii="宋体" w:hAnsi="宋体" w:eastAsia="宋体" w:cs="宋体"/>
          <w:b/>
          <w:sz w:val="24"/>
          <w:szCs w:val="24"/>
        </w:rPr>
        <mc:AlternateContent>
          <mc:Choice Requires="wps">
            <w:drawing>
              <wp:anchor distT="0" distB="0" distL="114300" distR="114300" simplePos="0" relativeHeight="251692032" behindDoc="0" locked="0" layoutInCell="1" allowOverlap="1">
                <wp:simplePos x="0" y="0"/>
                <wp:positionH relativeFrom="column">
                  <wp:posOffset>4114800</wp:posOffset>
                </wp:positionH>
                <wp:positionV relativeFrom="paragraph">
                  <wp:posOffset>294640</wp:posOffset>
                </wp:positionV>
                <wp:extent cx="1257300" cy="0"/>
                <wp:effectExtent l="0" t="4445" r="0" b="5080"/>
                <wp:wrapNone/>
                <wp:docPr id="51" name="直接连接符 51"/>
                <wp:cNvGraphicFramePr/>
                <a:graphic xmlns:a="http://schemas.openxmlformats.org/drawingml/2006/main">
                  <a:graphicData uri="http://schemas.microsoft.com/office/word/2010/wordprocessingShape">
                    <wps:wsp>
                      <wps:cNvCnPr/>
                      <wps:spPr>
                        <a:xfrm flipH="1">
                          <a:off x="0" y="0"/>
                          <a:ext cx="1257300" cy="0"/>
                        </a:xfrm>
                        <a:prstGeom prst="line">
                          <a:avLst/>
                        </a:prstGeom>
                        <a:ln w="9525" cap="flat" cmpd="sng">
                          <a:solidFill>
                            <a:srgbClr val="000000"/>
                          </a:solidFill>
                          <a:prstDash val="dash"/>
                          <a:headEnd type="none" w="med" len="med"/>
                          <a:tailEnd type="none" w="med" len="med"/>
                        </a:ln>
                      </wps:spPr>
                      <wps:bodyPr upright="1"/>
                    </wps:wsp>
                  </a:graphicData>
                </a:graphic>
              </wp:anchor>
            </w:drawing>
          </mc:Choice>
          <mc:Fallback>
            <w:pict>
              <v:line id="_x0000_s1026" o:spid="_x0000_s1026" o:spt="20" style="position:absolute;left:0pt;flip:x;margin-left:324pt;margin-top:23.2pt;height:0pt;width:99pt;z-index:251692032;mso-width-relative:page;mso-height-relative:page;" filled="f" stroked="t" coordsize="21600,21600" o:gfxdata="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">
                <v:fill on="f" focussize="0,0"/>
                <v:stroke color="#000000" joinstyle="round" dashstyle="dash"/>
                <v:imagedata o:title=""/>
                <o:lock v:ext="edit" aspectratio="f"/>
              </v:line>
            </w:pict>
          </mc:Fallback>
        </mc:AlternateContent>
      </w:r>
      <w:r>
        <w:rPr>
          <w:rFonts w:hint="eastAsia" w:ascii="宋体" w:hAnsi="宋体" w:eastAsia="宋体" w:cs="宋体"/>
          <w:b/>
          <w:sz w:val="24"/>
          <w:szCs w:val="24"/>
        </w:rPr>
        <mc:AlternateContent>
          <mc:Choice Requires="wps">
            <w:drawing>
              <wp:anchor distT="0" distB="0" distL="114300" distR="114300" simplePos="0" relativeHeight="251689984" behindDoc="0" locked="0" layoutInCell="1" allowOverlap="1">
                <wp:simplePos x="0" y="0"/>
                <wp:positionH relativeFrom="column">
                  <wp:posOffset>0</wp:posOffset>
                </wp:positionH>
                <wp:positionV relativeFrom="paragraph">
                  <wp:posOffset>294640</wp:posOffset>
                </wp:positionV>
                <wp:extent cx="1257300" cy="0"/>
                <wp:effectExtent l="0" t="4445" r="0" b="5080"/>
                <wp:wrapNone/>
                <wp:docPr id="41" name="直接连接符 41"/>
                <wp:cNvGraphicFramePr/>
                <a:graphic xmlns:a="http://schemas.openxmlformats.org/drawingml/2006/main">
                  <a:graphicData uri="http://schemas.microsoft.com/office/word/2010/wordprocessingShape">
                    <wps:wsp>
                      <wps:cNvCnPr/>
                      <wps:spPr>
                        <a:xfrm>
                          <a:off x="0" y="0"/>
                          <a:ext cx="1257300" cy="0"/>
                        </a:xfrm>
                        <a:prstGeom prst="line">
                          <a:avLst/>
                        </a:prstGeom>
                        <a:ln w="9525" cap="flat" cmpd="sng">
                          <a:solidFill>
                            <a:srgbClr val="000000"/>
                          </a:solidFill>
                          <a:prstDash val="dash"/>
                          <a:headEnd type="none" w="med" len="med"/>
                          <a:tailEnd type="none" w="med" len="med"/>
                        </a:ln>
                      </wps:spPr>
                      <wps:bodyPr upright="1"/>
                    </wps:wsp>
                  </a:graphicData>
                </a:graphic>
              </wp:anchor>
            </w:drawing>
          </mc:Choice>
          <mc:Fallback>
            <w:pict>
              <v:line id="_x0000_s1026" o:spid="_x0000_s1026" o:spt="20" style="position:absolute;left:0pt;margin-left:0pt;margin-top:23.2pt;height:0pt;width:99pt;z-index:251689984;mso-width-relative:page;mso-height-relative:page;" filled="f" stroked="t" coordsize="21600,21600" o:gfxdata="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">
                <v:fill on="f" focussize="0,0"/>
                <v:stroke color="#000000" joinstyle="round" dashstyle="dash"/>
                <v:imagedata o:title=""/>
                <o:lock v:ext="edit" aspectratio="f"/>
              </v:line>
            </w:pict>
          </mc:Fallback>
        </mc:AlternateContent>
      </w:r>
      <w:r>
        <w:rPr>
          <w:rFonts w:hint="eastAsia" w:ascii="宋体" w:hAnsi="宋体" w:eastAsia="宋体" w:cs="宋体"/>
          <w:b/>
          <w:sz w:val="24"/>
          <w:szCs w:val="24"/>
        </w:rPr>
        <mc:AlternateContent>
          <mc:Choice Requires="wps">
            <w:drawing>
              <wp:anchor distT="0" distB="0" distL="114300" distR="114300" simplePos="0" relativeHeight="251682816" behindDoc="1" locked="0" layoutInCell="1" allowOverlap="1">
                <wp:simplePos x="0" y="0"/>
                <wp:positionH relativeFrom="column">
                  <wp:posOffset>4686300</wp:posOffset>
                </wp:positionH>
                <wp:positionV relativeFrom="paragraph">
                  <wp:posOffset>157480</wp:posOffset>
                </wp:positionV>
                <wp:extent cx="0" cy="297180"/>
                <wp:effectExtent l="38100" t="0" r="38100" b="7620"/>
                <wp:wrapNone/>
                <wp:docPr id="42" name="直接连接符 42"/>
                <wp:cNvGraphicFramePr/>
                <a:graphic xmlns:a="http://schemas.openxmlformats.org/drawingml/2006/main">
                  <a:graphicData uri="http://schemas.microsoft.com/office/word/2010/wordprocessingShape">
                    <wps:wsp>
                      <wps:cNvCnPr/>
                      <wps:spPr>
                        <a:xfrm>
                          <a:off x="0" y="0"/>
                          <a:ext cx="0" cy="297180"/>
                        </a:xfrm>
                        <a:prstGeom prst="line">
                          <a:avLst/>
                        </a:prstGeom>
                        <a:ln w="9525" cap="flat" cmpd="sng">
                          <a:solidFill>
                            <a:srgbClr val="000000"/>
                          </a:solidFill>
                          <a:prstDash val="solid"/>
                          <a:headEnd type="none" w="med" len="med"/>
                          <a:tailEnd type="triangle" w="med" len="med"/>
                        </a:ln>
                      </wps:spPr>
                      <wps:bodyPr upright="1"/>
                    </wps:wsp>
                  </a:graphicData>
                </a:graphic>
              </wp:anchor>
            </w:drawing>
          </mc:Choice>
          <mc:Fallback>
            <w:pict>
              <v:line id="_x0000_s1026" o:spid="_x0000_s1026" o:spt="20" style="position:absolute;left:0pt;margin-left:369pt;margin-top:12.4pt;height:23.4pt;width:0pt;z-index:-251633664;mso-width-relative:page;mso-height-relative:page;" filled="f" stroked="t" coordsize="21600,21600" o:gfxdata="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">
                <v:fill on="f" focussize="0,0"/>
                <v:stroke color="#000000" joinstyle="round" endarrow="block"/>
                <v:imagedata o:title=""/>
                <o:lock v:ext="edit" aspectratio="f"/>
              </v:line>
            </w:pict>
          </mc:Fallback>
        </mc:AlternateContent>
      </w:r>
      <w:r>
        <w:rPr>
          <w:rFonts w:hint="eastAsia" w:ascii="宋体" w:hAnsi="宋体" w:eastAsia="宋体" w:cs="宋体"/>
          <w:b/>
          <w:sz w:val="24"/>
          <w:szCs w:val="24"/>
        </w:rPr>
        <mc:AlternateContent>
          <mc:Choice Requires="wps">
            <w:drawing>
              <wp:anchor distT="0" distB="0" distL="114300" distR="114300" simplePos="0" relativeHeight="251681792" behindDoc="1" locked="0" layoutInCell="1" allowOverlap="1">
                <wp:simplePos x="0" y="0"/>
                <wp:positionH relativeFrom="column">
                  <wp:posOffset>3314065</wp:posOffset>
                </wp:positionH>
                <wp:positionV relativeFrom="paragraph">
                  <wp:posOffset>157480</wp:posOffset>
                </wp:positionV>
                <wp:extent cx="0" cy="297180"/>
                <wp:effectExtent l="38100" t="0" r="38100" b="7620"/>
                <wp:wrapNone/>
                <wp:docPr id="43" name="直接连接符 43"/>
                <wp:cNvGraphicFramePr/>
                <a:graphic xmlns:a="http://schemas.openxmlformats.org/drawingml/2006/main">
                  <a:graphicData uri="http://schemas.microsoft.com/office/word/2010/wordprocessingShape">
                    <wps:wsp>
                      <wps:cNvCnPr/>
                      <wps:spPr>
                        <a:xfrm>
                          <a:off x="0" y="0"/>
                          <a:ext cx="0" cy="297180"/>
                        </a:xfrm>
                        <a:prstGeom prst="line">
                          <a:avLst/>
                        </a:prstGeom>
                        <a:ln w="9525" cap="flat" cmpd="sng">
                          <a:solidFill>
                            <a:srgbClr val="000000"/>
                          </a:solidFill>
                          <a:prstDash val="solid"/>
                          <a:headEnd type="none" w="med" len="med"/>
                          <a:tailEnd type="triangle" w="med" len="med"/>
                        </a:ln>
                      </wps:spPr>
                      <wps:bodyPr upright="1"/>
                    </wps:wsp>
                  </a:graphicData>
                </a:graphic>
              </wp:anchor>
            </w:drawing>
          </mc:Choice>
          <mc:Fallback>
            <w:pict>
              <v:line id="_x0000_s1026" o:spid="_x0000_s1026" o:spt="20" style="position:absolute;left:0pt;margin-left:260.95pt;margin-top:12.4pt;height:23.4pt;width:0pt;z-index:-251634688;mso-width-relative:page;mso-height-relative:page;" filled="f" stroked="t" coordsize="21600,21600" o:gfxdata="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">
                <v:fill on="f" focussize="0,0"/>
                <v:stroke color="#000000" joinstyle="round" endarrow="block"/>
                <v:imagedata o:title=""/>
                <o:lock v:ext="edit" aspectratio="f"/>
              </v:line>
            </w:pict>
          </mc:Fallback>
        </mc:AlternateContent>
      </w:r>
      <w:r>
        <w:rPr>
          <w:rFonts w:hint="eastAsia" w:ascii="宋体" w:hAnsi="宋体" w:eastAsia="宋体" w:cs="宋体"/>
          <w:b/>
          <w:sz w:val="24"/>
          <w:szCs w:val="24"/>
        </w:rPr>
        <mc:AlternateContent>
          <mc:Choice Requires="wps">
            <w:drawing>
              <wp:anchor distT="0" distB="0" distL="114300" distR="114300" simplePos="0" relativeHeight="251680768" behindDoc="1" locked="0" layoutInCell="1" allowOverlap="1">
                <wp:simplePos x="0" y="0"/>
                <wp:positionH relativeFrom="column">
                  <wp:posOffset>1943100</wp:posOffset>
                </wp:positionH>
                <wp:positionV relativeFrom="paragraph">
                  <wp:posOffset>157480</wp:posOffset>
                </wp:positionV>
                <wp:extent cx="0" cy="297180"/>
                <wp:effectExtent l="38100" t="0" r="38100" b="7620"/>
                <wp:wrapNone/>
                <wp:docPr id="40" name="直接连接符 40"/>
                <wp:cNvGraphicFramePr/>
                <a:graphic xmlns:a="http://schemas.openxmlformats.org/drawingml/2006/main">
                  <a:graphicData uri="http://schemas.microsoft.com/office/word/2010/wordprocessingShape">
                    <wps:wsp>
                      <wps:cNvCnPr/>
                      <wps:spPr>
                        <a:xfrm>
                          <a:off x="0" y="0"/>
                          <a:ext cx="0" cy="297180"/>
                        </a:xfrm>
                        <a:prstGeom prst="line">
                          <a:avLst/>
                        </a:prstGeom>
                        <a:ln w="9525" cap="flat" cmpd="sng">
                          <a:solidFill>
                            <a:srgbClr val="000000"/>
                          </a:solidFill>
                          <a:prstDash val="solid"/>
                          <a:headEnd type="none" w="med" len="med"/>
                          <a:tailEnd type="triangle" w="med" len="med"/>
                        </a:ln>
                      </wps:spPr>
                      <wps:bodyPr upright="1"/>
                    </wps:wsp>
                  </a:graphicData>
                </a:graphic>
              </wp:anchor>
            </w:drawing>
          </mc:Choice>
          <mc:Fallback>
            <w:pict>
              <v:line id="_x0000_s1026" o:spid="_x0000_s1026" o:spt="20" style="position:absolute;left:0pt;margin-left:153pt;margin-top:12.4pt;height:23.4pt;width:0pt;z-index:-251635712;mso-width-relative:page;mso-height-relative:page;" filled="f" stroked="t" coordsize="21600,21600" o:gfxdata="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">
                <v:fill on="f" focussize="0,0"/>
                <v:stroke color="#000000" joinstyle="round" endarrow="block"/>
                <v:imagedata o:title=""/>
                <o:lock v:ext="edit" aspectratio="f"/>
              </v:line>
            </w:pict>
          </mc:Fallback>
        </mc:AlternateContent>
      </w:r>
      <w:r>
        <w:rPr>
          <w:rFonts w:hint="eastAsia" w:ascii="宋体" w:hAnsi="宋体" w:eastAsia="宋体" w:cs="宋体"/>
          <w:b/>
          <w:sz w:val="24"/>
          <w:szCs w:val="24"/>
        </w:rPr>
        <mc:AlternateContent>
          <mc:Choice Requires="wps">
            <w:drawing>
              <wp:anchor distT="0" distB="0" distL="114300" distR="114300" simplePos="0" relativeHeight="251679744" behindDoc="1" locked="0" layoutInCell="1" allowOverlap="1">
                <wp:simplePos x="0" y="0"/>
                <wp:positionH relativeFrom="column">
                  <wp:posOffset>571500</wp:posOffset>
                </wp:positionH>
                <wp:positionV relativeFrom="paragraph">
                  <wp:posOffset>157480</wp:posOffset>
                </wp:positionV>
                <wp:extent cx="0" cy="297180"/>
                <wp:effectExtent l="38100" t="0" r="38100" b="7620"/>
                <wp:wrapNone/>
                <wp:docPr id="45" name="直接连接符 45"/>
                <wp:cNvGraphicFramePr/>
                <a:graphic xmlns:a="http://schemas.openxmlformats.org/drawingml/2006/main">
                  <a:graphicData uri="http://schemas.microsoft.com/office/word/2010/wordprocessingShape">
                    <wps:wsp>
                      <wps:cNvCnPr/>
                      <wps:spPr>
                        <a:xfrm>
                          <a:off x="0" y="0"/>
                          <a:ext cx="0" cy="297180"/>
                        </a:xfrm>
                        <a:prstGeom prst="line">
                          <a:avLst/>
                        </a:prstGeom>
                        <a:ln w="9525" cap="flat" cmpd="sng">
                          <a:solidFill>
                            <a:srgbClr val="000000"/>
                          </a:solidFill>
                          <a:prstDash val="solid"/>
                          <a:headEnd type="none" w="med" len="med"/>
                          <a:tailEnd type="triangle" w="med" len="med"/>
                        </a:ln>
                      </wps:spPr>
                      <wps:bodyPr upright="1"/>
                    </wps:wsp>
                  </a:graphicData>
                </a:graphic>
              </wp:anchor>
            </w:drawing>
          </mc:Choice>
          <mc:Fallback>
            <w:pict>
              <v:line id="_x0000_s1026" o:spid="_x0000_s1026" o:spt="20" style="position:absolute;left:0pt;margin-left:45pt;margin-top:12.4pt;height:23.4pt;width:0pt;z-index:-251636736;mso-width-relative:page;mso-height-relative:page;" filled="f" stroked="t" coordsize="21600,21600" o:gfxdata="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">
                <v:fill on="f" focussize="0,0"/>
                <v:stroke color="#000000" joinstyle="round" endarrow="block"/>
                <v:imagedata o:title=""/>
                <o:lock v:ext="edit" aspectratio="f"/>
              </v:line>
            </w:pict>
          </mc:Fallback>
        </mc:AlternateContent>
      </w:r>
      <w:r>
        <w:rPr>
          <w:rFonts w:hint="eastAsia" w:ascii="宋体" w:hAnsi="宋体" w:eastAsia="宋体" w:cs="宋体"/>
          <w:b/>
          <w:sz w:val="24"/>
          <w:szCs w:val="24"/>
        </w:rPr>
        <w:t xml:space="preserve">        30%        50%                 50%                     50%</w:t>
      </w:r>
    </w:p>
    <w:p w14:paraId="34310001">
      <w:pPr>
        <w:pageBreakBefore w:val="0"/>
        <w:tabs>
          <w:tab w:val="left" w:pos="960"/>
        </w:tabs>
        <w:kinsoku/>
        <w:wordWrap/>
        <w:topLinePunct w:val="0"/>
        <w:bidi w:val="0"/>
        <w:snapToGrid/>
        <w:spacing w:before="144" w:beforeLines="50" w:beforeAutospacing="0" w:after="144" w:afterLines="50" w:afterAutospacing="0" w:line="560" w:lineRule="exact"/>
        <w:rPr>
          <w:rFonts w:hint="eastAsia" w:ascii="宋体" w:hAnsi="宋体" w:eastAsia="宋体" w:cs="宋体"/>
          <w:sz w:val="24"/>
          <w:szCs w:val="24"/>
        </w:rPr>
      </w:pPr>
      <w:r>
        <w:rPr>
          <w:rFonts w:hint="eastAsia" w:ascii="宋体" w:hAnsi="宋体" w:eastAsia="宋体" w:cs="宋体"/>
          <w:sz w:val="24"/>
          <w:szCs w:val="24"/>
        </w:rPr>
        <mc:AlternateContent>
          <mc:Choice Requires="wps">
            <w:drawing>
              <wp:anchor distT="0" distB="0" distL="114300" distR="114300" simplePos="0" relativeHeight="251672576" behindDoc="1" locked="0" layoutInCell="1" allowOverlap="1">
                <wp:simplePos x="0" y="0"/>
                <wp:positionH relativeFrom="column">
                  <wp:posOffset>4229100</wp:posOffset>
                </wp:positionH>
                <wp:positionV relativeFrom="paragraph">
                  <wp:posOffset>104140</wp:posOffset>
                </wp:positionV>
                <wp:extent cx="1028065" cy="296545"/>
                <wp:effectExtent l="4445" t="4445" r="19050" b="19050"/>
                <wp:wrapNone/>
                <wp:docPr id="46" name="矩形 46"/>
                <wp:cNvGraphicFramePr/>
                <a:graphic xmlns:a="http://schemas.openxmlformats.org/drawingml/2006/main">
                  <a:graphicData uri="http://schemas.microsoft.com/office/word/2010/wordprocessingShape">
                    <wps:wsp>
                      <wps:cNvSpPr/>
                      <wps:spPr>
                        <a:xfrm>
                          <a:off x="0" y="0"/>
                          <a:ext cx="1028065" cy="296545"/>
                        </a:xfrm>
                        <a:prstGeom prst="rect">
                          <a:avLst/>
                        </a:prstGeom>
                        <a:solidFill>
                          <a:srgbClr val="FFFFFF"/>
                        </a:solidFill>
                        <a:ln w="9525" cap="flat" cmpd="sng">
                          <a:solidFill>
                            <a:srgbClr val="000000"/>
                          </a:solidFill>
                          <a:prstDash val="solid"/>
                          <a:miter/>
                          <a:headEnd type="none" w="med" len="med"/>
                          <a:tailEnd type="none" w="med" len="med"/>
                        </a:ln>
                      </wps:spPr>
                      <wps:txbx>
                        <w:txbxContent>
                          <w:p w14:paraId="001BB41B">
                            <w:r>
                              <w:rPr>
                                <w:rFonts w:hint="eastAsia"/>
                              </w:rPr>
                              <w:t>丁国C4</w:t>
                            </w:r>
                          </w:p>
                        </w:txbxContent>
                      </wps:txbx>
                      <wps:bodyPr upright="1"/>
                    </wps:wsp>
                  </a:graphicData>
                </a:graphic>
              </wp:anchor>
            </w:drawing>
          </mc:Choice>
          <mc:Fallback>
            <w:pict>
              <v:rect id="_x0000_s1026" o:spid="_x0000_s1026" o:spt="1" style="position:absolute;left:0pt;margin-left:333pt;margin-top:8.2pt;height:23.35pt;width:80.95pt;z-index:-251643904;mso-width-relative:page;mso-height-relative:page;" fillcolor="#FFFFFF" filled="t" stroked="t" coordsize="21600,21600" o:gfxdata="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">
                <v:fill on="t" focussize="0,0"/>
                <v:stroke color="#000000" joinstyle="miter"/>
                <v:imagedata o:title=""/>
                <o:lock v:ext="edit" aspectratio="f"/>
                <v:textbox>
                  <w:txbxContent>
                    <w:p w14:paraId="001BB41B">
                      <w:r>
                        <w:rPr>
                          <w:rFonts w:hint="eastAsia"/>
                        </w:rPr>
                        <w:t>丁国C4</w:t>
                      </w:r>
                    </w:p>
                  </w:txbxContent>
                </v:textbox>
              </v:rect>
            </w:pict>
          </mc:Fallback>
        </mc:AlternateContent>
      </w:r>
      <w:r>
        <w:rPr>
          <w:rFonts w:hint="eastAsia" w:ascii="宋体" w:hAnsi="宋体" w:eastAsia="宋体" w:cs="宋体"/>
          <w:sz w:val="24"/>
          <w:szCs w:val="24"/>
        </w:rPr>
        <mc:AlternateContent>
          <mc:Choice Requires="wps">
            <w:drawing>
              <wp:anchor distT="0" distB="0" distL="114300" distR="114300" simplePos="0" relativeHeight="251666432" behindDoc="1" locked="0" layoutInCell="1" allowOverlap="1">
                <wp:simplePos x="0" y="0"/>
                <wp:positionH relativeFrom="column">
                  <wp:posOffset>2857500</wp:posOffset>
                </wp:positionH>
                <wp:positionV relativeFrom="paragraph">
                  <wp:posOffset>104140</wp:posOffset>
                </wp:positionV>
                <wp:extent cx="1029335" cy="296545"/>
                <wp:effectExtent l="4445" t="4445" r="17780" b="19050"/>
                <wp:wrapNone/>
                <wp:docPr id="53" name="矩形 53"/>
                <wp:cNvGraphicFramePr/>
                <a:graphic xmlns:a="http://schemas.openxmlformats.org/drawingml/2006/main">
                  <a:graphicData uri="http://schemas.microsoft.com/office/word/2010/wordprocessingShape">
                    <wps:wsp>
                      <wps:cNvSpPr/>
                      <wps:spPr>
                        <a:xfrm>
                          <a:off x="0" y="0"/>
                          <a:ext cx="1029335" cy="296545"/>
                        </a:xfrm>
                        <a:prstGeom prst="rect">
                          <a:avLst/>
                        </a:prstGeom>
                        <a:solidFill>
                          <a:srgbClr val="FFFFFF"/>
                        </a:solidFill>
                        <a:ln w="9525" cap="flat" cmpd="sng">
                          <a:solidFill>
                            <a:srgbClr val="000000"/>
                          </a:solidFill>
                          <a:prstDash val="solid"/>
                          <a:miter/>
                          <a:headEnd type="none" w="med" len="med"/>
                          <a:tailEnd type="none" w="med" len="med"/>
                        </a:ln>
                      </wps:spPr>
                      <wps:txbx>
                        <w:txbxContent>
                          <w:p w14:paraId="363A6E99">
                            <w:r>
                              <w:rPr>
                                <w:rFonts w:hint="eastAsia"/>
                              </w:rPr>
                              <w:t>丁国C3</w:t>
                            </w:r>
                          </w:p>
                        </w:txbxContent>
                      </wps:txbx>
                      <wps:bodyPr upright="1"/>
                    </wps:wsp>
                  </a:graphicData>
                </a:graphic>
              </wp:anchor>
            </w:drawing>
          </mc:Choice>
          <mc:Fallback>
            <w:pict>
              <v:rect id="_x0000_s1026" o:spid="_x0000_s1026" o:spt="1" style="position:absolute;left:0pt;margin-left:225pt;margin-top:8.2pt;height:23.35pt;width:81.05pt;z-index:-251650048;mso-width-relative:page;mso-height-relative:page;" fillcolor="#FFFFFF" filled="t" stroked="t" coordsize="21600,21600" o:gfxdata="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">
                <v:fill on="t" focussize="0,0"/>
                <v:stroke color="#000000" joinstyle="miter"/>
                <v:imagedata o:title=""/>
                <o:lock v:ext="edit" aspectratio="f"/>
                <v:textbox>
                  <w:txbxContent>
                    <w:p w14:paraId="363A6E99">
                      <w:r>
                        <w:rPr>
                          <w:rFonts w:hint="eastAsia"/>
                        </w:rPr>
                        <w:t>丁国C3</w:t>
                      </w:r>
                    </w:p>
                  </w:txbxContent>
                </v:textbox>
              </v:rect>
            </w:pict>
          </mc:Fallback>
        </mc:AlternateContent>
      </w:r>
      <w:r>
        <w:rPr>
          <w:rFonts w:hint="eastAsia" w:ascii="宋体" w:hAnsi="宋体" w:eastAsia="宋体" w:cs="宋体"/>
          <w:sz w:val="24"/>
          <w:szCs w:val="24"/>
        </w:rPr>
        <mc:AlternateContent>
          <mc:Choice Requires="wps">
            <w:drawing>
              <wp:anchor distT="0" distB="0" distL="114300" distR="114300" simplePos="0" relativeHeight="251663360" behindDoc="1" locked="0" layoutInCell="1" allowOverlap="1">
                <wp:simplePos x="0" y="0"/>
                <wp:positionH relativeFrom="column">
                  <wp:posOffset>114300</wp:posOffset>
                </wp:positionH>
                <wp:positionV relativeFrom="paragraph">
                  <wp:posOffset>104140</wp:posOffset>
                </wp:positionV>
                <wp:extent cx="1028700" cy="296545"/>
                <wp:effectExtent l="4445" t="4445" r="18415" b="19050"/>
                <wp:wrapNone/>
                <wp:docPr id="55" name="矩形 55"/>
                <wp:cNvGraphicFramePr/>
                <a:graphic xmlns:a="http://schemas.openxmlformats.org/drawingml/2006/main">
                  <a:graphicData uri="http://schemas.microsoft.com/office/word/2010/wordprocessingShape">
                    <wps:wsp>
                      <wps:cNvSpPr/>
                      <wps:spPr>
                        <a:xfrm>
                          <a:off x="0" y="0"/>
                          <a:ext cx="1028700" cy="296545"/>
                        </a:xfrm>
                        <a:prstGeom prst="rect">
                          <a:avLst/>
                        </a:prstGeom>
                        <a:solidFill>
                          <a:srgbClr val="FFFFFF"/>
                        </a:solidFill>
                        <a:ln w="9525" cap="flat" cmpd="sng">
                          <a:solidFill>
                            <a:srgbClr val="000000"/>
                          </a:solidFill>
                          <a:prstDash val="lgDashDotDot"/>
                          <a:miter/>
                          <a:headEnd type="none" w="med" len="med"/>
                          <a:tailEnd type="none" w="med" len="med"/>
                        </a:ln>
                      </wps:spPr>
                      <wps:txbx>
                        <w:txbxContent>
                          <w:p w14:paraId="0616D2E5">
                            <w:pPr>
                              <w:rPr>
                                <w:color w:val="000000"/>
                              </w:rPr>
                            </w:pPr>
                            <w:r>
                              <w:rPr>
                                <w:rFonts w:hint="eastAsia"/>
                                <w:color w:val="000000"/>
                              </w:rPr>
                              <w:t>丙国C1</w:t>
                            </w:r>
                          </w:p>
                        </w:txbxContent>
                      </wps:txbx>
                      <wps:bodyPr upright="1"/>
                    </wps:wsp>
                  </a:graphicData>
                </a:graphic>
              </wp:anchor>
            </w:drawing>
          </mc:Choice>
          <mc:Fallback>
            <w:pict>
              <v:rect id="_x0000_s1026" o:spid="_x0000_s1026" o:spt="1" style="position:absolute;left:0pt;margin-left:9pt;margin-top:8.2pt;height:23.35pt;width:81pt;z-index:-251653120;mso-width-relative:page;mso-height-relative:page;" fillcolor="#FFFFFF" filled="t" stroked="t" coordsize="21600,21600" o:gfxdata="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">
                <v:fill on="t" focussize="0,0"/>
                <v:stroke color="#000000" joinstyle="miter" dashstyle="longDashDotDot"/>
                <v:imagedata o:title=""/>
                <o:lock v:ext="edit" aspectratio="f"/>
                <v:textbox>
                  <w:txbxContent>
                    <w:p w14:paraId="0616D2E5">
                      <w:pPr>
                        <w:rPr>
                          <w:color w:val="000000"/>
                        </w:rPr>
                      </w:pPr>
                      <w:r>
                        <w:rPr>
                          <w:rFonts w:hint="eastAsia"/>
                          <w:color w:val="000000"/>
                        </w:rPr>
                        <w:t>丙国C1</w:t>
                      </w:r>
                    </w:p>
                  </w:txbxContent>
                </v:textbox>
              </v:rect>
            </w:pict>
          </mc:Fallback>
        </mc:AlternateContent>
      </w:r>
      <w:r>
        <w:rPr>
          <w:rFonts w:hint="eastAsia" w:ascii="宋体" w:hAnsi="宋体" w:eastAsia="宋体" w:cs="宋体"/>
          <w:sz w:val="24"/>
          <w:szCs w:val="24"/>
        </w:rPr>
        <mc:AlternateContent>
          <mc:Choice Requires="wps">
            <w:drawing>
              <wp:anchor distT="0" distB="0" distL="114300" distR="114300" simplePos="0" relativeHeight="251662336" behindDoc="1" locked="0" layoutInCell="1" allowOverlap="1">
                <wp:simplePos x="0" y="0"/>
                <wp:positionH relativeFrom="column">
                  <wp:posOffset>1485900</wp:posOffset>
                </wp:positionH>
                <wp:positionV relativeFrom="paragraph">
                  <wp:posOffset>104140</wp:posOffset>
                </wp:positionV>
                <wp:extent cx="1029335" cy="296545"/>
                <wp:effectExtent l="4445" t="4445" r="17780" b="19050"/>
                <wp:wrapNone/>
                <wp:docPr id="75" name="矩形 75"/>
                <wp:cNvGraphicFramePr/>
                <a:graphic xmlns:a="http://schemas.openxmlformats.org/drawingml/2006/main">
                  <a:graphicData uri="http://schemas.microsoft.com/office/word/2010/wordprocessingShape">
                    <wps:wsp>
                      <wps:cNvSpPr/>
                      <wps:spPr>
                        <a:xfrm>
                          <a:off x="0" y="0"/>
                          <a:ext cx="1029335" cy="296545"/>
                        </a:xfrm>
                        <a:prstGeom prst="rect">
                          <a:avLst/>
                        </a:prstGeom>
                        <a:solidFill>
                          <a:srgbClr val="FFFFFF"/>
                        </a:solidFill>
                        <a:ln w="9525" cap="flat" cmpd="sng">
                          <a:solidFill>
                            <a:srgbClr val="000000"/>
                          </a:solidFill>
                          <a:prstDash val="solid"/>
                          <a:miter/>
                          <a:headEnd type="none" w="med" len="med"/>
                          <a:tailEnd type="none" w="med" len="med"/>
                        </a:ln>
                      </wps:spPr>
                      <wps:txbx>
                        <w:txbxContent>
                          <w:p w14:paraId="4FA247F9">
                            <w:r>
                              <w:rPr>
                                <w:rFonts w:hint="eastAsia"/>
                              </w:rPr>
                              <w:t>丙国C2</w:t>
                            </w:r>
                          </w:p>
                        </w:txbxContent>
                      </wps:txbx>
                      <wps:bodyPr upright="1"/>
                    </wps:wsp>
                  </a:graphicData>
                </a:graphic>
              </wp:anchor>
            </w:drawing>
          </mc:Choice>
          <mc:Fallback>
            <w:pict>
              <v:rect id="_x0000_s1026" o:spid="_x0000_s1026" o:spt="1" style="position:absolute;left:0pt;margin-left:117pt;margin-top:8.2pt;height:23.35pt;width:81.05pt;z-index:-251654144;mso-width-relative:page;mso-height-relative:page;" fillcolor="#FFFFFF" filled="t" stroked="t" coordsize="21600,21600" o:gfxdata="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">
                <v:fill on="t" focussize="0,0"/>
                <v:stroke color="#000000" joinstyle="miter"/>
                <v:imagedata o:title=""/>
                <o:lock v:ext="edit" aspectratio="f"/>
                <v:textbox>
                  <w:txbxContent>
                    <w:p w14:paraId="4FA247F9">
                      <w:r>
                        <w:rPr>
                          <w:rFonts w:hint="eastAsia"/>
                        </w:rPr>
                        <w:t>丙国C2</w:t>
                      </w:r>
                    </w:p>
                  </w:txbxContent>
                </v:textbox>
              </v:rect>
            </w:pict>
          </mc:Fallback>
        </mc:AlternateContent>
      </w:r>
    </w:p>
    <w:p w14:paraId="75E13312">
      <w:pPr>
        <w:pageBreakBefore w:val="0"/>
        <w:tabs>
          <w:tab w:val="left" w:pos="960"/>
        </w:tabs>
        <w:kinsoku/>
        <w:wordWrap/>
        <w:topLinePunct w:val="0"/>
        <w:bidi w:val="0"/>
        <w:snapToGrid/>
        <w:spacing w:before="144" w:beforeLines="50" w:beforeAutospacing="0" w:after="144" w:afterLines="50" w:afterAutospacing="0" w:line="560" w:lineRule="exact"/>
        <w:rPr>
          <w:rFonts w:hint="eastAsia" w:ascii="宋体" w:hAnsi="宋体" w:eastAsia="宋体" w:cs="宋体"/>
          <w:sz w:val="24"/>
          <w:szCs w:val="24"/>
        </w:rPr>
      </w:pPr>
      <w:r>
        <w:rPr>
          <w:rFonts w:hint="eastAsia" w:ascii="宋体" w:hAnsi="宋体" w:eastAsia="宋体" w:cs="宋体"/>
          <w:sz w:val="24"/>
          <w:szCs w:val="24"/>
        </w:rPr>
        <mc:AlternateContent>
          <mc:Choice Requires="wps">
            <w:drawing>
              <wp:anchor distT="0" distB="0" distL="114300" distR="114300" simplePos="0" relativeHeight="251686912" behindDoc="1" locked="0" layoutInCell="1" allowOverlap="1">
                <wp:simplePos x="0" y="0"/>
                <wp:positionH relativeFrom="column">
                  <wp:posOffset>3200400</wp:posOffset>
                </wp:positionH>
                <wp:positionV relativeFrom="paragraph">
                  <wp:posOffset>40005</wp:posOffset>
                </wp:positionV>
                <wp:extent cx="1600200" cy="694055"/>
                <wp:effectExtent l="0" t="4445" r="15240" b="17780"/>
                <wp:wrapNone/>
                <wp:docPr id="72" name="直接连接符 72"/>
                <wp:cNvGraphicFramePr/>
                <a:graphic xmlns:a="http://schemas.openxmlformats.org/drawingml/2006/main">
                  <a:graphicData uri="http://schemas.microsoft.com/office/word/2010/wordprocessingShape">
                    <wps:wsp>
                      <wps:cNvCnPr/>
                      <wps:spPr>
                        <a:xfrm flipH="1">
                          <a:off x="0" y="0"/>
                          <a:ext cx="1600200" cy="694055"/>
                        </a:xfrm>
                        <a:prstGeom prst="line">
                          <a:avLst/>
                        </a:prstGeom>
                        <a:ln w="9525" cap="flat" cmpd="sng">
                          <a:solidFill>
                            <a:srgbClr val="000000"/>
                          </a:solidFill>
                          <a:prstDash val="lgDashDotDot"/>
                          <a:headEnd type="none" w="med" len="med"/>
                          <a:tailEnd type="triangle" w="med" len="med"/>
                        </a:ln>
                      </wps:spPr>
                      <wps:bodyPr upright="1"/>
                    </wps:wsp>
                  </a:graphicData>
                </a:graphic>
              </wp:anchor>
            </w:drawing>
          </mc:Choice>
          <mc:Fallback>
            <w:pict>
              <v:line id="_x0000_s1026" o:spid="_x0000_s1026" o:spt="20" style="position:absolute;left:0pt;flip:x;margin-left:252pt;margin-top:3.15pt;height:54.65pt;width:126pt;z-index:-251629568;mso-width-relative:page;mso-height-relative:page;" filled="f" stroked="t" coordsize="21600,21600" o:gfxdata="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">
                <v:fill on="f" focussize="0,0"/>
                <v:stroke color="#000000" joinstyle="round" dashstyle="longDashDotDot" endarrow="block"/>
                <v:imagedata o:title=""/>
                <o:lock v:ext="edit" aspectratio="f"/>
              </v:line>
            </w:pict>
          </mc:Fallback>
        </mc:AlternateContent>
      </w:r>
      <w:r>
        <w:rPr>
          <w:rFonts w:hint="eastAsia" w:ascii="宋体" w:hAnsi="宋体" w:eastAsia="宋体" w:cs="宋体"/>
          <w:sz w:val="24"/>
          <w:szCs w:val="24"/>
        </w:rPr>
        <mc:AlternateContent>
          <mc:Choice Requires="wps">
            <w:drawing>
              <wp:anchor distT="0" distB="0" distL="114300" distR="114300" simplePos="0" relativeHeight="251685888" behindDoc="1" locked="0" layoutInCell="1" allowOverlap="1">
                <wp:simplePos x="0" y="0"/>
                <wp:positionH relativeFrom="column">
                  <wp:posOffset>2857500</wp:posOffset>
                </wp:positionH>
                <wp:positionV relativeFrom="paragraph">
                  <wp:posOffset>40005</wp:posOffset>
                </wp:positionV>
                <wp:extent cx="571500" cy="495935"/>
                <wp:effectExtent l="0" t="3810" r="7620" b="3175"/>
                <wp:wrapNone/>
                <wp:docPr id="70" name="直接连接符 70"/>
                <wp:cNvGraphicFramePr/>
                <a:graphic xmlns:a="http://schemas.openxmlformats.org/drawingml/2006/main">
                  <a:graphicData uri="http://schemas.microsoft.com/office/word/2010/wordprocessingShape">
                    <wps:wsp>
                      <wps:cNvCnPr/>
                      <wps:spPr>
                        <a:xfrm flipH="1">
                          <a:off x="0" y="0"/>
                          <a:ext cx="571500" cy="495935"/>
                        </a:xfrm>
                        <a:prstGeom prst="line">
                          <a:avLst/>
                        </a:prstGeom>
                        <a:ln w="9525" cap="flat" cmpd="sng">
                          <a:solidFill>
                            <a:srgbClr val="000000"/>
                          </a:solidFill>
                          <a:prstDash val="solid"/>
                          <a:headEnd type="none" w="med" len="med"/>
                          <a:tailEnd type="triangle" w="med" len="med"/>
                        </a:ln>
                      </wps:spPr>
                      <wps:bodyPr upright="1"/>
                    </wps:wsp>
                  </a:graphicData>
                </a:graphic>
              </wp:anchor>
            </w:drawing>
          </mc:Choice>
          <mc:Fallback>
            <w:pict>
              <v:line id="_x0000_s1026" o:spid="_x0000_s1026" o:spt="20" style="position:absolute;left:0pt;flip:x;margin-left:225pt;margin-top:3.15pt;height:39.05pt;width:45pt;z-index:-251630592;mso-width-relative:page;mso-height-relative:page;" filled="f" stroked="t" coordsize="21600,21600" o:gfxdata="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">
                <v:fill on="f" focussize="0,0"/>
                <v:stroke color="#000000" joinstyle="round" endarrow="block"/>
                <v:imagedata o:title=""/>
                <o:lock v:ext="edit" aspectratio="f"/>
              </v:line>
            </w:pict>
          </mc:Fallback>
        </mc:AlternateContent>
      </w:r>
      <w:r>
        <w:rPr>
          <w:rFonts w:hint="eastAsia" w:ascii="宋体" w:hAnsi="宋体" w:eastAsia="宋体" w:cs="宋体"/>
          <w:sz w:val="24"/>
          <w:szCs w:val="24"/>
        </w:rPr>
        <mc:AlternateContent>
          <mc:Choice Requires="wps">
            <w:drawing>
              <wp:anchor distT="0" distB="0" distL="114300" distR="114300" simplePos="0" relativeHeight="251684864" behindDoc="1" locked="0" layoutInCell="1" allowOverlap="1">
                <wp:simplePos x="0" y="0"/>
                <wp:positionH relativeFrom="column">
                  <wp:posOffset>1943100</wp:posOffset>
                </wp:positionH>
                <wp:positionV relativeFrom="paragraph">
                  <wp:posOffset>40005</wp:posOffset>
                </wp:positionV>
                <wp:extent cx="457200" cy="495935"/>
                <wp:effectExtent l="3810" t="3175" r="11430" b="3810"/>
                <wp:wrapNone/>
                <wp:docPr id="77" name="直接连接符 77"/>
                <wp:cNvGraphicFramePr/>
                <a:graphic xmlns:a="http://schemas.openxmlformats.org/drawingml/2006/main">
                  <a:graphicData uri="http://schemas.microsoft.com/office/word/2010/wordprocessingShape">
                    <wps:wsp>
                      <wps:cNvCnPr/>
                      <wps:spPr>
                        <a:xfrm>
                          <a:off x="0" y="0"/>
                          <a:ext cx="457200" cy="495935"/>
                        </a:xfrm>
                        <a:prstGeom prst="line">
                          <a:avLst/>
                        </a:prstGeom>
                        <a:ln w="9525" cap="flat" cmpd="sng">
                          <a:solidFill>
                            <a:srgbClr val="000000"/>
                          </a:solidFill>
                          <a:prstDash val="solid"/>
                          <a:headEnd type="none" w="med" len="med"/>
                          <a:tailEnd type="triangle" w="med" len="med"/>
                        </a:ln>
                      </wps:spPr>
                      <wps:bodyPr upright="1"/>
                    </wps:wsp>
                  </a:graphicData>
                </a:graphic>
              </wp:anchor>
            </w:drawing>
          </mc:Choice>
          <mc:Fallback>
            <w:pict>
              <v:line id="_x0000_s1026" o:spid="_x0000_s1026" o:spt="20" style="position:absolute;left:0pt;margin-left:153pt;margin-top:3.15pt;height:39.05pt;width:36pt;z-index:-251631616;mso-width-relative:page;mso-height-relative:page;" filled="f" stroked="t" coordsize="21600,21600" o:gfxdata="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">
                <v:fill on="f" focussize="0,0"/>
                <v:stroke color="#000000" joinstyle="round" endarrow="block"/>
                <v:imagedata o:title=""/>
                <o:lock v:ext="edit" aspectratio="f"/>
              </v:line>
            </w:pict>
          </mc:Fallback>
        </mc:AlternateContent>
      </w:r>
      <w:r>
        <w:rPr>
          <w:rFonts w:hint="eastAsia" w:ascii="宋体" w:hAnsi="宋体" w:eastAsia="宋体" w:cs="宋体"/>
          <w:sz w:val="24"/>
          <w:szCs w:val="24"/>
        </w:rPr>
        <mc:AlternateContent>
          <mc:Choice Requires="wps">
            <w:drawing>
              <wp:anchor distT="0" distB="0" distL="114300" distR="114300" simplePos="0" relativeHeight="251683840" behindDoc="1" locked="0" layoutInCell="1" allowOverlap="1">
                <wp:simplePos x="0" y="0"/>
                <wp:positionH relativeFrom="column">
                  <wp:posOffset>571500</wp:posOffset>
                </wp:positionH>
                <wp:positionV relativeFrom="paragraph">
                  <wp:posOffset>40005</wp:posOffset>
                </wp:positionV>
                <wp:extent cx="1600200" cy="694055"/>
                <wp:effectExtent l="1905" t="4445" r="13335" b="17780"/>
                <wp:wrapNone/>
                <wp:docPr id="78" name="直接连接符 78"/>
                <wp:cNvGraphicFramePr/>
                <a:graphic xmlns:a="http://schemas.openxmlformats.org/drawingml/2006/main">
                  <a:graphicData uri="http://schemas.microsoft.com/office/word/2010/wordprocessingShape">
                    <wps:wsp>
                      <wps:cNvCnPr/>
                      <wps:spPr>
                        <a:xfrm>
                          <a:off x="0" y="0"/>
                          <a:ext cx="1600200" cy="694055"/>
                        </a:xfrm>
                        <a:prstGeom prst="line">
                          <a:avLst/>
                        </a:prstGeom>
                        <a:ln w="9525" cap="flat" cmpd="sng">
                          <a:solidFill>
                            <a:srgbClr val="000000"/>
                          </a:solidFill>
                          <a:prstDash val="lgDashDotDot"/>
                          <a:headEnd type="none" w="med" len="med"/>
                          <a:tailEnd type="triangle" w="med" len="med"/>
                        </a:ln>
                      </wps:spPr>
                      <wps:bodyPr upright="1"/>
                    </wps:wsp>
                  </a:graphicData>
                </a:graphic>
              </wp:anchor>
            </w:drawing>
          </mc:Choice>
          <mc:Fallback>
            <w:pict>
              <v:line id="_x0000_s1026" o:spid="_x0000_s1026" o:spt="20" style="position:absolute;left:0pt;margin-left:45pt;margin-top:3.15pt;height:54.65pt;width:126pt;z-index:-251632640;mso-width-relative:page;mso-height-relative:page;" filled="f" stroked="t" coordsize="21600,21600" o:gfxdata="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">
                <v:fill on="f" focussize="0,0"/>
                <v:stroke color="#000000" joinstyle="round" dashstyle="longDashDotDot" endarrow="block"/>
                <v:imagedata o:title=""/>
                <o:lock v:ext="edit" aspectratio="f"/>
              </v:line>
            </w:pict>
          </mc:Fallback>
        </mc:AlternateContent>
      </w:r>
      <w:r>
        <w:rPr>
          <w:rFonts w:hint="eastAsia" w:ascii="宋体" w:hAnsi="宋体" w:eastAsia="宋体" w:cs="宋体"/>
          <w:sz w:val="24"/>
          <w:szCs w:val="24"/>
        </w:rPr>
        <w:t xml:space="preserve">       </w:t>
      </w:r>
      <w:r>
        <w:rPr>
          <w:rFonts w:hint="eastAsia" w:ascii="宋体" w:hAnsi="宋体" w:eastAsia="宋体" w:cs="宋体"/>
          <w:b/>
          <w:sz w:val="24"/>
          <w:szCs w:val="24"/>
        </w:rPr>
        <w:t xml:space="preserve">20%                   40%           25%            </w:t>
      </w:r>
      <w:bookmarkStart w:id="0" w:name="_GoBack"/>
      <w:bookmarkEnd w:id="0"/>
      <w:r>
        <w:rPr>
          <w:rFonts w:hint="eastAsia" w:ascii="宋体" w:hAnsi="宋体" w:eastAsia="宋体" w:cs="宋体"/>
          <w:b/>
          <w:sz w:val="24"/>
          <w:szCs w:val="24"/>
        </w:rPr>
        <w:t xml:space="preserve"> 15%</w:t>
      </w:r>
    </w:p>
    <w:p w14:paraId="668AD53E">
      <w:pPr>
        <w:pageBreakBefore w:val="0"/>
        <w:tabs>
          <w:tab w:val="left" w:pos="960"/>
        </w:tabs>
        <w:kinsoku/>
        <w:wordWrap/>
        <w:topLinePunct w:val="0"/>
        <w:bidi w:val="0"/>
        <w:snapToGrid/>
        <w:spacing w:before="144" w:beforeLines="50" w:beforeAutospacing="0" w:after="144" w:afterLines="50" w:afterAutospacing="0" w:line="520" w:lineRule="exact"/>
        <w:ind w:firstLine="480" w:firstLineChars="200"/>
        <w:rPr>
          <w:rFonts w:hint="eastAsia" w:ascii="宋体" w:hAnsi="宋体" w:eastAsia="宋体" w:cs="宋体"/>
          <w:sz w:val="24"/>
          <w:szCs w:val="24"/>
        </w:rPr>
      </w:pPr>
      <w:r>
        <w:rPr>
          <w:rFonts w:hint="eastAsia" w:ascii="宋体" w:hAnsi="宋体" w:eastAsia="宋体" w:cs="宋体"/>
          <w:sz w:val="24"/>
          <w:szCs w:val="24"/>
        </w:rPr>
        <mc:AlternateContent>
          <mc:Choice Requires="wps">
            <w:drawing>
              <wp:anchor distT="0" distB="0" distL="114300" distR="114300" simplePos="0" relativeHeight="251667456" behindDoc="1" locked="0" layoutInCell="1" allowOverlap="1">
                <wp:simplePos x="0" y="0"/>
                <wp:positionH relativeFrom="column">
                  <wp:posOffset>2171700</wp:posOffset>
                </wp:positionH>
                <wp:positionV relativeFrom="paragraph">
                  <wp:posOffset>180340</wp:posOffset>
                </wp:positionV>
                <wp:extent cx="1029335" cy="296545"/>
                <wp:effectExtent l="4445" t="4445" r="17780" b="19050"/>
                <wp:wrapNone/>
                <wp:docPr id="71" name="矩形 71"/>
                <wp:cNvGraphicFramePr/>
                <a:graphic xmlns:a="http://schemas.openxmlformats.org/drawingml/2006/main">
                  <a:graphicData uri="http://schemas.microsoft.com/office/word/2010/wordprocessingShape">
                    <wps:wsp>
                      <wps:cNvSpPr/>
                      <wps:spPr>
                        <a:xfrm>
                          <a:off x="0" y="0"/>
                          <a:ext cx="1029335" cy="296545"/>
                        </a:xfrm>
                        <a:prstGeom prst="rect">
                          <a:avLst/>
                        </a:prstGeom>
                        <a:solidFill>
                          <a:srgbClr val="FFFFFF"/>
                        </a:solidFill>
                        <a:ln w="9525" cap="flat" cmpd="sng">
                          <a:solidFill>
                            <a:srgbClr val="000000"/>
                          </a:solidFill>
                          <a:prstDash val="solid"/>
                          <a:miter/>
                          <a:headEnd type="none" w="med" len="med"/>
                          <a:tailEnd type="none" w="med" len="med"/>
                        </a:ln>
                      </wps:spPr>
                      <wps:txbx>
                        <w:txbxContent>
                          <w:p w14:paraId="3858EDD0">
                            <w:r>
                              <w:rPr>
                                <w:rFonts w:hint="eastAsia"/>
                              </w:rPr>
                              <w:t>戊国D</w:t>
                            </w:r>
                          </w:p>
                        </w:txbxContent>
                      </wps:txbx>
                      <wps:bodyPr upright="1"/>
                    </wps:wsp>
                  </a:graphicData>
                </a:graphic>
              </wp:anchor>
            </w:drawing>
          </mc:Choice>
          <mc:Fallback>
            <w:pict>
              <v:rect id="_x0000_s1026" o:spid="_x0000_s1026" o:spt="1" style="position:absolute;left:0pt;margin-left:171pt;margin-top:14.2pt;height:23.35pt;width:81.05pt;z-index:-251649024;mso-width-relative:page;mso-height-relative:page;" fillcolor="#FFFFFF" filled="t" stroked="t" coordsize="21600,21600" o:gfxdata="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">
                <v:fill on="t" focussize="0,0"/>
                <v:stroke color="#000000" joinstyle="miter"/>
                <v:imagedata o:title=""/>
                <o:lock v:ext="edit" aspectratio="f"/>
                <v:textbox>
                  <w:txbxContent>
                    <w:p w14:paraId="3858EDD0">
                      <w:r>
                        <w:rPr>
                          <w:rFonts w:hint="eastAsia"/>
                        </w:rPr>
                        <w:t>戊国D</w:t>
                      </w:r>
                    </w:p>
                  </w:txbxContent>
                </v:textbox>
              </v:rect>
            </w:pict>
          </mc:Fallback>
        </mc:AlternateContent>
      </w:r>
    </w:p>
    <w:p w14:paraId="38439C3D">
      <w:pPr>
        <w:pageBreakBefore w:val="0"/>
        <w:tabs>
          <w:tab w:val="left" w:pos="960"/>
        </w:tabs>
        <w:kinsoku/>
        <w:wordWrap/>
        <w:topLinePunct w:val="0"/>
        <w:bidi w:val="0"/>
        <w:snapToGrid/>
        <w:spacing w:before="144" w:beforeLines="50" w:beforeAutospacing="0" w:after="144" w:afterLines="50" w:afterAutospacing="0" w:line="560" w:lineRule="exact"/>
        <w:rPr>
          <w:rFonts w:hint="eastAsia" w:ascii="宋体" w:hAnsi="宋体" w:eastAsia="宋体" w:cs="宋体"/>
          <w:sz w:val="24"/>
          <w:szCs w:val="24"/>
        </w:rPr>
      </w:pPr>
      <w:r>
        <w:rPr>
          <w:rFonts w:hint="eastAsia" w:ascii="宋体" w:hAnsi="宋体" w:eastAsia="宋体" w:cs="宋体"/>
          <w:sz w:val="24"/>
          <w:szCs w:val="24"/>
        </w:rPr>
        <mc:AlternateContent>
          <mc:Choice Requires="wps">
            <w:drawing>
              <wp:anchor distT="0" distB="0" distL="114300" distR="114300" simplePos="0" relativeHeight="251695104" behindDoc="0" locked="0" layoutInCell="1" allowOverlap="1">
                <wp:simplePos x="0" y="0"/>
                <wp:positionH relativeFrom="column">
                  <wp:posOffset>1257300</wp:posOffset>
                </wp:positionH>
                <wp:positionV relativeFrom="paragraph">
                  <wp:posOffset>284480</wp:posOffset>
                </wp:positionV>
                <wp:extent cx="2857500" cy="0"/>
                <wp:effectExtent l="0" t="5080" r="0" b="4445"/>
                <wp:wrapNone/>
                <wp:docPr id="74" name="直接连接符 74"/>
                <wp:cNvGraphicFramePr/>
                <a:graphic xmlns:a="http://schemas.openxmlformats.org/drawingml/2006/main">
                  <a:graphicData uri="http://schemas.microsoft.com/office/word/2010/wordprocessingShape">
                    <wps:wsp>
                      <wps:cNvCnPr/>
                      <wps:spPr>
                        <a:xfrm>
                          <a:off x="0" y="0"/>
                          <a:ext cx="2857500" cy="0"/>
                        </a:xfrm>
                        <a:prstGeom prst="line">
                          <a:avLst/>
                        </a:prstGeom>
                        <a:ln w="9525" cap="flat" cmpd="sng">
                          <a:solidFill>
                            <a:srgbClr val="000000"/>
                          </a:solidFill>
                          <a:prstDash val="dash"/>
                          <a:headEnd type="none" w="med" len="med"/>
                          <a:tailEnd type="none" w="med" len="med"/>
                        </a:ln>
                      </wps:spPr>
                      <wps:bodyPr upright="1"/>
                    </wps:wsp>
                  </a:graphicData>
                </a:graphic>
              </wp:anchor>
            </w:drawing>
          </mc:Choice>
          <mc:Fallback>
            <w:pict>
              <v:line id="_x0000_s1026" o:spid="_x0000_s1026" o:spt="20" style="position:absolute;left:0pt;margin-left:99pt;margin-top:22.4pt;height:0pt;width:225pt;z-index:251695104;mso-width-relative:page;mso-height-relative:page;" filled="f" stroked="t" coordsize="21600,21600" o:gfxdata="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">
                <v:fill on="f" focussize="0,0"/>
                <v:stroke color="#000000" joinstyle="round" dashstyle="dash"/>
                <v:imagedata o:title=""/>
                <o:lock v:ext="edit" aspectratio="f"/>
              </v:line>
            </w:pict>
          </mc:Fallback>
        </mc:AlternateContent>
      </w:r>
      <w:r>
        <w:rPr>
          <w:rFonts w:hint="eastAsia" w:ascii="宋体" w:hAnsi="宋体" w:eastAsia="宋体" w:cs="宋体"/>
          <w:sz w:val="24"/>
          <w:szCs w:val="24"/>
        </w:rPr>
        <mc:AlternateContent>
          <mc:Choice Requires="wps">
            <w:drawing>
              <wp:anchor distT="0" distB="0" distL="114300" distR="114300" simplePos="0" relativeHeight="251669504" behindDoc="1" locked="0" layoutInCell="1" allowOverlap="1">
                <wp:simplePos x="0" y="0"/>
                <wp:positionH relativeFrom="column">
                  <wp:posOffset>2628900</wp:posOffset>
                </wp:positionH>
                <wp:positionV relativeFrom="paragraph">
                  <wp:posOffset>147320</wp:posOffset>
                </wp:positionV>
                <wp:extent cx="1270" cy="297180"/>
                <wp:effectExtent l="37465" t="0" r="37465" b="7620"/>
                <wp:wrapNone/>
                <wp:docPr id="76" name="直接连接符 76"/>
                <wp:cNvGraphicFramePr/>
                <a:graphic xmlns:a="http://schemas.openxmlformats.org/drawingml/2006/main">
                  <a:graphicData uri="http://schemas.microsoft.com/office/word/2010/wordprocessingShape">
                    <wps:wsp>
                      <wps:cNvCnPr/>
                      <wps:spPr>
                        <a:xfrm>
                          <a:off x="0" y="0"/>
                          <a:ext cx="1270" cy="297180"/>
                        </a:xfrm>
                        <a:prstGeom prst="line">
                          <a:avLst/>
                        </a:prstGeom>
                        <a:ln w="9525" cap="flat" cmpd="sng">
                          <a:solidFill>
                            <a:srgbClr val="000000"/>
                          </a:solidFill>
                          <a:prstDash val="solid"/>
                          <a:headEnd type="none" w="med" len="med"/>
                          <a:tailEnd type="triangle" w="med" len="med"/>
                        </a:ln>
                      </wps:spPr>
                      <wps:bodyPr upright="1"/>
                    </wps:wsp>
                  </a:graphicData>
                </a:graphic>
              </wp:anchor>
            </w:drawing>
          </mc:Choice>
          <mc:Fallback>
            <w:pict>
              <v:line id="_x0000_s1026" o:spid="_x0000_s1026" o:spt="20" style="position:absolute;left:0pt;margin-left:207pt;margin-top:11.6pt;height:23.4pt;width:0.1pt;z-index:-251646976;mso-width-relative:page;mso-height-relative:page;" filled="f" stroked="t" coordsize="21600,21600" o:gfxdata="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">
                <v:fill on="f" focussize="0,0"/>
                <v:stroke color="#000000" joinstyle="round" endarrow="block"/>
                <v:imagedata o:title=""/>
                <o:lock v:ext="edit" aspectratio="f"/>
              </v:line>
            </w:pict>
          </mc:Fallback>
        </mc:AlternateContent>
      </w:r>
      <w:r>
        <w:rPr>
          <w:rFonts w:hint="eastAsia" w:ascii="宋体" w:hAnsi="宋体" w:eastAsia="宋体" w:cs="宋体"/>
          <w:sz w:val="24"/>
          <w:szCs w:val="24"/>
        </w:rPr>
        <w:t xml:space="preserve">                              </w:t>
      </w:r>
      <w:r>
        <w:rPr>
          <w:rFonts w:hint="eastAsia" w:ascii="宋体" w:hAnsi="宋体" w:eastAsia="宋体" w:cs="宋体"/>
          <w:b/>
          <w:sz w:val="24"/>
          <w:szCs w:val="24"/>
        </w:rPr>
        <w:t>100%</w:t>
      </w:r>
    </w:p>
    <w:p w14:paraId="237191BD">
      <w:pPr>
        <w:pageBreakBefore w:val="0"/>
        <w:tabs>
          <w:tab w:val="left" w:pos="960"/>
        </w:tabs>
        <w:kinsoku/>
        <w:wordWrap/>
        <w:topLinePunct w:val="0"/>
        <w:bidi w:val="0"/>
        <w:snapToGrid/>
        <w:spacing w:before="144" w:beforeLines="50" w:beforeAutospacing="0" w:after="144" w:afterLines="50" w:afterAutospacing="0" w:line="520" w:lineRule="exact"/>
        <w:ind w:firstLine="480" w:firstLineChars="200"/>
        <w:rPr>
          <w:rFonts w:hint="eastAsia" w:ascii="宋体" w:hAnsi="宋体" w:eastAsia="宋体" w:cs="宋体"/>
          <w:sz w:val="24"/>
          <w:szCs w:val="24"/>
        </w:rPr>
      </w:pPr>
      <w:r>
        <w:rPr>
          <w:rFonts w:hint="eastAsia" w:ascii="宋体" w:hAnsi="宋体" w:eastAsia="宋体" w:cs="宋体"/>
          <w:sz w:val="24"/>
          <w:szCs w:val="24"/>
        </w:rPr>
        <mc:AlternateContent>
          <mc:Choice Requires="wps">
            <w:drawing>
              <wp:anchor distT="0" distB="0" distL="114300" distR="114300" simplePos="0" relativeHeight="251668480" behindDoc="1" locked="0" layoutInCell="1" allowOverlap="1">
                <wp:simplePos x="0" y="0"/>
                <wp:positionH relativeFrom="column">
                  <wp:posOffset>2171700</wp:posOffset>
                </wp:positionH>
                <wp:positionV relativeFrom="paragraph">
                  <wp:posOffset>88900</wp:posOffset>
                </wp:positionV>
                <wp:extent cx="1029335" cy="297180"/>
                <wp:effectExtent l="4445" t="4445" r="17780" b="18415"/>
                <wp:wrapNone/>
                <wp:docPr id="73" name="矩形 73"/>
                <wp:cNvGraphicFramePr/>
                <a:graphic xmlns:a="http://schemas.openxmlformats.org/drawingml/2006/main">
                  <a:graphicData uri="http://schemas.microsoft.com/office/word/2010/wordprocessingShape">
                    <wps:wsp>
                      <wps:cNvSpPr/>
                      <wps:spPr>
                        <a:xfrm>
                          <a:off x="0" y="0"/>
                          <a:ext cx="1029335" cy="297180"/>
                        </a:xfrm>
                        <a:prstGeom prst="rect">
                          <a:avLst/>
                        </a:prstGeom>
                        <a:solidFill>
                          <a:srgbClr val="FFFFFF"/>
                        </a:solidFill>
                        <a:ln w="9525" cap="flat" cmpd="sng">
                          <a:solidFill>
                            <a:srgbClr val="000000"/>
                          </a:solidFill>
                          <a:prstDash val="lgDashDotDot"/>
                          <a:miter/>
                          <a:headEnd type="none" w="med" len="med"/>
                          <a:tailEnd type="none" w="med" len="med"/>
                        </a:ln>
                      </wps:spPr>
                      <wps:txbx>
                        <w:txbxContent>
                          <w:p w14:paraId="7AC92DFA">
                            <w:r>
                              <w:rPr>
                                <w:rFonts w:hint="eastAsia"/>
                              </w:rPr>
                              <w:t>戊国E</w:t>
                            </w:r>
                          </w:p>
                        </w:txbxContent>
                      </wps:txbx>
                      <wps:bodyPr upright="1"/>
                    </wps:wsp>
                  </a:graphicData>
                </a:graphic>
              </wp:anchor>
            </w:drawing>
          </mc:Choice>
          <mc:Fallback>
            <w:pict>
              <v:rect id="_x0000_s1026" o:spid="_x0000_s1026" o:spt="1" style="position:absolute;left:0pt;margin-left:171pt;margin-top:7pt;height:23.4pt;width:81.05pt;z-index:-251648000;mso-width-relative:page;mso-height-relative:page;" fillcolor="#FFFFFF" filled="t" stroked="t" coordsize="21600,21600" o:gfxdata="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">
                <v:fill on="t" focussize="0,0"/>
                <v:stroke color="#000000" joinstyle="miter" dashstyle="longDashDotDot"/>
                <v:imagedata o:title=""/>
                <o:lock v:ext="edit" aspectratio="f"/>
                <v:textbox>
                  <w:txbxContent>
                    <w:p w14:paraId="7AC92DFA">
                      <w:r>
                        <w:rPr>
                          <w:rFonts w:hint="eastAsia"/>
                        </w:rPr>
                        <w:t>戊国E</w:t>
                      </w:r>
                    </w:p>
                  </w:txbxContent>
                </v:textbox>
              </v:rect>
            </w:pict>
          </mc:Fallback>
        </mc:AlternateContent>
      </w:r>
    </w:p>
    <w:p w14:paraId="618A93A4">
      <w:pPr>
        <w:pStyle w:val="2"/>
        <w:keepNext/>
        <w:keepLines/>
        <w:pageBreakBefore w:val="0"/>
        <w:widowControl w:val="0"/>
        <w:kinsoku/>
        <w:wordWrap/>
        <w:overflowPunct/>
        <w:topLinePunct w:val="0"/>
        <w:autoSpaceDE/>
        <w:autoSpaceDN/>
        <w:bidi w:val="0"/>
        <w:adjustRightInd/>
        <w:snapToGrid/>
        <w:spacing w:before="120" w:after="120" w:line="360" w:lineRule="auto"/>
        <w:textAlignment w:val="auto"/>
        <w:rPr>
          <w:rFonts w:hint="eastAsia" w:ascii="宋体" w:hAnsi="宋体" w:eastAsia="宋体" w:cs="宋体"/>
          <w:sz w:val="24"/>
          <w:szCs w:val="24"/>
        </w:rPr>
      </w:pPr>
      <w:r>
        <w:rPr>
          <w:rFonts w:hint="eastAsia" w:ascii="宋体" w:hAnsi="宋体" w:eastAsia="宋体" w:cs="宋体"/>
          <w:sz w:val="24"/>
          <w:szCs w:val="24"/>
        </w:rPr>
        <w:t>（1）计算甲国B1及其下层各企业已纳税额中属于A公司可予抵免的间接负担税额：</w:t>
      </w:r>
    </w:p>
    <w:p w14:paraId="6C74F44F">
      <w:pPr>
        <w:pStyle w:val="3"/>
        <w:keepNext/>
        <w:keepLines/>
        <w:pageBreakBefore w:val="0"/>
        <w:widowControl w:val="0"/>
        <w:kinsoku/>
        <w:wordWrap/>
        <w:overflowPunct/>
        <w:topLinePunct w:val="0"/>
        <w:autoSpaceDE/>
        <w:autoSpaceDN/>
        <w:bidi w:val="0"/>
        <w:adjustRightInd/>
        <w:snapToGrid/>
        <w:spacing w:before="120" w:after="120" w:line="360" w:lineRule="auto"/>
        <w:textAlignment w:val="auto"/>
        <w:rPr>
          <w:rFonts w:hint="eastAsia" w:ascii="楷体" w:hAnsi="楷体" w:eastAsia="楷体" w:cs="楷体"/>
          <w:sz w:val="24"/>
          <w:szCs w:val="24"/>
        </w:rPr>
      </w:pPr>
      <w:r>
        <w:rPr>
          <w:rFonts w:hint="eastAsia" w:ascii="楷体" w:hAnsi="楷体" w:eastAsia="楷体" w:cs="楷体"/>
          <w:sz w:val="24"/>
          <w:szCs w:val="24"/>
        </w:rPr>
        <w:t>①C1公司及其对D公司20%持股税额的计算</w:t>
      </w:r>
    </w:p>
    <w:p w14:paraId="409D9D95">
      <w:pPr>
        <w:pageBreakBefore w:val="0"/>
        <w:tabs>
          <w:tab w:val="left" w:pos="960"/>
        </w:tabs>
        <w:kinsoku/>
        <w:wordWrap/>
        <w:topLinePunct w:val="0"/>
        <w:bidi w:val="0"/>
        <w:snapToGrid/>
        <w:spacing w:before="144" w:beforeLines="50" w:beforeAutospacing="0" w:after="144" w:afterLines="50" w:afterAutospacing="0" w:line="360" w:lineRule="auto"/>
        <w:ind w:firstLine="480" w:firstLineChars="200"/>
        <w:rPr>
          <w:rFonts w:hint="eastAsia" w:ascii="宋体" w:hAnsi="宋体" w:eastAsia="宋体" w:cs="宋体"/>
          <w:sz w:val="24"/>
          <w:szCs w:val="24"/>
        </w:rPr>
      </w:pPr>
      <w:r>
        <w:rPr>
          <w:rFonts w:hint="eastAsia" w:ascii="宋体" w:hAnsi="宋体" w:eastAsia="宋体" w:cs="宋体"/>
          <w:sz w:val="24"/>
          <w:szCs w:val="24"/>
        </w:rPr>
        <w:t>由于C1不符合A公司的间接抵免条件，因此，其就利润所纳税额及其按持有D公司20%股份而分得股息直接缴纳的预提所得税及该股息所包含的D公司税额，均不应计算为由A公司可予抵免的间接负担税额。</w:t>
      </w:r>
    </w:p>
    <w:p w14:paraId="3774736F">
      <w:pPr>
        <w:pageBreakBefore w:val="0"/>
        <w:tabs>
          <w:tab w:val="left" w:pos="960"/>
        </w:tabs>
        <w:kinsoku/>
        <w:wordWrap/>
        <w:topLinePunct w:val="0"/>
        <w:bidi w:val="0"/>
        <w:snapToGrid/>
        <w:spacing w:before="144" w:beforeLines="50" w:beforeAutospacing="0" w:after="144" w:afterLines="50" w:afterAutospacing="0" w:line="360" w:lineRule="auto"/>
        <w:ind w:firstLine="480" w:firstLineChars="200"/>
        <w:rPr>
          <w:rFonts w:hint="eastAsia" w:ascii="宋体" w:hAnsi="宋体" w:eastAsia="宋体" w:cs="宋体"/>
          <w:sz w:val="24"/>
          <w:szCs w:val="24"/>
        </w:rPr>
      </w:pPr>
    </w:p>
    <w:p w14:paraId="50FE97E4">
      <w:pPr>
        <w:pStyle w:val="3"/>
        <w:keepNext/>
        <w:keepLines/>
        <w:pageBreakBefore w:val="0"/>
        <w:widowControl w:val="0"/>
        <w:kinsoku/>
        <w:wordWrap/>
        <w:overflowPunct/>
        <w:topLinePunct w:val="0"/>
        <w:autoSpaceDE/>
        <w:autoSpaceDN/>
        <w:bidi w:val="0"/>
        <w:adjustRightInd/>
        <w:snapToGrid/>
        <w:spacing w:before="120" w:after="120" w:line="360" w:lineRule="auto"/>
        <w:textAlignment w:val="auto"/>
        <w:rPr>
          <w:rFonts w:hint="eastAsia" w:ascii="楷体" w:hAnsi="楷体" w:eastAsia="楷体" w:cs="楷体"/>
          <w:b/>
          <w:sz w:val="24"/>
          <w:szCs w:val="24"/>
        </w:rPr>
      </w:pPr>
      <w:r>
        <w:rPr>
          <w:rFonts w:hint="eastAsia" w:ascii="楷体" w:hAnsi="楷体" w:eastAsia="楷体" w:cs="楷体"/>
          <w:b/>
          <w:sz w:val="24"/>
          <w:szCs w:val="24"/>
        </w:rPr>
        <w:t>②B1公司税额的计算</w:t>
      </w:r>
    </w:p>
    <w:p w14:paraId="65F51003">
      <w:pPr>
        <w:pageBreakBefore w:val="0"/>
        <w:tabs>
          <w:tab w:val="left" w:pos="960"/>
        </w:tabs>
        <w:kinsoku/>
        <w:wordWrap/>
        <w:topLinePunct w:val="0"/>
        <w:bidi w:val="0"/>
        <w:snapToGrid/>
        <w:spacing w:before="144" w:beforeLines="50" w:beforeAutospacing="0" w:after="144" w:afterLines="50" w:afterAutospacing="0" w:line="360" w:lineRule="auto"/>
        <w:ind w:firstLine="480" w:firstLineChars="200"/>
        <w:rPr>
          <w:rFonts w:hint="eastAsia" w:ascii="宋体" w:hAnsi="宋体" w:eastAsia="宋体" w:cs="宋体"/>
          <w:sz w:val="24"/>
          <w:szCs w:val="24"/>
        </w:rPr>
      </w:pPr>
      <w:r>
        <w:rPr>
          <w:rFonts w:hint="eastAsia" w:ascii="宋体" w:hAnsi="宋体" w:eastAsia="宋体" w:cs="宋体"/>
          <w:sz w:val="24"/>
          <w:szCs w:val="24"/>
        </w:rPr>
        <w:t>B1公司符合A公司的间接抵免持股条件。B1公司应纳税所得总额为1000万元（假设该“应纳税所得总额”中在B1公司所在国计算税额抵免时已包含投资收益还原计算的间接税额，下同），其中来自C1公司的投资收益为300万元，按10%缴纳C1公司所在国预提所得税额为30万元（300万*10%），无符合抵免条件的间接税额；</w:t>
      </w:r>
    </w:p>
    <w:p w14:paraId="4FBDB185">
      <w:pPr>
        <w:pageBreakBefore w:val="0"/>
        <w:tabs>
          <w:tab w:val="left" w:pos="960"/>
        </w:tabs>
        <w:kinsoku/>
        <w:wordWrap/>
        <w:topLinePunct w:val="0"/>
        <w:bidi w:val="0"/>
        <w:snapToGrid/>
        <w:spacing w:before="144" w:beforeLines="50" w:beforeAutospacing="0" w:after="144" w:afterLines="50" w:afterAutospacing="0" w:line="360" w:lineRule="auto"/>
        <w:ind w:firstLine="480" w:firstLineChars="200"/>
        <w:rPr>
          <w:rFonts w:hint="eastAsia" w:ascii="宋体" w:hAnsi="宋体" w:eastAsia="宋体" w:cs="宋体"/>
          <w:sz w:val="24"/>
          <w:szCs w:val="24"/>
        </w:rPr>
      </w:pPr>
      <w:r>
        <w:rPr>
          <w:rFonts w:hint="eastAsia" w:ascii="宋体" w:hAnsi="宋体" w:eastAsia="宋体" w:cs="宋体"/>
          <w:sz w:val="24"/>
          <w:szCs w:val="24"/>
        </w:rPr>
        <w:t>B1公司适用税率为30%，其当年在所在国按该国境外税收抵免规定计算后实际缴纳所在国所得税额为210万元；B1公司当年税前利润为1000万元，则其当年税后利润为760万元（税前利润1000万-实际缴纳所在国税额210万-缴纳预提税额30万），且全部分配；</w:t>
      </w:r>
    </w:p>
    <w:p w14:paraId="12A7438E">
      <w:pPr>
        <w:pageBreakBefore w:val="0"/>
        <w:tabs>
          <w:tab w:val="left" w:pos="960"/>
        </w:tabs>
        <w:kinsoku/>
        <w:wordWrap/>
        <w:topLinePunct w:val="0"/>
        <w:bidi w:val="0"/>
        <w:snapToGrid/>
        <w:spacing w:before="144" w:beforeLines="50" w:beforeAutospacing="0" w:after="144" w:afterLines="50" w:afterAutospacing="0" w:line="360" w:lineRule="auto"/>
        <w:ind w:firstLine="480" w:firstLineChars="200"/>
        <w:rPr>
          <w:rFonts w:hint="eastAsia" w:ascii="宋体" w:hAnsi="宋体" w:eastAsia="宋体" w:cs="宋体"/>
          <w:sz w:val="24"/>
          <w:szCs w:val="24"/>
        </w:rPr>
      </w:pPr>
      <w:r>
        <w:rPr>
          <w:rFonts w:hint="eastAsia" w:ascii="宋体" w:hAnsi="宋体" w:eastAsia="宋体" w:cs="宋体"/>
          <w:sz w:val="24"/>
          <w:szCs w:val="24"/>
        </w:rPr>
        <w:t>B1公司向A公司按其持股比例50%分配股息380万元；</w:t>
      </w:r>
    </w:p>
    <w:p w14:paraId="1BABC74B">
      <w:pPr>
        <w:pageBreakBefore w:val="0"/>
        <w:tabs>
          <w:tab w:val="left" w:pos="960"/>
        </w:tabs>
        <w:kinsoku/>
        <w:wordWrap/>
        <w:topLinePunct w:val="0"/>
        <w:bidi w:val="0"/>
        <w:snapToGrid/>
        <w:spacing w:before="144" w:beforeLines="50" w:beforeAutospacing="0" w:after="144" w:afterLines="50" w:afterAutospacing="0" w:line="360" w:lineRule="auto"/>
        <w:ind w:firstLine="480" w:firstLineChars="200"/>
        <w:rPr>
          <w:rFonts w:hint="eastAsia" w:ascii="宋体" w:hAnsi="宋体" w:eastAsia="宋体" w:cs="宋体"/>
          <w:sz w:val="24"/>
          <w:szCs w:val="24"/>
        </w:rPr>
      </w:pPr>
      <w:r>
        <w:rPr>
          <w:rFonts w:hint="eastAsia" w:ascii="宋体" w:hAnsi="宋体" w:eastAsia="宋体" w:cs="宋体"/>
          <w:sz w:val="24"/>
          <w:szCs w:val="24"/>
        </w:rPr>
        <w:t>将上述数据代入《通知》第五条公式（即：本层企业所纳税额属于由一家上一层企业负担的税额＝本层企业就利润和投资收益所实际缴纳的税额+符合本通知规定的由本层企业间接负担的税额）×本层企业向一家上一层企业分配的股息（红利）÷本层企业所得税后利润额，下同）计算，</w:t>
      </w:r>
      <w:r>
        <w:rPr>
          <w:rFonts w:hint="eastAsia" w:ascii="宋体" w:hAnsi="宋体" w:eastAsia="宋体" w:cs="宋体"/>
          <w:b/>
          <w:sz w:val="24"/>
          <w:szCs w:val="24"/>
        </w:rPr>
        <w:t>A公司就从B1公司分得股息间接负担的可在我国应纳税额中抵免的税额为120万元：</w:t>
      </w:r>
    </w:p>
    <w:p w14:paraId="1CC882A9">
      <w:pPr>
        <w:pageBreakBefore w:val="0"/>
        <w:tabs>
          <w:tab w:val="left" w:pos="960"/>
        </w:tabs>
        <w:kinsoku/>
        <w:wordWrap/>
        <w:topLinePunct w:val="0"/>
        <w:bidi w:val="0"/>
        <w:snapToGrid/>
        <w:spacing w:before="144" w:beforeLines="50" w:beforeAutospacing="0" w:after="144" w:afterLines="50" w:afterAutospacing="0" w:line="360" w:lineRule="auto"/>
        <w:ind w:firstLine="480" w:firstLineChars="200"/>
        <w:rPr>
          <w:rFonts w:hint="eastAsia" w:ascii="宋体" w:hAnsi="宋体" w:eastAsia="宋体" w:cs="宋体"/>
          <w:sz w:val="24"/>
          <w:szCs w:val="24"/>
        </w:rPr>
      </w:pPr>
      <w:r>
        <w:rPr>
          <w:rFonts w:hint="eastAsia" w:ascii="宋体" w:hAnsi="宋体" w:eastAsia="宋体" w:cs="宋体"/>
          <w:sz w:val="24"/>
          <w:szCs w:val="24"/>
        </w:rPr>
        <w:t>（210+30+0）*（380÷760）=120万元</w:t>
      </w:r>
    </w:p>
    <w:p w14:paraId="12BF204B">
      <w:pPr>
        <w:pageBreakBefore w:val="0"/>
        <w:tabs>
          <w:tab w:val="left" w:pos="960"/>
        </w:tabs>
        <w:kinsoku/>
        <w:wordWrap/>
        <w:topLinePunct w:val="0"/>
        <w:bidi w:val="0"/>
        <w:snapToGrid/>
        <w:spacing w:before="144" w:beforeLines="50" w:beforeAutospacing="0" w:after="144" w:afterLines="50" w:afterAutospacing="0" w:line="360" w:lineRule="auto"/>
        <w:ind w:firstLine="480" w:firstLineChars="200"/>
        <w:rPr>
          <w:rFonts w:hint="eastAsia" w:ascii="宋体" w:hAnsi="宋体" w:eastAsia="宋体" w:cs="宋体"/>
          <w:sz w:val="24"/>
          <w:szCs w:val="24"/>
        </w:rPr>
      </w:pPr>
    </w:p>
    <w:p w14:paraId="5BF8401E">
      <w:pPr>
        <w:pStyle w:val="2"/>
        <w:keepNext/>
        <w:keepLines/>
        <w:pageBreakBefore w:val="0"/>
        <w:widowControl w:val="0"/>
        <w:kinsoku/>
        <w:wordWrap/>
        <w:overflowPunct/>
        <w:topLinePunct w:val="0"/>
        <w:autoSpaceDE/>
        <w:autoSpaceDN/>
        <w:bidi w:val="0"/>
        <w:adjustRightInd/>
        <w:snapToGrid/>
        <w:spacing w:before="120" w:after="120" w:line="360" w:lineRule="auto"/>
        <w:textAlignment w:val="auto"/>
        <w:rPr>
          <w:rFonts w:hint="eastAsia" w:ascii="宋体" w:hAnsi="宋体" w:eastAsia="宋体" w:cs="宋体"/>
          <w:b/>
          <w:sz w:val="24"/>
          <w:szCs w:val="24"/>
        </w:rPr>
      </w:pPr>
      <w:r>
        <w:rPr>
          <w:rFonts w:hint="eastAsia" w:ascii="宋体" w:hAnsi="宋体" w:eastAsia="宋体" w:cs="宋体"/>
          <w:b/>
          <w:sz w:val="24"/>
          <w:szCs w:val="24"/>
        </w:rPr>
        <w:t>（2）计算甲国B2及其下层各企业已纳税额中属于A公司可予抵免的间接负担税额：</w:t>
      </w:r>
    </w:p>
    <w:p w14:paraId="18E79C08">
      <w:pPr>
        <w:pStyle w:val="3"/>
        <w:keepNext/>
        <w:keepLines/>
        <w:pageBreakBefore w:val="0"/>
        <w:widowControl w:val="0"/>
        <w:kinsoku/>
        <w:wordWrap/>
        <w:overflowPunct/>
        <w:topLinePunct w:val="0"/>
        <w:autoSpaceDE/>
        <w:autoSpaceDN/>
        <w:bidi w:val="0"/>
        <w:adjustRightInd/>
        <w:snapToGrid/>
        <w:spacing w:before="120" w:after="120" w:line="360" w:lineRule="auto"/>
        <w:textAlignment w:val="auto"/>
        <w:rPr>
          <w:rFonts w:hint="eastAsia" w:ascii="楷体" w:hAnsi="楷体" w:eastAsia="楷体" w:cs="楷体"/>
          <w:b/>
          <w:sz w:val="24"/>
          <w:szCs w:val="24"/>
        </w:rPr>
      </w:pPr>
      <w:r>
        <w:rPr>
          <w:rFonts w:hint="eastAsia" w:ascii="楷体" w:hAnsi="楷体" w:eastAsia="楷体" w:cs="楷体"/>
          <w:b/>
          <w:sz w:val="24"/>
          <w:szCs w:val="24"/>
        </w:rPr>
        <w:t>①D公司税额的计算</w:t>
      </w:r>
    </w:p>
    <w:p w14:paraId="554C5A3A">
      <w:pPr>
        <w:pageBreakBefore w:val="0"/>
        <w:tabs>
          <w:tab w:val="left" w:pos="960"/>
        </w:tabs>
        <w:kinsoku/>
        <w:wordWrap/>
        <w:topLinePunct w:val="0"/>
        <w:bidi w:val="0"/>
        <w:snapToGrid/>
        <w:spacing w:before="144" w:beforeLines="50" w:beforeAutospacing="0" w:after="144" w:afterLines="50" w:afterAutospacing="0" w:line="360" w:lineRule="auto"/>
        <w:ind w:firstLine="480" w:firstLineChars="200"/>
        <w:rPr>
          <w:rFonts w:hint="eastAsia" w:ascii="宋体" w:hAnsi="宋体" w:eastAsia="宋体" w:cs="宋体"/>
          <w:sz w:val="24"/>
          <w:szCs w:val="24"/>
        </w:rPr>
      </w:pPr>
      <w:r>
        <w:rPr>
          <w:rFonts w:hint="eastAsia" w:ascii="宋体" w:hAnsi="宋体" w:eastAsia="宋体" w:cs="宋体"/>
          <w:sz w:val="24"/>
          <w:szCs w:val="24"/>
        </w:rPr>
        <w:t>D公司符合A公司的间接抵免持股条件。D公司应纳税所得总额和税前会计利润均为1250万元，适用税率为20%，无投资收益和缴纳预提所得税项目。当年D公司在所在国缴纳企业所得税为250万元；D公司将当年税后利润1000万元全部分配；</w:t>
      </w:r>
    </w:p>
    <w:p w14:paraId="1643E2D0">
      <w:pPr>
        <w:pageBreakBefore w:val="0"/>
        <w:tabs>
          <w:tab w:val="left" w:pos="960"/>
        </w:tabs>
        <w:kinsoku/>
        <w:wordWrap/>
        <w:topLinePunct w:val="0"/>
        <w:bidi w:val="0"/>
        <w:snapToGrid/>
        <w:spacing w:before="144" w:beforeLines="50" w:beforeAutospacing="0" w:after="144" w:afterLines="50" w:afterAutospacing="0" w:line="360" w:lineRule="auto"/>
        <w:ind w:firstLine="480" w:firstLineChars="200"/>
        <w:rPr>
          <w:rFonts w:hint="eastAsia" w:ascii="宋体" w:hAnsi="宋体" w:eastAsia="宋体" w:cs="宋体"/>
          <w:sz w:val="24"/>
          <w:szCs w:val="24"/>
        </w:rPr>
      </w:pPr>
      <w:r>
        <w:rPr>
          <w:rFonts w:hint="eastAsia" w:ascii="宋体" w:hAnsi="宋体" w:eastAsia="宋体" w:cs="宋体"/>
          <w:sz w:val="24"/>
          <w:szCs w:val="24"/>
        </w:rPr>
        <w:t>D公司向C2公司按其持股比例40%分配股息400万元；</w:t>
      </w:r>
    </w:p>
    <w:p w14:paraId="61EA2A5C">
      <w:pPr>
        <w:pageBreakBefore w:val="0"/>
        <w:tabs>
          <w:tab w:val="left" w:pos="960"/>
        </w:tabs>
        <w:kinsoku/>
        <w:wordWrap/>
        <w:topLinePunct w:val="0"/>
        <w:bidi w:val="0"/>
        <w:snapToGrid/>
        <w:spacing w:before="144" w:beforeLines="50" w:beforeAutospacing="0" w:after="144" w:afterLines="50" w:afterAutospacing="0" w:line="360" w:lineRule="auto"/>
        <w:ind w:firstLine="480" w:firstLineChars="200"/>
        <w:rPr>
          <w:rFonts w:hint="eastAsia" w:ascii="宋体" w:hAnsi="宋体" w:eastAsia="宋体" w:cs="宋体"/>
          <w:sz w:val="24"/>
          <w:szCs w:val="24"/>
        </w:rPr>
      </w:pPr>
      <w:r>
        <w:rPr>
          <w:rFonts w:hint="eastAsia" w:ascii="宋体" w:hAnsi="宋体" w:eastAsia="宋体" w:cs="宋体"/>
          <w:sz w:val="24"/>
          <w:szCs w:val="24"/>
        </w:rPr>
        <w:t>将上述数据代入《通知》第五条公式计算，D公司已纳税额属于可由C2公司就分得股息间接负担的税额为100万元：</w:t>
      </w:r>
    </w:p>
    <w:p w14:paraId="03BCA164">
      <w:pPr>
        <w:pageBreakBefore w:val="0"/>
        <w:tabs>
          <w:tab w:val="left" w:pos="960"/>
        </w:tabs>
        <w:kinsoku/>
        <w:wordWrap/>
        <w:topLinePunct w:val="0"/>
        <w:bidi w:val="0"/>
        <w:snapToGrid/>
        <w:spacing w:before="144" w:beforeLines="50" w:beforeAutospacing="0" w:after="144" w:afterLines="50" w:afterAutospacing="0" w:line="360" w:lineRule="auto"/>
        <w:ind w:firstLine="480" w:firstLineChars="200"/>
        <w:rPr>
          <w:rFonts w:hint="eastAsia" w:ascii="宋体" w:hAnsi="宋体" w:eastAsia="宋体" w:cs="宋体"/>
          <w:sz w:val="24"/>
          <w:szCs w:val="24"/>
        </w:rPr>
      </w:pPr>
      <w:r>
        <w:rPr>
          <w:rFonts w:hint="eastAsia" w:ascii="宋体" w:hAnsi="宋体" w:eastAsia="宋体" w:cs="宋体"/>
          <w:sz w:val="24"/>
          <w:szCs w:val="24"/>
        </w:rPr>
        <w:t>（250+0+0）*（400÷1000）=100万元</w:t>
      </w:r>
    </w:p>
    <w:p w14:paraId="0F6F755C">
      <w:pPr>
        <w:pageBreakBefore w:val="0"/>
        <w:tabs>
          <w:tab w:val="left" w:pos="960"/>
        </w:tabs>
        <w:kinsoku/>
        <w:wordWrap/>
        <w:topLinePunct w:val="0"/>
        <w:bidi w:val="0"/>
        <w:snapToGrid/>
        <w:spacing w:before="144" w:beforeLines="50" w:beforeAutospacing="0" w:after="144" w:afterLines="50" w:afterAutospacing="0" w:line="360" w:lineRule="auto"/>
        <w:ind w:firstLine="480" w:firstLineChars="200"/>
        <w:rPr>
          <w:rFonts w:hint="eastAsia" w:ascii="宋体" w:hAnsi="宋体" w:eastAsia="宋体" w:cs="宋体"/>
          <w:sz w:val="24"/>
          <w:szCs w:val="24"/>
        </w:rPr>
      </w:pPr>
    </w:p>
    <w:p w14:paraId="6EFEC8F7">
      <w:pPr>
        <w:pStyle w:val="3"/>
        <w:keepNext/>
        <w:keepLines/>
        <w:pageBreakBefore w:val="0"/>
        <w:widowControl w:val="0"/>
        <w:kinsoku/>
        <w:wordWrap/>
        <w:overflowPunct/>
        <w:topLinePunct w:val="0"/>
        <w:autoSpaceDE/>
        <w:autoSpaceDN/>
        <w:bidi w:val="0"/>
        <w:adjustRightInd/>
        <w:snapToGrid/>
        <w:spacing w:before="120" w:after="120" w:line="360" w:lineRule="auto"/>
        <w:textAlignment w:val="auto"/>
        <w:rPr>
          <w:rFonts w:hint="eastAsia" w:ascii="楷体" w:hAnsi="楷体" w:eastAsia="楷体" w:cs="楷体"/>
          <w:b/>
          <w:sz w:val="24"/>
          <w:szCs w:val="24"/>
        </w:rPr>
      </w:pPr>
      <w:r>
        <w:rPr>
          <w:rFonts w:hint="eastAsia" w:ascii="楷体" w:hAnsi="楷体" w:eastAsia="楷体" w:cs="楷体"/>
          <w:b/>
          <w:sz w:val="24"/>
          <w:szCs w:val="24"/>
        </w:rPr>
        <w:t>②C2公司税额的计算</w:t>
      </w:r>
    </w:p>
    <w:p w14:paraId="7436C854">
      <w:pPr>
        <w:pageBreakBefore w:val="0"/>
        <w:tabs>
          <w:tab w:val="left" w:pos="960"/>
        </w:tabs>
        <w:kinsoku/>
        <w:wordWrap/>
        <w:topLinePunct w:val="0"/>
        <w:bidi w:val="0"/>
        <w:snapToGrid/>
        <w:spacing w:before="144" w:beforeLines="50" w:beforeAutospacing="0" w:after="144" w:afterLines="50" w:afterAutospacing="0" w:line="360" w:lineRule="auto"/>
        <w:ind w:firstLine="480" w:firstLineChars="200"/>
        <w:rPr>
          <w:rFonts w:hint="eastAsia" w:ascii="宋体" w:hAnsi="宋体" w:eastAsia="宋体" w:cs="宋体"/>
          <w:sz w:val="24"/>
          <w:szCs w:val="24"/>
        </w:rPr>
      </w:pPr>
      <w:r>
        <w:rPr>
          <w:rFonts w:hint="eastAsia" w:ascii="宋体" w:hAnsi="宋体" w:eastAsia="宋体" w:cs="宋体"/>
          <w:sz w:val="24"/>
          <w:szCs w:val="24"/>
        </w:rPr>
        <w:t>C2公司符合A公司的间接抵免持股条件。C2公司应纳税所得总额为2000万元；其中从D公司分得股息400万元，按10%缴纳D公司所在国预提所得税额为40万元（400万*10%），符合条件的间接负担下层公司税额100万元；</w:t>
      </w:r>
    </w:p>
    <w:p w14:paraId="15239EAC">
      <w:pPr>
        <w:pageBreakBefore w:val="0"/>
        <w:tabs>
          <w:tab w:val="left" w:pos="960"/>
        </w:tabs>
        <w:kinsoku/>
        <w:wordWrap/>
        <w:topLinePunct w:val="0"/>
        <w:bidi w:val="0"/>
        <w:snapToGrid/>
        <w:spacing w:before="144" w:beforeLines="50" w:beforeAutospacing="0" w:after="144" w:afterLines="50" w:afterAutospacing="0" w:line="360" w:lineRule="auto"/>
        <w:ind w:firstLine="480" w:firstLineChars="200"/>
        <w:rPr>
          <w:rFonts w:hint="eastAsia" w:ascii="宋体" w:hAnsi="宋体" w:eastAsia="宋体" w:cs="宋体"/>
          <w:sz w:val="24"/>
          <w:szCs w:val="24"/>
        </w:rPr>
      </w:pPr>
      <w:r>
        <w:rPr>
          <w:rFonts w:hint="eastAsia" w:ascii="宋体" w:hAnsi="宋体" w:eastAsia="宋体" w:cs="宋体"/>
          <w:sz w:val="24"/>
          <w:szCs w:val="24"/>
        </w:rPr>
        <w:t>C2公司适用税率为25%，假设其当年享受直接和间接抵免后实际缴纳所在国所得税额为360万元；当年税前利润为2000万元，则其税后利润为1600万元（2000万-360万-40万）；</w:t>
      </w:r>
    </w:p>
    <w:p w14:paraId="54AB3C4B">
      <w:pPr>
        <w:pageBreakBefore w:val="0"/>
        <w:tabs>
          <w:tab w:val="left" w:pos="960"/>
        </w:tabs>
        <w:kinsoku/>
        <w:wordWrap/>
        <w:topLinePunct w:val="0"/>
        <w:bidi w:val="0"/>
        <w:snapToGrid/>
        <w:spacing w:before="144" w:beforeLines="50" w:beforeAutospacing="0" w:after="144" w:afterLines="50" w:afterAutospacing="0" w:line="360" w:lineRule="auto"/>
        <w:ind w:firstLine="480" w:firstLineChars="200"/>
        <w:rPr>
          <w:rFonts w:hint="eastAsia" w:ascii="宋体" w:hAnsi="宋体" w:eastAsia="宋体" w:cs="宋体"/>
          <w:sz w:val="24"/>
          <w:szCs w:val="24"/>
        </w:rPr>
      </w:pPr>
      <w:r>
        <w:rPr>
          <w:rFonts w:hint="eastAsia" w:ascii="宋体" w:hAnsi="宋体" w:eastAsia="宋体" w:cs="宋体"/>
          <w:sz w:val="24"/>
          <w:szCs w:val="24"/>
        </w:rPr>
        <w:t>C2公司将当年税后利润的一半用于分配，C2公司向B2公司按其持股比例50%分配股息400万元（1600万*50%*50%）；同时，将该公司2008年未分配税后利润1600万元（实际缴纳所得税额为400万元，且无投资收益和缴纳预提所得税项目）一并分配，向B2公司按其持股比例50%分配股息800万元（1600万*50%）；</w:t>
      </w:r>
    </w:p>
    <w:p w14:paraId="147D1592">
      <w:pPr>
        <w:pageBreakBefore w:val="0"/>
        <w:tabs>
          <w:tab w:val="left" w:pos="960"/>
        </w:tabs>
        <w:kinsoku/>
        <w:wordWrap/>
        <w:topLinePunct w:val="0"/>
        <w:bidi w:val="0"/>
        <w:snapToGrid/>
        <w:spacing w:before="144" w:beforeLines="50" w:beforeAutospacing="0" w:after="144" w:afterLines="50" w:afterAutospacing="0" w:line="360" w:lineRule="auto"/>
        <w:ind w:firstLine="480" w:firstLineChars="200"/>
        <w:rPr>
          <w:rFonts w:hint="eastAsia" w:ascii="宋体" w:hAnsi="宋体" w:eastAsia="宋体" w:cs="宋体"/>
          <w:sz w:val="24"/>
          <w:szCs w:val="24"/>
        </w:rPr>
      </w:pPr>
      <w:r>
        <w:rPr>
          <w:rFonts w:hint="eastAsia" w:ascii="宋体" w:hAnsi="宋体" w:eastAsia="宋体" w:cs="宋体"/>
          <w:sz w:val="24"/>
          <w:szCs w:val="24"/>
        </w:rPr>
        <w:t>C2公司向B2公司按其持股比例分配股息1200万元；</w:t>
      </w:r>
    </w:p>
    <w:p w14:paraId="293BCC7C">
      <w:pPr>
        <w:pageBreakBefore w:val="0"/>
        <w:tabs>
          <w:tab w:val="left" w:pos="960"/>
        </w:tabs>
        <w:kinsoku/>
        <w:wordWrap/>
        <w:topLinePunct w:val="0"/>
        <w:bidi w:val="0"/>
        <w:snapToGrid/>
        <w:spacing w:before="144" w:beforeLines="50" w:beforeAutospacing="0" w:after="144" w:afterLines="50" w:afterAutospacing="0" w:line="360" w:lineRule="auto"/>
        <w:ind w:firstLine="480" w:firstLineChars="200"/>
        <w:rPr>
          <w:rFonts w:hint="eastAsia" w:ascii="宋体" w:hAnsi="宋体" w:eastAsia="宋体" w:cs="宋体"/>
          <w:sz w:val="24"/>
          <w:szCs w:val="24"/>
        </w:rPr>
      </w:pPr>
      <w:r>
        <w:rPr>
          <w:rFonts w:hint="eastAsia" w:ascii="宋体" w:hAnsi="宋体" w:eastAsia="宋体" w:cs="宋体"/>
          <w:sz w:val="24"/>
          <w:szCs w:val="24"/>
        </w:rPr>
        <w:t>将上述数据代入《通知》第五条公式计算，C2公司已纳税额属于可由B2公司就2009年度分得股息间接负担的税额共计为325万元，其中以2009年度利润分配股息间接负担的税额125万元[（360+40+100）*（400÷1600）=125万元]；以2008年度利润分配股息间接负担的税额200万元[（400+0+0）*（800÷1600）=200万元]。</w:t>
      </w:r>
    </w:p>
    <w:p w14:paraId="348CEB2C">
      <w:pPr>
        <w:pageBreakBefore w:val="0"/>
        <w:tabs>
          <w:tab w:val="left" w:pos="960"/>
        </w:tabs>
        <w:kinsoku/>
        <w:wordWrap/>
        <w:topLinePunct w:val="0"/>
        <w:bidi w:val="0"/>
        <w:snapToGrid/>
        <w:spacing w:before="144" w:beforeLines="50" w:beforeAutospacing="0" w:after="144" w:afterLines="50" w:afterAutospacing="0" w:line="360" w:lineRule="auto"/>
        <w:ind w:firstLine="480" w:firstLineChars="200"/>
        <w:rPr>
          <w:rFonts w:hint="eastAsia" w:ascii="宋体" w:hAnsi="宋体" w:eastAsia="宋体" w:cs="宋体"/>
          <w:sz w:val="24"/>
          <w:szCs w:val="24"/>
        </w:rPr>
      </w:pPr>
    </w:p>
    <w:p w14:paraId="791C51B5">
      <w:pPr>
        <w:pStyle w:val="3"/>
        <w:keepNext/>
        <w:keepLines/>
        <w:pageBreakBefore w:val="0"/>
        <w:widowControl w:val="0"/>
        <w:kinsoku/>
        <w:wordWrap/>
        <w:overflowPunct/>
        <w:topLinePunct w:val="0"/>
        <w:autoSpaceDE/>
        <w:autoSpaceDN/>
        <w:bidi w:val="0"/>
        <w:adjustRightInd/>
        <w:snapToGrid/>
        <w:spacing w:before="120" w:after="120" w:line="360" w:lineRule="auto"/>
        <w:textAlignment w:val="auto"/>
        <w:rPr>
          <w:rFonts w:hint="eastAsia" w:ascii="楷体" w:hAnsi="楷体" w:eastAsia="楷体" w:cs="楷体"/>
          <w:b/>
          <w:sz w:val="24"/>
          <w:szCs w:val="24"/>
        </w:rPr>
      </w:pPr>
      <w:r>
        <w:rPr>
          <w:rFonts w:hint="eastAsia" w:ascii="楷体" w:hAnsi="楷体" w:eastAsia="楷体" w:cs="楷体"/>
          <w:b/>
          <w:sz w:val="24"/>
          <w:szCs w:val="24"/>
        </w:rPr>
        <w:t>③B2公司税额的计算</w:t>
      </w:r>
    </w:p>
    <w:p w14:paraId="7C3932CF">
      <w:pPr>
        <w:pageBreakBefore w:val="0"/>
        <w:tabs>
          <w:tab w:val="left" w:pos="960"/>
        </w:tabs>
        <w:kinsoku/>
        <w:wordWrap/>
        <w:topLinePunct w:val="0"/>
        <w:bidi w:val="0"/>
        <w:snapToGrid/>
        <w:spacing w:before="144" w:beforeLines="50" w:beforeAutospacing="0" w:after="144" w:afterLines="50" w:afterAutospacing="0" w:line="360" w:lineRule="auto"/>
        <w:ind w:firstLine="480" w:firstLineChars="200"/>
        <w:rPr>
          <w:rFonts w:hint="eastAsia" w:ascii="宋体" w:hAnsi="宋体" w:eastAsia="宋体" w:cs="宋体"/>
          <w:sz w:val="24"/>
          <w:szCs w:val="24"/>
        </w:rPr>
      </w:pPr>
      <w:r>
        <w:rPr>
          <w:rFonts w:hint="eastAsia" w:ascii="宋体" w:hAnsi="宋体" w:eastAsia="宋体" w:cs="宋体"/>
          <w:sz w:val="24"/>
          <w:szCs w:val="24"/>
        </w:rPr>
        <w:t>B2公司符合A公司的间接抵免持股条件。B2公司应纳税所得总额为5000万元，其中来自C2公司的投资收益为1200万元，按10%缴纳C2公司所在国预提所得税额为120万元（1200万*10%），符合条件的间接负担下层公司税额325万元；</w:t>
      </w:r>
    </w:p>
    <w:p w14:paraId="3D878728">
      <w:pPr>
        <w:pageBreakBefore w:val="0"/>
        <w:tabs>
          <w:tab w:val="left" w:pos="960"/>
        </w:tabs>
        <w:kinsoku/>
        <w:wordWrap/>
        <w:topLinePunct w:val="0"/>
        <w:bidi w:val="0"/>
        <w:snapToGrid/>
        <w:spacing w:before="144" w:beforeLines="50" w:beforeAutospacing="0" w:after="144" w:afterLines="50" w:afterAutospacing="0" w:line="360" w:lineRule="auto"/>
        <w:ind w:firstLine="480" w:firstLineChars="200"/>
        <w:rPr>
          <w:rFonts w:hint="eastAsia" w:ascii="宋体" w:hAnsi="宋体" w:eastAsia="宋体" w:cs="宋体"/>
          <w:sz w:val="24"/>
          <w:szCs w:val="24"/>
        </w:rPr>
      </w:pPr>
      <w:r>
        <w:rPr>
          <w:rFonts w:hint="eastAsia" w:ascii="宋体" w:hAnsi="宋体" w:eastAsia="宋体" w:cs="宋体"/>
          <w:sz w:val="24"/>
          <w:szCs w:val="24"/>
        </w:rPr>
        <w:t>B2公司适用税率为30%，假设其当年享受直接和间接抵免后实际缴纳所在国所得税额为1140万元；当年税前利润为5000万元，则其税后利润为3740万元（5000万-1140万-120万），且全部分配；</w:t>
      </w:r>
    </w:p>
    <w:p w14:paraId="6BAAB8F8">
      <w:pPr>
        <w:pageBreakBefore w:val="0"/>
        <w:tabs>
          <w:tab w:val="left" w:pos="960"/>
        </w:tabs>
        <w:kinsoku/>
        <w:wordWrap/>
        <w:topLinePunct w:val="0"/>
        <w:bidi w:val="0"/>
        <w:snapToGrid/>
        <w:spacing w:before="144" w:beforeLines="50" w:beforeAutospacing="0" w:after="144" w:afterLines="50" w:afterAutospacing="0" w:line="360" w:lineRule="auto"/>
        <w:ind w:firstLine="480" w:firstLineChars="200"/>
        <w:rPr>
          <w:rFonts w:hint="eastAsia" w:ascii="宋体" w:hAnsi="宋体" w:eastAsia="宋体" w:cs="宋体"/>
          <w:sz w:val="24"/>
          <w:szCs w:val="24"/>
        </w:rPr>
      </w:pPr>
      <w:r>
        <w:rPr>
          <w:rFonts w:hint="eastAsia" w:ascii="宋体" w:hAnsi="宋体" w:eastAsia="宋体" w:cs="宋体"/>
          <w:sz w:val="24"/>
          <w:szCs w:val="24"/>
        </w:rPr>
        <w:t>B2公司向A公司按其持股比例50%分配股息1870万元；</w:t>
      </w:r>
    </w:p>
    <w:p w14:paraId="3AAAC1BE">
      <w:pPr>
        <w:pageBreakBefore w:val="0"/>
        <w:tabs>
          <w:tab w:val="left" w:pos="960"/>
        </w:tabs>
        <w:kinsoku/>
        <w:wordWrap/>
        <w:topLinePunct w:val="0"/>
        <w:bidi w:val="0"/>
        <w:snapToGrid/>
        <w:spacing w:before="144" w:beforeLines="50" w:beforeAutospacing="0" w:after="144" w:afterLines="50" w:afterAutospacing="0" w:line="360" w:lineRule="auto"/>
        <w:ind w:firstLine="480" w:firstLineChars="200"/>
        <w:rPr>
          <w:rFonts w:hint="eastAsia" w:ascii="宋体" w:hAnsi="宋体" w:eastAsia="宋体" w:cs="宋体"/>
          <w:sz w:val="24"/>
          <w:szCs w:val="24"/>
        </w:rPr>
      </w:pPr>
      <w:r>
        <w:rPr>
          <w:rFonts w:hint="eastAsia" w:ascii="宋体" w:hAnsi="宋体" w:eastAsia="宋体" w:cs="宋体"/>
          <w:sz w:val="24"/>
          <w:szCs w:val="24"/>
        </w:rPr>
        <w:t>将上述数据代入《通知》第五条公式计算，</w:t>
      </w:r>
      <w:r>
        <w:rPr>
          <w:rFonts w:hint="eastAsia" w:ascii="宋体" w:hAnsi="宋体" w:eastAsia="宋体" w:cs="宋体"/>
          <w:b/>
          <w:sz w:val="24"/>
          <w:szCs w:val="24"/>
        </w:rPr>
        <w:t>A公司就从B2公司分得股息间接负担的可在我国应纳税额中抵免的税额为792.5万元：</w:t>
      </w:r>
    </w:p>
    <w:p w14:paraId="14ADA510">
      <w:pPr>
        <w:pageBreakBefore w:val="0"/>
        <w:tabs>
          <w:tab w:val="left" w:pos="960"/>
        </w:tabs>
        <w:kinsoku/>
        <w:wordWrap/>
        <w:topLinePunct w:val="0"/>
        <w:bidi w:val="0"/>
        <w:snapToGrid/>
        <w:spacing w:before="144" w:beforeLines="50" w:beforeAutospacing="0" w:after="144" w:afterLines="50" w:afterAutospacing="0" w:line="360" w:lineRule="auto"/>
        <w:ind w:firstLine="480" w:firstLineChars="200"/>
        <w:rPr>
          <w:rFonts w:hint="eastAsia" w:ascii="宋体" w:hAnsi="宋体" w:eastAsia="宋体" w:cs="宋体"/>
          <w:sz w:val="24"/>
          <w:szCs w:val="24"/>
        </w:rPr>
      </w:pPr>
      <w:r>
        <w:rPr>
          <w:rFonts w:hint="eastAsia" w:ascii="宋体" w:hAnsi="宋体" w:eastAsia="宋体" w:cs="宋体"/>
          <w:sz w:val="24"/>
          <w:szCs w:val="24"/>
        </w:rPr>
        <w:t>（1140+120+325）*（1870÷3740）=792.5万元</w:t>
      </w:r>
    </w:p>
    <w:p w14:paraId="6F01253B">
      <w:pPr>
        <w:pageBreakBefore w:val="0"/>
        <w:tabs>
          <w:tab w:val="left" w:pos="960"/>
        </w:tabs>
        <w:kinsoku/>
        <w:wordWrap/>
        <w:topLinePunct w:val="0"/>
        <w:bidi w:val="0"/>
        <w:snapToGrid/>
        <w:spacing w:before="144" w:beforeLines="50" w:beforeAutospacing="0" w:after="144" w:afterLines="50" w:afterAutospacing="0" w:line="360" w:lineRule="auto"/>
        <w:ind w:firstLine="480" w:firstLineChars="200"/>
        <w:rPr>
          <w:rFonts w:hint="eastAsia" w:ascii="宋体" w:hAnsi="宋体" w:eastAsia="宋体" w:cs="宋体"/>
          <w:sz w:val="24"/>
          <w:szCs w:val="24"/>
        </w:rPr>
      </w:pPr>
    </w:p>
    <w:p w14:paraId="5AB3E78E">
      <w:pPr>
        <w:pStyle w:val="2"/>
        <w:keepNext/>
        <w:keepLines/>
        <w:pageBreakBefore w:val="0"/>
        <w:widowControl w:val="0"/>
        <w:kinsoku/>
        <w:wordWrap/>
        <w:overflowPunct/>
        <w:topLinePunct w:val="0"/>
        <w:autoSpaceDE/>
        <w:autoSpaceDN/>
        <w:bidi w:val="0"/>
        <w:adjustRightInd/>
        <w:snapToGrid/>
        <w:spacing w:before="120" w:after="120" w:line="360" w:lineRule="auto"/>
        <w:textAlignment w:val="auto"/>
        <w:rPr>
          <w:rFonts w:hint="eastAsia" w:ascii="宋体" w:hAnsi="宋体" w:eastAsia="宋体" w:cs="宋体"/>
          <w:b/>
          <w:sz w:val="24"/>
          <w:szCs w:val="24"/>
        </w:rPr>
      </w:pPr>
      <w:r>
        <w:rPr>
          <w:rFonts w:hint="eastAsia" w:ascii="宋体" w:hAnsi="宋体" w:eastAsia="宋体" w:cs="宋体"/>
          <w:b/>
          <w:sz w:val="24"/>
          <w:szCs w:val="24"/>
        </w:rPr>
        <w:t>（3）计算乙国B3及其下层各企业已纳税额中属于A公司可予抵免的间接负担税额：</w:t>
      </w:r>
    </w:p>
    <w:p w14:paraId="3BAAF68B">
      <w:pPr>
        <w:pStyle w:val="3"/>
        <w:keepNext/>
        <w:keepLines/>
        <w:pageBreakBefore w:val="0"/>
        <w:widowControl w:val="0"/>
        <w:kinsoku/>
        <w:wordWrap/>
        <w:overflowPunct/>
        <w:topLinePunct w:val="0"/>
        <w:autoSpaceDE/>
        <w:autoSpaceDN/>
        <w:bidi w:val="0"/>
        <w:adjustRightInd/>
        <w:snapToGrid/>
        <w:spacing w:before="120" w:after="120" w:line="360" w:lineRule="auto"/>
        <w:textAlignment w:val="auto"/>
        <w:rPr>
          <w:rFonts w:hint="eastAsia" w:ascii="楷体" w:hAnsi="楷体" w:eastAsia="楷体" w:cs="楷体"/>
          <w:b/>
          <w:sz w:val="24"/>
          <w:szCs w:val="24"/>
        </w:rPr>
      </w:pPr>
      <w:r>
        <w:rPr>
          <w:rFonts w:hint="eastAsia" w:ascii="楷体" w:hAnsi="楷体" w:eastAsia="楷体" w:cs="楷体"/>
          <w:b/>
          <w:sz w:val="24"/>
          <w:szCs w:val="24"/>
        </w:rPr>
        <w:t>①D公司税额的计算</w:t>
      </w:r>
    </w:p>
    <w:p w14:paraId="59D2BCE6">
      <w:pPr>
        <w:pageBreakBefore w:val="0"/>
        <w:tabs>
          <w:tab w:val="left" w:pos="960"/>
        </w:tabs>
        <w:kinsoku/>
        <w:wordWrap/>
        <w:topLinePunct w:val="0"/>
        <w:bidi w:val="0"/>
        <w:snapToGrid/>
        <w:spacing w:before="144" w:beforeLines="50" w:beforeAutospacing="0" w:after="144" w:afterLines="50" w:afterAutospacing="0" w:line="360" w:lineRule="auto"/>
        <w:ind w:firstLine="480" w:firstLineChars="200"/>
        <w:rPr>
          <w:rFonts w:hint="eastAsia" w:ascii="宋体" w:hAnsi="宋体" w:eastAsia="宋体" w:cs="宋体"/>
          <w:sz w:val="24"/>
          <w:szCs w:val="24"/>
        </w:rPr>
      </w:pPr>
      <w:r>
        <w:rPr>
          <w:rFonts w:hint="eastAsia" w:ascii="宋体" w:hAnsi="宋体" w:eastAsia="宋体" w:cs="宋体"/>
          <w:sz w:val="24"/>
          <w:szCs w:val="24"/>
        </w:rPr>
        <w:t>D公司符合A公司的间接抵免持股条件。D公司应纳税所得总额为1250万元，适用税率为20%，无投资收益和缴纳预提所得税项目。当年D公司在所在国缴纳企业所得税为250万元；D公司将当年税后利润1000万元全部分配；</w:t>
      </w:r>
    </w:p>
    <w:p w14:paraId="0B1F8B4B">
      <w:pPr>
        <w:pageBreakBefore w:val="0"/>
        <w:tabs>
          <w:tab w:val="left" w:pos="960"/>
        </w:tabs>
        <w:kinsoku/>
        <w:wordWrap/>
        <w:topLinePunct w:val="0"/>
        <w:bidi w:val="0"/>
        <w:snapToGrid/>
        <w:spacing w:before="144" w:beforeLines="50" w:beforeAutospacing="0" w:after="144" w:afterLines="50" w:afterAutospacing="0" w:line="360" w:lineRule="auto"/>
        <w:ind w:firstLine="480" w:firstLineChars="200"/>
        <w:rPr>
          <w:rFonts w:hint="eastAsia" w:ascii="宋体" w:hAnsi="宋体" w:eastAsia="宋体" w:cs="宋体"/>
          <w:sz w:val="24"/>
          <w:szCs w:val="24"/>
        </w:rPr>
      </w:pPr>
      <w:r>
        <w:rPr>
          <w:rFonts w:hint="eastAsia" w:ascii="宋体" w:hAnsi="宋体" w:eastAsia="宋体" w:cs="宋体"/>
          <w:sz w:val="24"/>
          <w:szCs w:val="24"/>
        </w:rPr>
        <w:t>D公司向C3公司按其持股比例25%分配股息250万元；</w:t>
      </w:r>
    </w:p>
    <w:p w14:paraId="4ED56F41">
      <w:pPr>
        <w:pageBreakBefore w:val="0"/>
        <w:tabs>
          <w:tab w:val="left" w:pos="960"/>
        </w:tabs>
        <w:kinsoku/>
        <w:wordWrap/>
        <w:topLinePunct w:val="0"/>
        <w:bidi w:val="0"/>
        <w:snapToGrid/>
        <w:spacing w:before="144" w:beforeLines="50" w:beforeAutospacing="0" w:after="144" w:afterLines="50" w:afterAutospacing="0" w:line="360" w:lineRule="auto"/>
        <w:ind w:firstLine="480" w:firstLineChars="200"/>
        <w:rPr>
          <w:rFonts w:hint="eastAsia" w:ascii="宋体" w:hAnsi="宋体" w:eastAsia="宋体" w:cs="宋体"/>
          <w:sz w:val="24"/>
          <w:szCs w:val="24"/>
        </w:rPr>
      </w:pPr>
      <w:r>
        <w:rPr>
          <w:rFonts w:hint="eastAsia" w:ascii="宋体" w:hAnsi="宋体" w:eastAsia="宋体" w:cs="宋体"/>
          <w:sz w:val="24"/>
          <w:szCs w:val="24"/>
        </w:rPr>
        <w:t>将上述数据代入《通知》第五条公式计算，D公司已纳税额属于可由C3公司就分得股息间接负担的税额为62.5万元：</w:t>
      </w:r>
    </w:p>
    <w:p w14:paraId="749906C5">
      <w:pPr>
        <w:pageBreakBefore w:val="0"/>
        <w:tabs>
          <w:tab w:val="left" w:pos="960"/>
        </w:tabs>
        <w:kinsoku/>
        <w:wordWrap/>
        <w:topLinePunct w:val="0"/>
        <w:bidi w:val="0"/>
        <w:snapToGrid/>
        <w:spacing w:before="144" w:beforeLines="50" w:beforeAutospacing="0" w:after="144" w:afterLines="50" w:afterAutospacing="0" w:line="360" w:lineRule="auto"/>
        <w:ind w:firstLine="480" w:firstLineChars="200"/>
        <w:rPr>
          <w:rFonts w:hint="eastAsia" w:ascii="宋体" w:hAnsi="宋体" w:eastAsia="宋体" w:cs="宋体"/>
          <w:sz w:val="24"/>
          <w:szCs w:val="24"/>
        </w:rPr>
      </w:pPr>
      <w:r>
        <w:rPr>
          <w:rFonts w:hint="eastAsia" w:ascii="宋体" w:hAnsi="宋体" w:eastAsia="宋体" w:cs="宋体"/>
          <w:sz w:val="24"/>
          <w:szCs w:val="24"/>
        </w:rPr>
        <w:t>（250+0+0）*（250÷1000）=62.5万元</w:t>
      </w:r>
    </w:p>
    <w:p w14:paraId="32318AC6">
      <w:pPr>
        <w:pageBreakBefore w:val="0"/>
        <w:tabs>
          <w:tab w:val="left" w:pos="960"/>
        </w:tabs>
        <w:kinsoku/>
        <w:wordWrap/>
        <w:topLinePunct w:val="0"/>
        <w:bidi w:val="0"/>
        <w:snapToGrid/>
        <w:spacing w:before="144" w:beforeLines="50" w:beforeAutospacing="0" w:after="144" w:afterLines="50" w:afterAutospacing="0" w:line="360" w:lineRule="auto"/>
        <w:ind w:firstLine="480" w:firstLineChars="200"/>
        <w:rPr>
          <w:rFonts w:hint="eastAsia" w:ascii="宋体" w:hAnsi="宋体" w:eastAsia="宋体" w:cs="宋体"/>
          <w:sz w:val="24"/>
          <w:szCs w:val="24"/>
        </w:rPr>
      </w:pPr>
    </w:p>
    <w:p w14:paraId="4B4A2311">
      <w:pPr>
        <w:pStyle w:val="3"/>
        <w:keepNext/>
        <w:keepLines/>
        <w:pageBreakBefore w:val="0"/>
        <w:widowControl w:val="0"/>
        <w:kinsoku/>
        <w:wordWrap/>
        <w:overflowPunct/>
        <w:topLinePunct w:val="0"/>
        <w:autoSpaceDE/>
        <w:autoSpaceDN/>
        <w:bidi w:val="0"/>
        <w:adjustRightInd/>
        <w:snapToGrid/>
        <w:spacing w:before="120" w:after="120" w:line="360" w:lineRule="auto"/>
        <w:textAlignment w:val="auto"/>
        <w:rPr>
          <w:rFonts w:hint="eastAsia" w:ascii="楷体" w:hAnsi="楷体" w:eastAsia="楷体" w:cs="楷体"/>
          <w:b/>
          <w:sz w:val="24"/>
          <w:szCs w:val="24"/>
        </w:rPr>
      </w:pPr>
      <w:r>
        <w:rPr>
          <w:rFonts w:hint="eastAsia" w:ascii="楷体" w:hAnsi="楷体" w:eastAsia="楷体" w:cs="楷体"/>
          <w:b/>
          <w:sz w:val="24"/>
          <w:szCs w:val="24"/>
        </w:rPr>
        <w:t>②C3公司税额的计算</w:t>
      </w:r>
    </w:p>
    <w:p w14:paraId="478C49C2">
      <w:pPr>
        <w:pageBreakBefore w:val="0"/>
        <w:tabs>
          <w:tab w:val="left" w:pos="960"/>
        </w:tabs>
        <w:kinsoku/>
        <w:wordWrap/>
        <w:topLinePunct w:val="0"/>
        <w:bidi w:val="0"/>
        <w:snapToGrid/>
        <w:spacing w:before="144" w:beforeLines="50" w:beforeAutospacing="0" w:after="144" w:afterLines="50" w:afterAutospacing="0" w:line="360" w:lineRule="auto"/>
        <w:ind w:firstLine="480" w:firstLineChars="200"/>
        <w:rPr>
          <w:rFonts w:hint="eastAsia" w:ascii="宋体" w:hAnsi="宋体" w:eastAsia="宋体" w:cs="宋体"/>
          <w:sz w:val="24"/>
          <w:szCs w:val="24"/>
        </w:rPr>
      </w:pPr>
      <w:r>
        <w:rPr>
          <w:rFonts w:hint="eastAsia" w:ascii="宋体" w:hAnsi="宋体" w:eastAsia="宋体" w:cs="宋体"/>
          <w:sz w:val="24"/>
          <w:szCs w:val="24"/>
        </w:rPr>
        <w:t>C3公司符合A公司的间接抵免持股条件。C3公司应纳税所得总额为1000万元；其中从D公司分得股息250万元，按10%缴纳D公司所在国预提所得税额为25万元（250万*10%），符合条件的间接负担下层公司税额62.5万元；</w:t>
      </w:r>
    </w:p>
    <w:p w14:paraId="3A5DBE2D">
      <w:pPr>
        <w:pageBreakBefore w:val="0"/>
        <w:tabs>
          <w:tab w:val="left" w:pos="960"/>
        </w:tabs>
        <w:kinsoku/>
        <w:wordWrap/>
        <w:topLinePunct w:val="0"/>
        <w:bidi w:val="0"/>
        <w:snapToGrid/>
        <w:spacing w:before="144" w:beforeLines="50" w:beforeAutospacing="0" w:after="144" w:afterLines="50" w:afterAutospacing="0" w:line="360" w:lineRule="auto"/>
        <w:ind w:firstLine="480" w:firstLineChars="200"/>
        <w:rPr>
          <w:rFonts w:hint="eastAsia" w:ascii="宋体" w:hAnsi="宋体" w:eastAsia="宋体" w:cs="宋体"/>
          <w:sz w:val="24"/>
          <w:szCs w:val="24"/>
        </w:rPr>
      </w:pPr>
      <w:r>
        <w:rPr>
          <w:rFonts w:hint="eastAsia" w:ascii="宋体" w:hAnsi="宋体" w:eastAsia="宋体" w:cs="宋体"/>
          <w:sz w:val="24"/>
          <w:szCs w:val="24"/>
        </w:rPr>
        <w:t>C3公司适用税率为30%，假设其当年享受直接和间接抵免后实际缴纳所在国所得税额为245万元；当年税前利润为1000万元，则其税后利润为730万元（1000万-245万-25万），且全部分配；</w:t>
      </w:r>
    </w:p>
    <w:p w14:paraId="507677BE">
      <w:pPr>
        <w:pageBreakBefore w:val="0"/>
        <w:tabs>
          <w:tab w:val="left" w:pos="960"/>
        </w:tabs>
        <w:kinsoku/>
        <w:wordWrap/>
        <w:topLinePunct w:val="0"/>
        <w:bidi w:val="0"/>
        <w:snapToGrid/>
        <w:spacing w:before="144" w:beforeLines="50" w:beforeAutospacing="0" w:after="144" w:afterLines="50" w:afterAutospacing="0" w:line="360" w:lineRule="auto"/>
        <w:ind w:firstLine="480" w:firstLineChars="200"/>
        <w:rPr>
          <w:rFonts w:hint="eastAsia" w:ascii="宋体" w:hAnsi="宋体" w:eastAsia="宋体" w:cs="宋体"/>
          <w:sz w:val="24"/>
          <w:szCs w:val="24"/>
        </w:rPr>
      </w:pPr>
      <w:r>
        <w:rPr>
          <w:rFonts w:hint="eastAsia" w:ascii="宋体" w:hAnsi="宋体" w:eastAsia="宋体" w:cs="宋体"/>
          <w:sz w:val="24"/>
          <w:szCs w:val="24"/>
        </w:rPr>
        <w:t>C3公司向B3公司按其持股比例50%分配股息365万元；</w:t>
      </w:r>
    </w:p>
    <w:p w14:paraId="01024CD9">
      <w:pPr>
        <w:pageBreakBefore w:val="0"/>
        <w:tabs>
          <w:tab w:val="left" w:pos="960"/>
        </w:tabs>
        <w:kinsoku/>
        <w:wordWrap/>
        <w:topLinePunct w:val="0"/>
        <w:bidi w:val="0"/>
        <w:snapToGrid/>
        <w:spacing w:before="144" w:beforeLines="50" w:beforeAutospacing="0" w:after="144" w:afterLines="50" w:afterAutospacing="0" w:line="360" w:lineRule="auto"/>
        <w:ind w:firstLine="480" w:firstLineChars="200"/>
        <w:rPr>
          <w:rFonts w:hint="eastAsia" w:ascii="宋体" w:hAnsi="宋体" w:eastAsia="宋体" w:cs="宋体"/>
          <w:sz w:val="24"/>
          <w:szCs w:val="24"/>
        </w:rPr>
      </w:pPr>
      <w:r>
        <w:rPr>
          <w:rFonts w:hint="eastAsia" w:ascii="宋体" w:hAnsi="宋体" w:eastAsia="宋体" w:cs="宋体"/>
          <w:sz w:val="24"/>
          <w:szCs w:val="24"/>
        </w:rPr>
        <w:t>将上述数据代入《通知》第五条公式计算，C3公司已纳税额属于可由B3公司就分得股息间接负担的税额为166.25万元：</w:t>
      </w:r>
    </w:p>
    <w:p w14:paraId="49960556">
      <w:pPr>
        <w:pageBreakBefore w:val="0"/>
        <w:tabs>
          <w:tab w:val="left" w:pos="960"/>
        </w:tabs>
        <w:kinsoku/>
        <w:wordWrap/>
        <w:topLinePunct w:val="0"/>
        <w:bidi w:val="0"/>
        <w:snapToGrid/>
        <w:spacing w:before="144" w:beforeLines="50" w:beforeAutospacing="0" w:after="144" w:afterLines="50" w:afterAutospacing="0" w:line="360" w:lineRule="auto"/>
        <w:ind w:firstLine="480" w:firstLineChars="200"/>
        <w:rPr>
          <w:rFonts w:hint="eastAsia" w:ascii="宋体" w:hAnsi="宋体" w:eastAsia="宋体" w:cs="宋体"/>
          <w:sz w:val="24"/>
          <w:szCs w:val="24"/>
        </w:rPr>
      </w:pPr>
      <w:r>
        <w:rPr>
          <w:rFonts w:hint="eastAsia" w:ascii="宋体" w:hAnsi="宋体" w:eastAsia="宋体" w:cs="宋体"/>
          <w:sz w:val="24"/>
          <w:szCs w:val="24"/>
        </w:rPr>
        <w:t>（245+25+62.5）*（365÷730）=166.25万元</w:t>
      </w:r>
    </w:p>
    <w:p w14:paraId="742D81DA">
      <w:pPr>
        <w:pageBreakBefore w:val="0"/>
        <w:tabs>
          <w:tab w:val="left" w:pos="960"/>
        </w:tabs>
        <w:kinsoku/>
        <w:wordWrap/>
        <w:topLinePunct w:val="0"/>
        <w:bidi w:val="0"/>
        <w:snapToGrid/>
        <w:spacing w:before="144" w:beforeLines="50" w:beforeAutospacing="0" w:after="144" w:afterLines="50" w:afterAutospacing="0" w:line="360" w:lineRule="auto"/>
        <w:ind w:firstLine="480" w:firstLineChars="200"/>
        <w:rPr>
          <w:rFonts w:hint="eastAsia" w:ascii="宋体" w:hAnsi="宋体" w:eastAsia="宋体" w:cs="宋体"/>
          <w:sz w:val="24"/>
          <w:szCs w:val="24"/>
        </w:rPr>
      </w:pPr>
    </w:p>
    <w:p w14:paraId="253CD95A">
      <w:pPr>
        <w:pStyle w:val="3"/>
        <w:keepNext/>
        <w:keepLines/>
        <w:pageBreakBefore w:val="0"/>
        <w:widowControl w:val="0"/>
        <w:kinsoku/>
        <w:wordWrap/>
        <w:overflowPunct/>
        <w:topLinePunct w:val="0"/>
        <w:autoSpaceDE/>
        <w:autoSpaceDN/>
        <w:bidi w:val="0"/>
        <w:adjustRightInd/>
        <w:snapToGrid/>
        <w:spacing w:before="120" w:after="120" w:line="360" w:lineRule="auto"/>
        <w:textAlignment w:val="auto"/>
        <w:rPr>
          <w:rFonts w:hint="eastAsia" w:ascii="楷体" w:hAnsi="楷体" w:eastAsia="楷体" w:cs="楷体"/>
          <w:b/>
          <w:sz w:val="24"/>
          <w:szCs w:val="24"/>
        </w:rPr>
      </w:pPr>
      <w:r>
        <w:rPr>
          <w:rFonts w:hint="eastAsia" w:ascii="楷体" w:hAnsi="楷体" w:eastAsia="楷体" w:cs="楷体"/>
          <w:b/>
          <w:sz w:val="24"/>
          <w:szCs w:val="24"/>
        </w:rPr>
        <w:t>③B3公司税额的计算</w:t>
      </w:r>
    </w:p>
    <w:p w14:paraId="56795E38">
      <w:pPr>
        <w:pageBreakBefore w:val="0"/>
        <w:tabs>
          <w:tab w:val="left" w:pos="960"/>
        </w:tabs>
        <w:kinsoku/>
        <w:wordWrap/>
        <w:topLinePunct w:val="0"/>
        <w:bidi w:val="0"/>
        <w:snapToGrid/>
        <w:spacing w:before="144" w:beforeLines="50" w:beforeAutospacing="0" w:after="144" w:afterLines="50" w:afterAutospacing="0" w:line="360" w:lineRule="auto"/>
        <w:ind w:firstLine="480" w:firstLineChars="200"/>
        <w:rPr>
          <w:rFonts w:hint="eastAsia" w:ascii="宋体" w:hAnsi="宋体" w:eastAsia="宋体" w:cs="宋体"/>
          <w:sz w:val="24"/>
          <w:szCs w:val="24"/>
        </w:rPr>
      </w:pPr>
      <w:r>
        <w:rPr>
          <w:rFonts w:hint="eastAsia" w:ascii="宋体" w:hAnsi="宋体" w:eastAsia="宋体" w:cs="宋体"/>
          <w:sz w:val="24"/>
          <w:szCs w:val="24"/>
        </w:rPr>
        <w:t>B3公司符合A公司的间接抵免持股条件。B3公司应纳税所得总额为2000万元，其中来自C3公司的投资收益为365万元，按10%缴纳C3公司所在国预提所得税额为36.5万元（365万*10%），符合条件的间接负担下层公司税额166.25万元；</w:t>
      </w:r>
    </w:p>
    <w:p w14:paraId="4160F41B">
      <w:pPr>
        <w:pageBreakBefore w:val="0"/>
        <w:tabs>
          <w:tab w:val="left" w:pos="960"/>
        </w:tabs>
        <w:kinsoku/>
        <w:wordWrap/>
        <w:topLinePunct w:val="0"/>
        <w:bidi w:val="0"/>
        <w:snapToGrid/>
        <w:spacing w:before="144" w:beforeLines="50" w:beforeAutospacing="0" w:after="144" w:afterLines="50" w:afterAutospacing="0" w:line="360" w:lineRule="auto"/>
        <w:ind w:firstLine="480" w:firstLineChars="200"/>
        <w:rPr>
          <w:rFonts w:hint="eastAsia" w:ascii="宋体" w:hAnsi="宋体" w:eastAsia="宋体" w:cs="宋体"/>
          <w:sz w:val="24"/>
          <w:szCs w:val="24"/>
        </w:rPr>
      </w:pPr>
      <w:r>
        <w:rPr>
          <w:rFonts w:hint="eastAsia" w:ascii="宋体" w:hAnsi="宋体" w:eastAsia="宋体" w:cs="宋体"/>
          <w:sz w:val="24"/>
          <w:szCs w:val="24"/>
        </w:rPr>
        <w:t>B3公司适用税率为30%，假设其当年享受直接和间接抵免后实际缴纳所在国所得税额为463.5万元；当年税前利润为2000万元，则其税后利润为1500万元（2000万-463.5万-36.5万），且全部分配；</w:t>
      </w:r>
    </w:p>
    <w:p w14:paraId="0D4A4AFC">
      <w:pPr>
        <w:pageBreakBefore w:val="0"/>
        <w:tabs>
          <w:tab w:val="left" w:pos="960"/>
        </w:tabs>
        <w:kinsoku/>
        <w:wordWrap/>
        <w:topLinePunct w:val="0"/>
        <w:bidi w:val="0"/>
        <w:snapToGrid/>
        <w:spacing w:before="144" w:beforeLines="50" w:beforeAutospacing="0" w:after="144" w:afterLines="50" w:afterAutospacing="0" w:line="360" w:lineRule="auto"/>
        <w:ind w:firstLine="480" w:firstLineChars="200"/>
        <w:rPr>
          <w:rFonts w:hint="eastAsia" w:ascii="宋体" w:hAnsi="宋体" w:eastAsia="宋体" w:cs="宋体"/>
          <w:sz w:val="24"/>
          <w:szCs w:val="24"/>
        </w:rPr>
      </w:pPr>
      <w:r>
        <w:rPr>
          <w:rFonts w:hint="eastAsia" w:ascii="宋体" w:hAnsi="宋体" w:eastAsia="宋体" w:cs="宋体"/>
          <w:sz w:val="24"/>
          <w:szCs w:val="24"/>
        </w:rPr>
        <w:t>B3公司向A公司按其持股比例100%分配股息1500万元。</w:t>
      </w:r>
    </w:p>
    <w:p w14:paraId="29D1DCA4">
      <w:pPr>
        <w:pageBreakBefore w:val="0"/>
        <w:tabs>
          <w:tab w:val="left" w:pos="960"/>
        </w:tabs>
        <w:kinsoku/>
        <w:wordWrap/>
        <w:topLinePunct w:val="0"/>
        <w:bidi w:val="0"/>
        <w:snapToGrid/>
        <w:spacing w:before="144" w:beforeLines="50" w:beforeAutospacing="0" w:after="144" w:afterLines="50" w:afterAutospacing="0" w:line="360" w:lineRule="auto"/>
        <w:ind w:firstLine="480" w:firstLineChars="200"/>
        <w:rPr>
          <w:rFonts w:hint="eastAsia" w:ascii="宋体" w:hAnsi="宋体" w:eastAsia="宋体" w:cs="宋体"/>
          <w:sz w:val="24"/>
          <w:szCs w:val="24"/>
        </w:rPr>
      </w:pPr>
      <w:r>
        <w:rPr>
          <w:rFonts w:hint="eastAsia" w:ascii="宋体" w:hAnsi="宋体" w:eastAsia="宋体" w:cs="宋体"/>
          <w:sz w:val="24"/>
          <w:szCs w:val="24"/>
        </w:rPr>
        <w:t>将上述数据代入《通知》第五条公式计算，</w:t>
      </w:r>
      <w:r>
        <w:rPr>
          <w:rFonts w:hint="eastAsia" w:ascii="宋体" w:hAnsi="宋体" w:eastAsia="宋体" w:cs="宋体"/>
          <w:b/>
          <w:sz w:val="24"/>
          <w:szCs w:val="24"/>
        </w:rPr>
        <w:t>A公司就从B3公司分得股息间接负担的可在我国应纳税额中抵免的税额为666.25万元：</w:t>
      </w:r>
    </w:p>
    <w:p w14:paraId="0EEEE0EA">
      <w:pPr>
        <w:pageBreakBefore w:val="0"/>
        <w:tabs>
          <w:tab w:val="left" w:pos="960"/>
        </w:tabs>
        <w:kinsoku/>
        <w:wordWrap/>
        <w:topLinePunct w:val="0"/>
        <w:bidi w:val="0"/>
        <w:snapToGrid/>
        <w:spacing w:before="144" w:beforeLines="50" w:beforeAutospacing="0" w:after="144" w:afterLines="50" w:afterAutospacing="0" w:line="360" w:lineRule="auto"/>
        <w:ind w:firstLine="480" w:firstLineChars="200"/>
        <w:rPr>
          <w:rFonts w:hint="eastAsia" w:ascii="宋体" w:hAnsi="宋体" w:eastAsia="宋体" w:cs="宋体"/>
          <w:sz w:val="24"/>
          <w:szCs w:val="24"/>
        </w:rPr>
      </w:pPr>
      <w:r>
        <w:rPr>
          <w:rFonts w:hint="eastAsia" w:ascii="宋体" w:hAnsi="宋体" w:eastAsia="宋体" w:cs="宋体"/>
          <w:sz w:val="24"/>
          <w:szCs w:val="24"/>
        </w:rPr>
        <w:t>（463.5+36.5+166.25）*（1500÷1500）=666.25万元</w:t>
      </w:r>
    </w:p>
    <w:p w14:paraId="7FC6B99A">
      <w:pPr>
        <w:pageBreakBefore w:val="0"/>
        <w:tabs>
          <w:tab w:val="left" w:pos="960"/>
        </w:tabs>
        <w:kinsoku/>
        <w:wordWrap/>
        <w:topLinePunct w:val="0"/>
        <w:bidi w:val="0"/>
        <w:snapToGrid/>
        <w:spacing w:before="144" w:beforeLines="50" w:beforeAutospacing="0" w:after="144" w:afterLines="50" w:afterAutospacing="0" w:line="360" w:lineRule="auto"/>
        <w:ind w:firstLine="480" w:firstLineChars="200"/>
        <w:rPr>
          <w:rFonts w:hint="eastAsia" w:ascii="宋体" w:hAnsi="宋体" w:eastAsia="宋体" w:cs="宋体"/>
          <w:sz w:val="24"/>
          <w:szCs w:val="24"/>
        </w:rPr>
      </w:pPr>
    </w:p>
    <w:p w14:paraId="5A231B04">
      <w:pPr>
        <w:pStyle w:val="2"/>
        <w:keepNext/>
        <w:keepLines/>
        <w:pageBreakBefore w:val="0"/>
        <w:widowControl w:val="0"/>
        <w:kinsoku/>
        <w:wordWrap/>
        <w:overflowPunct/>
        <w:topLinePunct w:val="0"/>
        <w:autoSpaceDE/>
        <w:autoSpaceDN/>
        <w:bidi w:val="0"/>
        <w:adjustRightInd/>
        <w:snapToGrid/>
        <w:spacing w:before="120" w:after="120" w:line="360" w:lineRule="auto"/>
        <w:textAlignment w:val="auto"/>
        <w:rPr>
          <w:rFonts w:hint="eastAsia" w:ascii="宋体" w:hAnsi="宋体" w:eastAsia="宋体" w:cs="宋体"/>
          <w:b/>
          <w:sz w:val="24"/>
          <w:szCs w:val="24"/>
        </w:rPr>
      </w:pPr>
      <w:r>
        <w:rPr>
          <w:rFonts w:hint="eastAsia" w:ascii="宋体" w:hAnsi="宋体" w:eastAsia="宋体" w:cs="宋体"/>
          <w:b/>
          <w:sz w:val="24"/>
          <w:szCs w:val="24"/>
        </w:rPr>
        <w:t>（4）计算乙国B4及其下层各企业已纳税额中属于A公司可予抵免的间接负担税额：</w:t>
      </w:r>
    </w:p>
    <w:p w14:paraId="27096D4E">
      <w:pPr>
        <w:pStyle w:val="3"/>
        <w:keepNext/>
        <w:keepLines/>
        <w:pageBreakBefore w:val="0"/>
        <w:widowControl w:val="0"/>
        <w:kinsoku/>
        <w:wordWrap/>
        <w:overflowPunct/>
        <w:topLinePunct w:val="0"/>
        <w:autoSpaceDE/>
        <w:autoSpaceDN/>
        <w:bidi w:val="0"/>
        <w:adjustRightInd/>
        <w:snapToGrid/>
        <w:spacing w:before="120" w:after="120" w:line="360" w:lineRule="auto"/>
        <w:textAlignment w:val="auto"/>
        <w:rPr>
          <w:rFonts w:hint="eastAsia" w:ascii="楷体" w:hAnsi="楷体" w:eastAsia="楷体" w:cs="楷体"/>
          <w:b/>
          <w:sz w:val="24"/>
          <w:szCs w:val="24"/>
        </w:rPr>
      </w:pPr>
      <w:r>
        <w:rPr>
          <w:rFonts w:hint="eastAsia" w:ascii="楷体" w:hAnsi="楷体" w:eastAsia="楷体" w:cs="楷体"/>
          <w:b/>
          <w:sz w:val="24"/>
          <w:szCs w:val="24"/>
        </w:rPr>
        <w:t>①D公司税额的计算</w:t>
      </w:r>
    </w:p>
    <w:p w14:paraId="19BB664A">
      <w:pPr>
        <w:pageBreakBefore w:val="0"/>
        <w:tabs>
          <w:tab w:val="left" w:pos="960"/>
        </w:tabs>
        <w:kinsoku/>
        <w:wordWrap/>
        <w:topLinePunct w:val="0"/>
        <w:bidi w:val="0"/>
        <w:snapToGrid/>
        <w:spacing w:before="144" w:beforeLines="50" w:beforeAutospacing="0" w:after="144" w:afterLines="50" w:afterAutospacing="0" w:line="360" w:lineRule="auto"/>
        <w:ind w:firstLine="480" w:firstLineChars="200"/>
        <w:rPr>
          <w:rFonts w:hint="eastAsia" w:ascii="宋体" w:hAnsi="宋体" w:eastAsia="宋体" w:cs="宋体"/>
          <w:sz w:val="24"/>
          <w:szCs w:val="24"/>
        </w:rPr>
      </w:pPr>
      <w:r>
        <w:rPr>
          <w:rFonts w:hint="eastAsia" w:ascii="宋体" w:hAnsi="宋体" w:eastAsia="宋体" w:cs="宋体"/>
          <w:sz w:val="24"/>
          <w:szCs w:val="24"/>
        </w:rPr>
        <w:t>D公司被C4公司持有的15%股份不符合A公司享受间接抵免的持股比例条件，因此，其所纳税额中属于该15%股息负担的部分不能通过C4等公司计入A公司可予抵免的间接负担税额。</w:t>
      </w:r>
    </w:p>
    <w:p w14:paraId="0200F6A7">
      <w:pPr>
        <w:pageBreakBefore w:val="0"/>
        <w:tabs>
          <w:tab w:val="left" w:pos="960"/>
        </w:tabs>
        <w:kinsoku/>
        <w:wordWrap/>
        <w:topLinePunct w:val="0"/>
        <w:bidi w:val="0"/>
        <w:snapToGrid/>
        <w:spacing w:before="144" w:beforeLines="50" w:beforeAutospacing="0" w:after="144" w:afterLines="50" w:afterAutospacing="0" w:line="360" w:lineRule="auto"/>
        <w:ind w:firstLine="480" w:firstLineChars="200"/>
        <w:rPr>
          <w:rFonts w:hint="eastAsia" w:ascii="宋体" w:hAnsi="宋体" w:eastAsia="宋体" w:cs="宋体"/>
          <w:sz w:val="24"/>
          <w:szCs w:val="24"/>
        </w:rPr>
      </w:pPr>
    </w:p>
    <w:p w14:paraId="63817B67">
      <w:pPr>
        <w:pStyle w:val="3"/>
        <w:keepNext/>
        <w:keepLines/>
        <w:pageBreakBefore w:val="0"/>
        <w:widowControl w:val="0"/>
        <w:kinsoku/>
        <w:wordWrap/>
        <w:overflowPunct/>
        <w:topLinePunct w:val="0"/>
        <w:autoSpaceDE/>
        <w:autoSpaceDN/>
        <w:bidi w:val="0"/>
        <w:adjustRightInd/>
        <w:snapToGrid/>
        <w:spacing w:before="120" w:after="120" w:line="360" w:lineRule="auto"/>
        <w:textAlignment w:val="auto"/>
        <w:rPr>
          <w:rFonts w:hint="eastAsia" w:ascii="楷体" w:hAnsi="楷体" w:eastAsia="楷体" w:cs="楷体"/>
          <w:b/>
          <w:sz w:val="24"/>
          <w:szCs w:val="24"/>
        </w:rPr>
      </w:pPr>
      <w:r>
        <w:rPr>
          <w:rFonts w:hint="eastAsia" w:ascii="楷体" w:hAnsi="楷体" w:eastAsia="楷体" w:cs="楷体"/>
          <w:b/>
          <w:sz w:val="24"/>
          <w:szCs w:val="24"/>
        </w:rPr>
        <w:t>②C4公司税额的计算</w:t>
      </w:r>
    </w:p>
    <w:p w14:paraId="389605C2">
      <w:pPr>
        <w:pageBreakBefore w:val="0"/>
        <w:tabs>
          <w:tab w:val="left" w:pos="960"/>
        </w:tabs>
        <w:kinsoku/>
        <w:wordWrap/>
        <w:topLinePunct w:val="0"/>
        <w:bidi w:val="0"/>
        <w:snapToGrid/>
        <w:spacing w:before="144" w:beforeLines="50" w:beforeAutospacing="0" w:after="144" w:afterLines="50" w:afterAutospacing="0" w:line="360" w:lineRule="auto"/>
        <w:ind w:firstLine="480" w:firstLineChars="200"/>
        <w:rPr>
          <w:rFonts w:hint="eastAsia" w:ascii="宋体" w:hAnsi="宋体" w:eastAsia="宋体" w:cs="宋体"/>
          <w:sz w:val="24"/>
          <w:szCs w:val="24"/>
        </w:rPr>
      </w:pPr>
      <w:r>
        <w:rPr>
          <w:rFonts w:hint="eastAsia" w:ascii="宋体" w:hAnsi="宋体" w:eastAsia="宋体" w:cs="宋体"/>
          <w:sz w:val="24"/>
          <w:szCs w:val="24"/>
        </w:rPr>
        <w:t>C4公司符合A公司的间接抵免持股条件。C4公司应纳税所得总额为1000万元；其中从D公司分得股息150万元，其按10%直接缴纳D公司所在国的预提所得税额15万元（150万*10%）属于可计算A公司间接抵免的税额，无符合条件的间接负担税额；</w:t>
      </w:r>
    </w:p>
    <w:p w14:paraId="0A1EB9F0">
      <w:pPr>
        <w:pageBreakBefore w:val="0"/>
        <w:tabs>
          <w:tab w:val="left" w:pos="960"/>
        </w:tabs>
        <w:kinsoku/>
        <w:wordWrap/>
        <w:topLinePunct w:val="0"/>
        <w:bidi w:val="0"/>
        <w:snapToGrid/>
        <w:spacing w:before="144" w:beforeLines="50" w:beforeAutospacing="0" w:after="144" w:afterLines="50" w:afterAutospacing="0" w:line="360" w:lineRule="auto"/>
        <w:ind w:firstLine="480" w:firstLineChars="200"/>
        <w:rPr>
          <w:rFonts w:hint="eastAsia" w:ascii="宋体" w:hAnsi="宋体" w:eastAsia="宋体" w:cs="宋体"/>
          <w:sz w:val="24"/>
          <w:szCs w:val="24"/>
        </w:rPr>
      </w:pPr>
      <w:r>
        <w:rPr>
          <w:rFonts w:hint="eastAsia" w:ascii="宋体" w:hAnsi="宋体" w:eastAsia="宋体" w:cs="宋体"/>
          <w:sz w:val="24"/>
          <w:szCs w:val="24"/>
        </w:rPr>
        <w:t>C4公司适用税率为25%，假设其当年享受直接和间接抵免后实际缴纳所在国所得税额为235万元；当年税前利润为1000万元，则其税后利润为750万元（1000万-235万-15万），且全部分配；</w:t>
      </w:r>
    </w:p>
    <w:p w14:paraId="0F04D593">
      <w:pPr>
        <w:pageBreakBefore w:val="0"/>
        <w:tabs>
          <w:tab w:val="left" w:pos="960"/>
        </w:tabs>
        <w:kinsoku/>
        <w:wordWrap/>
        <w:topLinePunct w:val="0"/>
        <w:bidi w:val="0"/>
        <w:snapToGrid/>
        <w:spacing w:before="144" w:beforeLines="50" w:beforeAutospacing="0" w:after="144" w:afterLines="50" w:afterAutospacing="0" w:line="360" w:lineRule="auto"/>
        <w:ind w:firstLine="480" w:firstLineChars="200"/>
        <w:rPr>
          <w:rFonts w:hint="eastAsia" w:ascii="宋体" w:hAnsi="宋体" w:eastAsia="宋体" w:cs="宋体"/>
          <w:sz w:val="24"/>
          <w:szCs w:val="24"/>
        </w:rPr>
      </w:pPr>
      <w:r>
        <w:rPr>
          <w:rFonts w:hint="eastAsia" w:ascii="宋体" w:hAnsi="宋体" w:eastAsia="宋体" w:cs="宋体"/>
          <w:sz w:val="24"/>
          <w:szCs w:val="24"/>
        </w:rPr>
        <w:t>C4公司向B4公司按其持股比例50%分配股息375万元；</w:t>
      </w:r>
    </w:p>
    <w:p w14:paraId="0E7C187B">
      <w:pPr>
        <w:pageBreakBefore w:val="0"/>
        <w:tabs>
          <w:tab w:val="left" w:pos="960"/>
        </w:tabs>
        <w:kinsoku/>
        <w:wordWrap/>
        <w:topLinePunct w:val="0"/>
        <w:bidi w:val="0"/>
        <w:snapToGrid/>
        <w:spacing w:before="144" w:beforeLines="50" w:beforeAutospacing="0" w:after="144" w:afterLines="50" w:afterAutospacing="0" w:line="360" w:lineRule="auto"/>
        <w:ind w:firstLine="480" w:firstLineChars="200"/>
        <w:rPr>
          <w:rFonts w:hint="eastAsia" w:ascii="宋体" w:hAnsi="宋体" w:eastAsia="宋体" w:cs="宋体"/>
          <w:sz w:val="24"/>
          <w:szCs w:val="24"/>
        </w:rPr>
      </w:pPr>
      <w:r>
        <w:rPr>
          <w:rFonts w:hint="eastAsia" w:ascii="宋体" w:hAnsi="宋体" w:eastAsia="宋体" w:cs="宋体"/>
          <w:sz w:val="24"/>
          <w:szCs w:val="24"/>
        </w:rPr>
        <w:t>将上述数据代入《通知》第五条公式计算，C4公司已纳税额属于可由B4公司就分得股息间接负担的税额为125万元：</w:t>
      </w:r>
    </w:p>
    <w:p w14:paraId="5BA01684">
      <w:pPr>
        <w:pageBreakBefore w:val="0"/>
        <w:tabs>
          <w:tab w:val="left" w:pos="960"/>
        </w:tabs>
        <w:kinsoku/>
        <w:wordWrap/>
        <w:topLinePunct w:val="0"/>
        <w:bidi w:val="0"/>
        <w:snapToGrid/>
        <w:spacing w:before="144" w:beforeLines="50" w:beforeAutospacing="0" w:after="144" w:afterLines="50" w:afterAutospacing="0" w:line="360" w:lineRule="auto"/>
        <w:ind w:firstLine="480" w:firstLineChars="200"/>
        <w:rPr>
          <w:rFonts w:hint="eastAsia" w:ascii="宋体" w:hAnsi="宋体" w:eastAsia="宋体" w:cs="宋体"/>
          <w:sz w:val="24"/>
          <w:szCs w:val="24"/>
        </w:rPr>
      </w:pPr>
      <w:r>
        <w:rPr>
          <w:rFonts w:hint="eastAsia" w:ascii="宋体" w:hAnsi="宋体" w:eastAsia="宋体" w:cs="宋体"/>
          <w:sz w:val="24"/>
          <w:szCs w:val="24"/>
        </w:rPr>
        <w:t>（235+15+0）*（375÷750）=125万元</w:t>
      </w:r>
    </w:p>
    <w:p w14:paraId="1EA16C62">
      <w:pPr>
        <w:pageBreakBefore w:val="0"/>
        <w:tabs>
          <w:tab w:val="left" w:pos="960"/>
        </w:tabs>
        <w:kinsoku/>
        <w:wordWrap/>
        <w:topLinePunct w:val="0"/>
        <w:bidi w:val="0"/>
        <w:snapToGrid/>
        <w:spacing w:before="144" w:beforeLines="50" w:beforeAutospacing="0" w:after="144" w:afterLines="50" w:afterAutospacing="0" w:line="360" w:lineRule="auto"/>
        <w:ind w:firstLine="480" w:firstLineChars="200"/>
        <w:rPr>
          <w:rFonts w:hint="eastAsia" w:ascii="宋体" w:hAnsi="宋体" w:eastAsia="宋体" w:cs="宋体"/>
          <w:sz w:val="24"/>
          <w:szCs w:val="24"/>
        </w:rPr>
      </w:pPr>
    </w:p>
    <w:p w14:paraId="750653F9">
      <w:pPr>
        <w:pStyle w:val="3"/>
        <w:keepNext/>
        <w:keepLines/>
        <w:pageBreakBefore w:val="0"/>
        <w:widowControl w:val="0"/>
        <w:kinsoku/>
        <w:wordWrap/>
        <w:overflowPunct/>
        <w:topLinePunct w:val="0"/>
        <w:autoSpaceDE/>
        <w:autoSpaceDN/>
        <w:bidi w:val="0"/>
        <w:adjustRightInd/>
        <w:snapToGrid/>
        <w:spacing w:before="120" w:after="120" w:line="360" w:lineRule="auto"/>
        <w:textAlignment w:val="auto"/>
        <w:rPr>
          <w:rFonts w:hint="eastAsia" w:ascii="楷体" w:hAnsi="楷体" w:eastAsia="楷体" w:cs="楷体"/>
          <w:b/>
          <w:sz w:val="24"/>
          <w:szCs w:val="24"/>
        </w:rPr>
      </w:pPr>
      <w:r>
        <w:rPr>
          <w:rFonts w:hint="eastAsia" w:ascii="楷体" w:hAnsi="楷体" w:eastAsia="楷体" w:cs="楷体"/>
          <w:b/>
          <w:sz w:val="24"/>
          <w:szCs w:val="24"/>
        </w:rPr>
        <w:t>③B4公司税额的计算</w:t>
      </w:r>
    </w:p>
    <w:p w14:paraId="3A5264F2">
      <w:pPr>
        <w:pageBreakBefore w:val="0"/>
        <w:tabs>
          <w:tab w:val="left" w:pos="960"/>
        </w:tabs>
        <w:kinsoku/>
        <w:wordWrap/>
        <w:topLinePunct w:val="0"/>
        <w:bidi w:val="0"/>
        <w:snapToGrid/>
        <w:spacing w:before="144" w:beforeLines="50" w:beforeAutospacing="0" w:after="144" w:afterLines="50" w:afterAutospacing="0" w:line="360" w:lineRule="auto"/>
        <w:ind w:firstLine="480" w:firstLineChars="200"/>
        <w:rPr>
          <w:rFonts w:hint="eastAsia" w:ascii="宋体" w:hAnsi="宋体" w:eastAsia="宋体" w:cs="宋体"/>
          <w:sz w:val="24"/>
          <w:szCs w:val="24"/>
        </w:rPr>
      </w:pPr>
      <w:r>
        <w:rPr>
          <w:rFonts w:hint="eastAsia" w:ascii="宋体" w:hAnsi="宋体" w:eastAsia="宋体" w:cs="宋体"/>
          <w:sz w:val="24"/>
          <w:szCs w:val="24"/>
        </w:rPr>
        <w:t>B4公司符合A公司的间接抵免持股条件。B4公司应纳税所得总额为2000万元，其中来自C4公司的投资收益为375万元，按10%缴纳C4公司所在国预提所得税额为37.5万元（375万*10%），符合条件的间接负担下层公司税额125万元；</w:t>
      </w:r>
    </w:p>
    <w:p w14:paraId="626BF7CD">
      <w:pPr>
        <w:pageBreakBefore w:val="0"/>
        <w:tabs>
          <w:tab w:val="left" w:pos="960"/>
        </w:tabs>
        <w:kinsoku/>
        <w:wordWrap/>
        <w:topLinePunct w:val="0"/>
        <w:bidi w:val="0"/>
        <w:snapToGrid/>
        <w:spacing w:before="144" w:beforeLines="50" w:beforeAutospacing="0" w:after="144" w:afterLines="50" w:afterAutospacing="0" w:line="360" w:lineRule="auto"/>
        <w:ind w:firstLine="480" w:firstLineChars="200"/>
        <w:rPr>
          <w:rFonts w:hint="eastAsia" w:ascii="宋体" w:hAnsi="宋体" w:eastAsia="宋体" w:cs="宋体"/>
          <w:sz w:val="24"/>
          <w:szCs w:val="24"/>
        </w:rPr>
      </w:pPr>
      <w:r>
        <w:rPr>
          <w:rFonts w:hint="eastAsia" w:ascii="宋体" w:hAnsi="宋体" w:eastAsia="宋体" w:cs="宋体"/>
          <w:sz w:val="24"/>
          <w:szCs w:val="24"/>
        </w:rPr>
        <w:t>B4公司适用税率为30%，假设其当年享受直接和间接抵免后实际缴纳所在国所得税额为462.5万元；当年税前利润为2000万元，则其税后利润为1500万元（2000万-462.5万-37.5万），且全部分配；</w:t>
      </w:r>
    </w:p>
    <w:p w14:paraId="142358E4">
      <w:pPr>
        <w:pageBreakBefore w:val="0"/>
        <w:tabs>
          <w:tab w:val="left" w:pos="960"/>
        </w:tabs>
        <w:kinsoku/>
        <w:wordWrap/>
        <w:topLinePunct w:val="0"/>
        <w:bidi w:val="0"/>
        <w:snapToGrid/>
        <w:spacing w:before="144" w:beforeLines="50" w:beforeAutospacing="0" w:after="144" w:afterLines="50" w:afterAutospacing="0" w:line="360" w:lineRule="auto"/>
        <w:ind w:firstLine="480" w:firstLineChars="200"/>
        <w:rPr>
          <w:rFonts w:hint="eastAsia" w:ascii="宋体" w:hAnsi="宋体" w:eastAsia="宋体" w:cs="宋体"/>
          <w:sz w:val="24"/>
          <w:szCs w:val="24"/>
        </w:rPr>
      </w:pPr>
      <w:r>
        <w:rPr>
          <w:rFonts w:hint="eastAsia" w:ascii="宋体" w:hAnsi="宋体" w:eastAsia="宋体" w:cs="宋体"/>
          <w:sz w:val="24"/>
          <w:szCs w:val="24"/>
        </w:rPr>
        <w:t>B4公司向A公司按其持股比例100%分配股息1500万元；</w:t>
      </w:r>
    </w:p>
    <w:p w14:paraId="3C8BA937">
      <w:pPr>
        <w:pageBreakBefore w:val="0"/>
        <w:tabs>
          <w:tab w:val="left" w:pos="960"/>
        </w:tabs>
        <w:kinsoku/>
        <w:wordWrap/>
        <w:topLinePunct w:val="0"/>
        <w:bidi w:val="0"/>
        <w:snapToGrid/>
        <w:spacing w:before="144" w:beforeLines="50" w:beforeAutospacing="0" w:after="144" w:afterLines="50" w:afterAutospacing="0" w:line="360" w:lineRule="auto"/>
        <w:ind w:firstLine="480" w:firstLineChars="200"/>
        <w:rPr>
          <w:rFonts w:hint="eastAsia" w:ascii="宋体" w:hAnsi="宋体" w:eastAsia="宋体" w:cs="宋体"/>
          <w:sz w:val="24"/>
          <w:szCs w:val="24"/>
        </w:rPr>
      </w:pPr>
      <w:r>
        <w:rPr>
          <w:rFonts w:hint="eastAsia" w:ascii="宋体" w:hAnsi="宋体" w:eastAsia="宋体" w:cs="宋体"/>
          <w:sz w:val="24"/>
          <w:szCs w:val="24"/>
        </w:rPr>
        <w:t>将将上述数据代入《通知》第五条公式计算，</w:t>
      </w:r>
      <w:r>
        <w:rPr>
          <w:rFonts w:hint="eastAsia" w:ascii="宋体" w:hAnsi="宋体" w:eastAsia="宋体" w:cs="宋体"/>
          <w:b/>
          <w:sz w:val="24"/>
          <w:szCs w:val="24"/>
        </w:rPr>
        <w:t>A公司就从B4公司分得股息间接负担的可在我国应纳税额中抵免的税额为625万元：</w:t>
      </w:r>
    </w:p>
    <w:p w14:paraId="21ABB977">
      <w:pPr>
        <w:pageBreakBefore w:val="0"/>
        <w:tabs>
          <w:tab w:val="left" w:pos="960"/>
        </w:tabs>
        <w:kinsoku/>
        <w:wordWrap/>
        <w:topLinePunct w:val="0"/>
        <w:bidi w:val="0"/>
        <w:snapToGrid/>
        <w:spacing w:before="144" w:beforeLines="50" w:beforeAutospacing="0" w:after="144" w:afterLines="50" w:afterAutospacing="0" w:line="360" w:lineRule="auto"/>
        <w:ind w:firstLine="480" w:firstLineChars="200"/>
        <w:rPr>
          <w:rFonts w:hint="eastAsia" w:ascii="宋体" w:hAnsi="宋体" w:eastAsia="宋体" w:cs="宋体"/>
          <w:sz w:val="24"/>
          <w:szCs w:val="24"/>
        </w:rPr>
      </w:pPr>
      <w:r>
        <w:rPr>
          <w:rFonts w:hint="eastAsia" w:ascii="宋体" w:hAnsi="宋体" w:eastAsia="宋体" w:cs="宋体"/>
          <w:sz w:val="24"/>
          <w:szCs w:val="24"/>
        </w:rPr>
        <w:t>（462.5+37.5+125）*（1500÷1500）=625万元</w:t>
      </w:r>
    </w:p>
    <w:p w14:paraId="307D0607">
      <w:pPr>
        <w:pageBreakBefore w:val="0"/>
        <w:tabs>
          <w:tab w:val="left" w:pos="960"/>
        </w:tabs>
        <w:kinsoku/>
        <w:wordWrap/>
        <w:topLinePunct w:val="0"/>
        <w:bidi w:val="0"/>
        <w:snapToGrid/>
        <w:spacing w:before="144" w:beforeLines="50" w:beforeAutospacing="0" w:after="144" w:afterLines="50" w:afterAutospacing="0" w:line="360" w:lineRule="auto"/>
        <w:ind w:firstLine="480" w:firstLineChars="200"/>
        <w:rPr>
          <w:rFonts w:hint="eastAsia" w:ascii="宋体" w:hAnsi="宋体" w:eastAsia="宋体" w:cs="宋体"/>
          <w:sz w:val="24"/>
          <w:szCs w:val="24"/>
        </w:rPr>
      </w:pPr>
    </w:p>
    <w:p w14:paraId="0DB7C44D">
      <w:pPr>
        <w:pStyle w:val="2"/>
        <w:keepNext/>
        <w:keepLines/>
        <w:pageBreakBefore w:val="0"/>
        <w:widowControl w:val="0"/>
        <w:kinsoku/>
        <w:wordWrap/>
        <w:overflowPunct/>
        <w:topLinePunct w:val="0"/>
        <w:autoSpaceDE/>
        <w:autoSpaceDN/>
        <w:bidi w:val="0"/>
        <w:adjustRightInd/>
        <w:snapToGrid/>
        <w:spacing w:before="120" w:after="120" w:line="360" w:lineRule="auto"/>
        <w:textAlignment w:val="auto"/>
        <w:rPr>
          <w:rFonts w:hint="eastAsia" w:ascii="宋体" w:hAnsi="宋体" w:eastAsia="宋体" w:cs="宋体"/>
          <w:b/>
          <w:sz w:val="24"/>
          <w:szCs w:val="24"/>
        </w:rPr>
      </w:pPr>
      <w:r>
        <w:rPr>
          <w:rFonts w:hint="eastAsia" w:ascii="宋体" w:hAnsi="宋体" w:eastAsia="宋体" w:cs="宋体"/>
          <w:b/>
          <w:sz w:val="24"/>
          <w:szCs w:val="24"/>
        </w:rPr>
        <w:t>（5）上述计算后，A公司可适用间接抵免的境外所得及间接负担的境外已纳税额分国为：</w:t>
      </w:r>
    </w:p>
    <w:p w14:paraId="5C4CCDA6">
      <w:pPr>
        <w:pStyle w:val="3"/>
        <w:keepNext/>
        <w:keepLines/>
        <w:pageBreakBefore w:val="0"/>
        <w:widowControl w:val="0"/>
        <w:kinsoku/>
        <w:wordWrap/>
        <w:overflowPunct/>
        <w:topLinePunct w:val="0"/>
        <w:autoSpaceDE/>
        <w:autoSpaceDN/>
        <w:bidi w:val="0"/>
        <w:adjustRightInd/>
        <w:snapToGrid/>
        <w:spacing w:before="120" w:after="120" w:line="360" w:lineRule="auto"/>
        <w:textAlignment w:val="auto"/>
        <w:rPr>
          <w:rFonts w:hint="eastAsia" w:ascii="楷体" w:hAnsi="楷体" w:eastAsia="楷体" w:cs="楷体"/>
          <w:b/>
          <w:sz w:val="24"/>
          <w:szCs w:val="24"/>
        </w:rPr>
      </w:pPr>
      <w:r>
        <w:rPr>
          <w:rFonts w:hint="eastAsia" w:ascii="楷体" w:hAnsi="楷体" w:eastAsia="楷体" w:cs="楷体"/>
          <w:b/>
          <w:sz w:val="24"/>
          <w:szCs w:val="24"/>
        </w:rPr>
        <w:t>①可适用间接抵免的境外所得（含直接所缴预提所得税但未含间接负担的税额）为5250万元，其中：</w:t>
      </w:r>
    </w:p>
    <w:p w14:paraId="6E1BD93C">
      <w:pPr>
        <w:pageBreakBefore w:val="0"/>
        <w:tabs>
          <w:tab w:val="left" w:pos="960"/>
        </w:tabs>
        <w:kinsoku/>
        <w:wordWrap/>
        <w:topLinePunct w:val="0"/>
        <w:bidi w:val="0"/>
        <w:snapToGrid/>
        <w:spacing w:before="144" w:beforeLines="50" w:beforeAutospacing="0" w:after="144" w:afterLines="50" w:afterAutospacing="0" w:line="360" w:lineRule="auto"/>
        <w:ind w:firstLine="480" w:firstLineChars="200"/>
        <w:rPr>
          <w:rFonts w:hint="eastAsia" w:ascii="宋体" w:hAnsi="宋体" w:eastAsia="宋体" w:cs="宋体"/>
          <w:sz w:val="24"/>
          <w:szCs w:val="24"/>
        </w:rPr>
      </w:pPr>
      <w:r>
        <w:rPr>
          <w:rFonts w:hint="eastAsia" w:ascii="宋体" w:hAnsi="宋体" w:eastAsia="宋体" w:cs="宋体"/>
          <w:sz w:val="24"/>
          <w:szCs w:val="24"/>
        </w:rPr>
        <w:t>来自甲国的境外所得为2250万元（B1股息380万+B2股息1870万）；</w:t>
      </w:r>
    </w:p>
    <w:p w14:paraId="34F800F5">
      <w:pPr>
        <w:pageBreakBefore w:val="0"/>
        <w:tabs>
          <w:tab w:val="left" w:pos="960"/>
        </w:tabs>
        <w:kinsoku/>
        <w:wordWrap/>
        <w:topLinePunct w:val="0"/>
        <w:bidi w:val="0"/>
        <w:snapToGrid/>
        <w:spacing w:before="144" w:beforeLines="50" w:beforeAutospacing="0" w:after="144" w:afterLines="50" w:afterAutospacing="0" w:line="360" w:lineRule="auto"/>
        <w:ind w:firstLine="480" w:firstLineChars="200"/>
        <w:rPr>
          <w:rFonts w:hint="eastAsia" w:ascii="宋体" w:hAnsi="宋体" w:eastAsia="宋体" w:cs="宋体"/>
          <w:sz w:val="24"/>
          <w:szCs w:val="24"/>
        </w:rPr>
      </w:pPr>
      <w:r>
        <w:rPr>
          <w:rFonts w:hint="eastAsia" w:ascii="宋体" w:hAnsi="宋体" w:eastAsia="宋体" w:cs="宋体"/>
          <w:sz w:val="24"/>
          <w:szCs w:val="24"/>
        </w:rPr>
        <w:t>来自乙国的境外所得为3000万元（B3股息1500万+B4股息1500万）；</w:t>
      </w:r>
    </w:p>
    <w:p w14:paraId="233A6A80">
      <w:pPr>
        <w:pageBreakBefore w:val="0"/>
        <w:tabs>
          <w:tab w:val="left" w:pos="960"/>
        </w:tabs>
        <w:kinsoku/>
        <w:wordWrap/>
        <w:topLinePunct w:val="0"/>
        <w:bidi w:val="0"/>
        <w:snapToGrid/>
        <w:spacing w:before="144" w:beforeLines="50" w:beforeAutospacing="0" w:after="144" w:afterLines="50" w:afterAutospacing="0" w:line="360" w:lineRule="auto"/>
        <w:ind w:firstLine="480" w:firstLineChars="200"/>
        <w:rPr>
          <w:rFonts w:hint="eastAsia" w:ascii="宋体" w:hAnsi="宋体" w:eastAsia="宋体" w:cs="宋体"/>
          <w:sz w:val="24"/>
          <w:szCs w:val="24"/>
        </w:rPr>
      </w:pPr>
    </w:p>
    <w:p w14:paraId="39EADC0F">
      <w:pPr>
        <w:pStyle w:val="3"/>
        <w:keepNext/>
        <w:keepLines/>
        <w:pageBreakBefore w:val="0"/>
        <w:widowControl w:val="0"/>
        <w:kinsoku/>
        <w:wordWrap/>
        <w:overflowPunct/>
        <w:topLinePunct w:val="0"/>
        <w:autoSpaceDE/>
        <w:autoSpaceDN/>
        <w:bidi w:val="0"/>
        <w:adjustRightInd/>
        <w:snapToGrid/>
        <w:spacing w:before="120" w:after="120" w:line="360" w:lineRule="auto"/>
        <w:textAlignment w:val="auto"/>
        <w:rPr>
          <w:rFonts w:hint="eastAsia" w:ascii="楷体" w:hAnsi="楷体" w:eastAsia="楷体" w:cs="楷体"/>
          <w:b/>
          <w:sz w:val="24"/>
          <w:szCs w:val="24"/>
        </w:rPr>
      </w:pPr>
      <w:r>
        <w:rPr>
          <w:rFonts w:hint="eastAsia" w:ascii="楷体" w:hAnsi="楷体" w:eastAsia="楷体" w:cs="楷体"/>
          <w:b/>
          <w:sz w:val="24"/>
          <w:szCs w:val="24"/>
        </w:rPr>
        <w:t>②可抵免的间接负担境外已纳税额为2203.75万元，其中：</w:t>
      </w:r>
    </w:p>
    <w:p w14:paraId="1CF0023D">
      <w:pPr>
        <w:pageBreakBefore w:val="0"/>
        <w:tabs>
          <w:tab w:val="left" w:pos="960"/>
        </w:tabs>
        <w:kinsoku/>
        <w:wordWrap/>
        <w:topLinePunct w:val="0"/>
        <w:bidi w:val="0"/>
        <w:snapToGrid/>
        <w:spacing w:before="144" w:beforeLines="50" w:beforeAutospacing="0" w:after="144" w:afterLines="50" w:afterAutospacing="0" w:line="360" w:lineRule="auto"/>
        <w:ind w:firstLine="480" w:firstLineChars="200"/>
        <w:rPr>
          <w:rFonts w:hint="eastAsia" w:ascii="宋体" w:hAnsi="宋体" w:eastAsia="宋体" w:cs="宋体"/>
          <w:sz w:val="24"/>
          <w:szCs w:val="24"/>
        </w:rPr>
      </w:pPr>
      <w:r>
        <w:rPr>
          <w:rFonts w:hint="eastAsia" w:ascii="宋体" w:hAnsi="宋体" w:eastAsia="宋体" w:cs="宋体"/>
          <w:sz w:val="24"/>
          <w:szCs w:val="24"/>
        </w:rPr>
        <w:t>来自甲国的可抵免间接负担境外已纳税额为912.5万元（间接负担B1税额120万+间接负担B2税额792.5万）；</w:t>
      </w:r>
    </w:p>
    <w:p w14:paraId="227B6A50">
      <w:pPr>
        <w:pageBreakBefore w:val="0"/>
        <w:tabs>
          <w:tab w:val="left" w:pos="960"/>
        </w:tabs>
        <w:kinsoku/>
        <w:wordWrap/>
        <w:topLinePunct w:val="0"/>
        <w:bidi w:val="0"/>
        <w:snapToGrid/>
        <w:spacing w:before="144" w:beforeLines="50" w:beforeAutospacing="0" w:after="144" w:afterLines="50" w:afterAutospacing="0" w:line="360" w:lineRule="auto"/>
        <w:ind w:firstLine="480" w:firstLineChars="200"/>
        <w:rPr>
          <w:rFonts w:hint="eastAsia" w:ascii="宋体" w:hAnsi="宋体" w:eastAsia="宋体" w:cs="宋体"/>
          <w:sz w:val="24"/>
          <w:szCs w:val="24"/>
        </w:rPr>
      </w:pPr>
      <w:r>
        <w:rPr>
          <w:rFonts w:hint="eastAsia" w:ascii="宋体" w:hAnsi="宋体" w:eastAsia="宋体" w:cs="宋体"/>
          <w:sz w:val="24"/>
          <w:szCs w:val="24"/>
        </w:rPr>
        <w:t>来自乙国的可抵免间接负担境外已纳税额为1291.25万元（间接负担B3税额666.25万+间接负担B4税额625万）</w:t>
      </w:r>
    </w:p>
    <w:p w14:paraId="3F610E80">
      <w:pPr>
        <w:pageBreakBefore w:val="0"/>
        <w:tabs>
          <w:tab w:val="left" w:pos="960"/>
        </w:tabs>
        <w:kinsoku/>
        <w:wordWrap/>
        <w:topLinePunct w:val="0"/>
        <w:bidi w:val="0"/>
        <w:snapToGrid/>
        <w:spacing w:before="144" w:beforeLines="50" w:beforeAutospacing="0" w:after="144" w:afterLines="50" w:afterAutospacing="0" w:line="360" w:lineRule="auto"/>
        <w:ind w:firstLine="480" w:firstLineChars="200"/>
        <w:rPr>
          <w:rFonts w:hint="eastAsia" w:ascii="宋体" w:hAnsi="宋体" w:eastAsia="宋体" w:cs="宋体"/>
          <w:sz w:val="24"/>
          <w:szCs w:val="24"/>
        </w:rPr>
      </w:pPr>
    </w:p>
    <w:p w14:paraId="1DFF4C52">
      <w:pPr>
        <w:pStyle w:val="2"/>
        <w:keepNext/>
        <w:keepLines/>
        <w:pageBreakBefore w:val="0"/>
        <w:widowControl w:val="0"/>
        <w:kinsoku/>
        <w:wordWrap/>
        <w:overflowPunct/>
        <w:topLinePunct w:val="0"/>
        <w:autoSpaceDE/>
        <w:autoSpaceDN/>
        <w:bidi w:val="0"/>
        <w:adjustRightInd/>
        <w:snapToGrid/>
        <w:spacing w:before="120" w:after="120" w:line="360" w:lineRule="auto"/>
        <w:textAlignment w:val="auto"/>
        <w:rPr>
          <w:rFonts w:hint="eastAsia" w:ascii="宋体" w:hAnsi="宋体" w:eastAsia="宋体" w:cs="宋体"/>
          <w:b/>
          <w:sz w:val="24"/>
          <w:szCs w:val="24"/>
        </w:rPr>
      </w:pPr>
      <w:r>
        <w:rPr>
          <w:rFonts w:hint="eastAsia" w:ascii="宋体" w:hAnsi="宋体" w:eastAsia="宋体" w:cs="宋体"/>
          <w:b/>
          <w:sz w:val="24"/>
          <w:szCs w:val="24"/>
        </w:rPr>
        <w:t>（6）计算A公司可适用抵免的全部境外所得税额为：</w:t>
      </w:r>
    </w:p>
    <w:p w14:paraId="2E70D553">
      <w:pPr>
        <w:pStyle w:val="3"/>
        <w:keepNext/>
        <w:keepLines/>
        <w:pageBreakBefore w:val="0"/>
        <w:widowControl w:val="0"/>
        <w:kinsoku/>
        <w:wordWrap/>
        <w:overflowPunct/>
        <w:topLinePunct w:val="0"/>
        <w:autoSpaceDE/>
        <w:autoSpaceDN/>
        <w:bidi w:val="0"/>
        <w:adjustRightInd/>
        <w:snapToGrid/>
        <w:spacing w:before="120" w:after="120" w:line="360" w:lineRule="auto"/>
        <w:textAlignment w:val="auto"/>
        <w:rPr>
          <w:rFonts w:hint="eastAsia" w:ascii="楷体" w:hAnsi="楷体" w:eastAsia="楷体" w:cs="楷体"/>
          <w:b/>
          <w:sz w:val="24"/>
          <w:szCs w:val="24"/>
        </w:rPr>
      </w:pPr>
      <w:r>
        <w:rPr>
          <w:rFonts w:hint="eastAsia" w:ascii="楷体" w:hAnsi="楷体" w:eastAsia="楷体" w:cs="楷体"/>
          <w:b/>
          <w:sz w:val="24"/>
          <w:szCs w:val="24"/>
        </w:rPr>
        <w:t>①假设上项境外所得在来源国均按10%税率直接缴纳境外预提所得税合计为525万元，其中：</w:t>
      </w:r>
    </w:p>
    <w:p w14:paraId="344D5C00">
      <w:pPr>
        <w:pageBreakBefore w:val="0"/>
        <w:tabs>
          <w:tab w:val="left" w:pos="960"/>
        </w:tabs>
        <w:kinsoku/>
        <w:wordWrap/>
        <w:topLinePunct w:val="0"/>
        <w:bidi w:val="0"/>
        <w:snapToGrid/>
        <w:spacing w:before="144" w:beforeLines="50" w:beforeAutospacing="0" w:after="144" w:afterLines="50" w:afterAutospacing="0" w:line="360" w:lineRule="auto"/>
        <w:ind w:firstLine="480" w:firstLineChars="200"/>
        <w:rPr>
          <w:rFonts w:hint="eastAsia" w:ascii="宋体" w:hAnsi="宋体" w:eastAsia="宋体" w:cs="宋体"/>
          <w:sz w:val="24"/>
          <w:szCs w:val="24"/>
        </w:rPr>
      </w:pPr>
      <w:r>
        <w:rPr>
          <w:rFonts w:hint="eastAsia" w:ascii="宋体" w:hAnsi="宋体" w:eastAsia="宋体" w:cs="宋体"/>
          <w:sz w:val="24"/>
          <w:szCs w:val="24"/>
        </w:rPr>
        <w:t>缴纳甲国预提所得税为225万元（2250万*10%）；</w:t>
      </w:r>
    </w:p>
    <w:p w14:paraId="2C93EA88">
      <w:pPr>
        <w:pageBreakBefore w:val="0"/>
        <w:tabs>
          <w:tab w:val="left" w:pos="960"/>
        </w:tabs>
        <w:kinsoku/>
        <w:wordWrap/>
        <w:topLinePunct w:val="0"/>
        <w:bidi w:val="0"/>
        <w:snapToGrid/>
        <w:spacing w:before="144" w:beforeLines="50" w:beforeAutospacing="0" w:after="144" w:afterLines="50" w:afterAutospacing="0" w:line="360" w:lineRule="auto"/>
        <w:ind w:firstLine="480" w:firstLineChars="200"/>
        <w:rPr>
          <w:rFonts w:hint="eastAsia" w:ascii="宋体" w:hAnsi="宋体" w:eastAsia="宋体" w:cs="宋体"/>
          <w:sz w:val="24"/>
          <w:szCs w:val="24"/>
        </w:rPr>
      </w:pPr>
      <w:r>
        <w:rPr>
          <w:rFonts w:hint="eastAsia" w:ascii="宋体" w:hAnsi="宋体" w:eastAsia="宋体" w:cs="宋体"/>
          <w:sz w:val="24"/>
          <w:szCs w:val="24"/>
        </w:rPr>
        <w:t>缴纳乙国预提所得税为300万元（3000万*10%）；</w:t>
      </w:r>
    </w:p>
    <w:p w14:paraId="2E81229B">
      <w:pPr>
        <w:pageBreakBefore w:val="0"/>
        <w:tabs>
          <w:tab w:val="left" w:pos="960"/>
        </w:tabs>
        <w:kinsoku/>
        <w:wordWrap/>
        <w:topLinePunct w:val="0"/>
        <w:bidi w:val="0"/>
        <w:snapToGrid/>
        <w:spacing w:before="144" w:beforeLines="50" w:beforeAutospacing="0" w:after="144" w:afterLines="50" w:afterAutospacing="0" w:line="360" w:lineRule="auto"/>
        <w:ind w:firstLine="480" w:firstLineChars="200"/>
        <w:rPr>
          <w:rFonts w:hint="eastAsia" w:ascii="宋体" w:hAnsi="宋体" w:eastAsia="宋体" w:cs="宋体"/>
          <w:sz w:val="24"/>
          <w:szCs w:val="24"/>
        </w:rPr>
      </w:pPr>
    </w:p>
    <w:p w14:paraId="07784030">
      <w:pPr>
        <w:pStyle w:val="3"/>
        <w:keepNext/>
        <w:keepLines/>
        <w:pageBreakBefore w:val="0"/>
        <w:widowControl w:val="0"/>
        <w:kinsoku/>
        <w:wordWrap/>
        <w:overflowPunct/>
        <w:topLinePunct w:val="0"/>
        <w:autoSpaceDE/>
        <w:autoSpaceDN/>
        <w:bidi w:val="0"/>
        <w:adjustRightInd/>
        <w:snapToGrid/>
        <w:spacing w:before="120" w:after="120" w:line="360" w:lineRule="auto"/>
        <w:textAlignment w:val="auto"/>
        <w:rPr>
          <w:rFonts w:hint="eastAsia" w:ascii="楷体" w:hAnsi="楷体" w:eastAsia="楷体" w:cs="楷体"/>
          <w:b/>
          <w:sz w:val="24"/>
          <w:szCs w:val="24"/>
        </w:rPr>
      </w:pPr>
      <w:r>
        <w:rPr>
          <w:rFonts w:hint="eastAsia" w:ascii="楷体" w:hAnsi="楷体" w:eastAsia="楷体" w:cs="楷体"/>
          <w:b/>
          <w:sz w:val="24"/>
          <w:szCs w:val="24"/>
        </w:rPr>
        <w:t>②来自甲乙两国所得的全部可抵免税额分别为：</w:t>
      </w:r>
    </w:p>
    <w:p w14:paraId="5B67F27E">
      <w:pPr>
        <w:pageBreakBefore w:val="0"/>
        <w:tabs>
          <w:tab w:val="left" w:pos="960"/>
        </w:tabs>
        <w:kinsoku/>
        <w:wordWrap/>
        <w:topLinePunct w:val="0"/>
        <w:bidi w:val="0"/>
        <w:snapToGrid/>
        <w:spacing w:before="144" w:beforeLines="50" w:beforeAutospacing="0" w:after="144" w:afterLines="50" w:afterAutospacing="0" w:line="360" w:lineRule="auto"/>
        <w:ind w:firstLine="480" w:firstLineChars="200"/>
        <w:rPr>
          <w:rFonts w:hint="eastAsia" w:ascii="宋体" w:hAnsi="宋体" w:eastAsia="宋体" w:cs="宋体"/>
          <w:sz w:val="24"/>
          <w:szCs w:val="24"/>
        </w:rPr>
      </w:pPr>
      <w:r>
        <w:rPr>
          <w:rFonts w:hint="eastAsia" w:ascii="宋体" w:hAnsi="宋体" w:eastAsia="宋体" w:cs="宋体"/>
          <w:sz w:val="24"/>
          <w:szCs w:val="24"/>
        </w:rPr>
        <w:t>甲国：直接缴纳225万元+间接负担912.5万元=1137.5万元</w:t>
      </w:r>
    </w:p>
    <w:p w14:paraId="5AE43E91">
      <w:pPr>
        <w:pageBreakBefore w:val="0"/>
        <w:kinsoku/>
        <w:wordWrap/>
        <w:topLinePunct w:val="0"/>
        <w:bidi w:val="0"/>
        <w:snapToGrid/>
        <w:spacing w:before="144" w:beforeLines="50" w:beforeAutospacing="0" w:after="144" w:afterLines="50" w:afterAutospacing="0" w:line="360" w:lineRule="auto"/>
        <w:ind w:firstLine="480" w:firstLineChars="200"/>
        <w:rPr>
          <w:rFonts w:hint="eastAsia" w:ascii="宋体" w:hAnsi="宋体" w:eastAsia="宋体" w:cs="宋体"/>
          <w:sz w:val="24"/>
          <w:szCs w:val="24"/>
        </w:rPr>
      </w:pPr>
      <w:r>
        <w:rPr>
          <w:rFonts w:hint="eastAsia" w:ascii="宋体" w:hAnsi="宋体" w:eastAsia="宋体" w:cs="宋体"/>
          <w:sz w:val="24"/>
          <w:szCs w:val="24"/>
        </w:rPr>
        <w:t>乙国：直接缴纳300万元+间接负担1291.25万元=1591.25万元</w:t>
      </w:r>
    </w:p>
    <w:p w14:paraId="3D2F3058"/>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楷体">
    <w:panose1 w:val="02010609060101010101"/>
    <w:charset w:val="86"/>
    <w:family w:val="auto"/>
    <w:pitch w:val="default"/>
    <w:sig w:usb0="800002BF" w:usb1="38CF7CFA" w:usb2="00000016" w:usb3="00000000" w:csb0="00040001" w:csb1="00000000"/>
  </w:font>
  <w:font w:name="Microsoft YaHei UI">
    <w:panose1 w:val="020B0503020204020204"/>
    <w:charset w:val="86"/>
    <w:family w:val="auto"/>
    <w:pitch w:val="default"/>
    <w:sig w:usb0="80000287" w:usb1="2ACF3C50" w:usb2="00000016" w:usb3="00000000" w:csb0="0004001F" w:csb1="00000000"/>
  </w:font>
  <w:font w:name="Tahoma">
    <w:panose1 w:val="020B0604030504040204"/>
    <w:charset w:val="00"/>
    <w:family w:val="auto"/>
    <w:pitch w:val="default"/>
    <w:sig w:usb0="E1002EFF" w:usb1="C000605B" w:usb2="00000029" w:usb3="00000000" w:csb0="200101FF" w:csb1="2028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00000"/>
    <w:rsid w:val="02CB3070"/>
    <w:rsid w:val="226A0903"/>
    <w:rsid w:val="34284833"/>
    <w:rsid w:val="34A82640"/>
    <w:rsid w:val="62C67E25"/>
    <w:rsid w:val="74E334E8"/>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name="heading 3"/>
    <w:lsdException w:qFormat="1" w:uiPriority="0" w:name="heading 4"/>
    <w:lsdException w:qFormat="1" w:uiPriority="0" w:name="heading 5"/>
    <w:lsdException w:qFormat="1" w:uiPriority="0" w:semiHidden="0" w:name="heading 6"/>
    <w:lsdException w:qFormat="1" w:uiPriority="0" w:semiHidden="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link w:val="8"/>
    <w:qFormat/>
    <w:uiPriority w:val="0"/>
    <w:pPr>
      <w:keepNext/>
      <w:keepLines/>
      <w:spacing w:before="340" w:beforeLines="0" w:beforeAutospacing="0" w:after="330" w:afterLines="0" w:afterAutospacing="0" w:line="576" w:lineRule="auto"/>
      <w:outlineLvl w:val="0"/>
    </w:pPr>
    <w:rPr>
      <w:b/>
      <w:kern w:val="44"/>
      <w:sz w:val="44"/>
    </w:rPr>
  </w:style>
  <w:style w:type="paragraph" w:styleId="3">
    <w:name w:val="heading 2"/>
    <w:basedOn w:val="1"/>
    <w:next w:val="1"/>
    <w:unhideWhenUsed/>
    <w:qFormat/>
    <w:uiPriority w:val="0"/>
    <w:pPr>
      <w:keepNext/>
      <w:keepLines/>
      <w:spacing w:before="260" w:beforeLines="0" w:beforeAutospacing="0" w:after="260" w:afterLines="0" w:afterAutospacing="0" w:line="413" w:lineRule="auto"/>
      <w:outlineLvl w:val="1"/>
    </w:pPr>
    <w:rPr>
      <w:rFonts w:ascii="Arial" w:hAnsi="Arial" w:eastAsia="黑体"/>
      <w:b/>
      <w:sz w:val="32"/>
    </w:rPr>
  </w:style>
  <w:style w:type="paragraph" w:styleId="4">
    <w:name w:val="heading 6"/>
    <w:basedOn w:val="1"/>
    <w:next w:val="1"/>
    <w:unhideWhenUsed/>
    <w:qFormat/>
    <w:uiPriority w:val="0"/>
    <w:pPr>
      <w:keepNext/>
      <w:keepLines/>
      <w:spacing w:before="240" w:beforeLines="0" w:beforeAutospacing="0" w:after="64" w:afterLines="0" w:afterAutospacing="0" w:line="317" w:lineRule="auto"/>
      <w:outlineLvl w:val="5"/>
    </w:pPr>
    <w:rPr>
      <w:rFonts w:ascii="Arial" w:hAnsi="Arial" w:eastAsia="黑体"/>
      <w:b/>
      <w:sz w:val="24"/>
    </w:rPr>
  </w:style>
  <w:style w:type="paragraph" w:styleId="5">
    <w:name w:val="heading 7"/>
    <w:basedOn w:val="1"/>
    <w:next w:val="1"/>
    <w:unhideWhenUsed/>
    <w:qFormat/>
    <w:uiPriority w:val="0"/>
    <w:pPr>
      <w:keepNext/>
      <w:keepLines/>
      <w:spacing w:before="240" w:beforeLines="0" w:beforeAutospacing="0" w:after="64" w:afterLines="0" w:afterAutospacing="0" w:line="317" w:lineRule="auto"/>
      <w:outlineLvl w:val="6"/>
    </w:pPr>
    <w:rPr>
      <w:b/>
      <w:sz w:val="24"/>
    </w:rPr>
  </w:style>
  <w:style w:type="character" w:default="1" w:styleId="7">
    <w:name w:val="Default Paragraph Font"/>
    <w:semiHidden/>
    <w:uiPriority w:val="0"/>
  </w:style>
  <w:style w:type="table" w:default="1" w:styleId="6">
    <w:name w:val="Normal Table"/>
    <w:semiHidden/>
    <w:qFormat/>
    <w:uiPriority w:val="0"/>
    <w:tblPr>
      <w:tblCellMar>
        <w:top w:w="0" w:type="dxa"/>
        <w:left w:w="108" w:type="dxa"/>
        <w:bottom w:w="0" w:type="dxa"/>
        <w:right w:w="108" w:type="dxa"/>
      </w:tblCellMar>
    </w:tblPr>
  </w:style>
  <w:style w:type="character" w:customStyle="1" w:styleId="8">
    <w:name w:val="标题 1 Char"/>
    <w:link w:val="2"/>
    <w:uiPriority w:val="0"/>
    <w:rPr>
      <w:b/>
      <w:kern w:val="44"/>
      <w:sz w:val="44"/>
    </w:r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customXml" Target="../customXml/item1.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游ゴシック Light"/>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hpExts>
    <customShpInfo spid="_x0000_s1026"/>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8</Pages>
  <Words>3522</Words>
  <Characters>4305</Characters>
  <Lines>0</Lines>
  <Paragraphs>0</Paragraphs>
  <TotalTime>9</TotalTime>
  <ScaleCrop>false</ScaleCrop>
  <LinksUpToDate>false</LinksUpToDate>
  <CharactersWithSpaces>4543</CharactersWithSpaces>
  <Application>WPS Office_12.1.0.28505_F1E327BC-269C-435d-A152-05C5408002CA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2026-10-15T12:23:00Z</dcterms:created>
  <dc:creator>tsuser</dc:creator>
  <cp:lastModifiedBy>默默</cp:lastModifiedBy>
  <dcterms:modified xsi:type="dcterms:W3CDTF">2026-10-15T12:35:19Z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2052-12.1.0.28505</vt:lpwstr>
  </property>
  <property fmtid="{D5CDD505-2E9C-101B-9397-08002B2CF9AE}" pid="3" name="KSOTemplateDocerSaveRecord">
    <vt:lpwstr>eyJoZGlkIjoiYWI0MTczMTlmZGQwMDlkNjE0Y2E2NDViNmNjNWY1ZmYiLCJ1c2VySWQiOiI3MzkzMzY4MTcifQ==</vt:lpwstr>
  </property>
  <property fmtid="{D5CDD505-2E9C-101B-9397-08002B2CF9AE}" pid="4" name="ICV">
    <vt:lpwstr>137CB2670C2343C2B7C26FF05D62548B_12</vt:lpwstr>
  </property>
</Properties>
</file>