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ED967">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rPr>
      </w:pPr>
      <w:bookmarkStart w:id="0" w:name="_GoBack"/>
      <w:r>
        <w:rPr>
          <w:rFonts w:hint="eastAsia" w:ascii="楷体" w:hAnsi="楷体" w:eastAsia="楷体" w:cs="楷体"/>
        </w:rPr>
        <w:t>示例四 ：二层持股条件的判定</w:t>
      </w:r>
    </w:p>
    <w:bookmarkEnd w:id="0"/>
    <w:p w14:paraId="672A816E">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shd w:val="clear" w:color="auto" w:fill="auto"/>
        </w:rPr>
      </w:pPr>
      <w:r>
        <w:rPr>
          <w:rFonts w:hint="eastAsia" w:ascii="宋体" w:hAnsi="宋体" w:eastAsia="宋体" w:cs="宋体"/>
          <w:sz w:val="24"/>
          <w:szCs w:val="24"/>
          <w:shd w:val="clear" w:color="auto" w:fill="auto"/>
        </w:rPr>
        <w:t>中国居民A企业直接持有甲国B企业20%股份，直接持有乙国C企业16%股份，并且B企业直接持有C企业20%股份，如下图所示：</w:t>
      </w:r>
    </w:p>
    <w:p w14:paraId="4B0BCBD9">
      <w:pPr>
        <w:pageBreakBefore w:val="0"/>
        <w:tabs>
          <w:tab w:val="left" w:pos="960"/>
        </w:tabs>
        <w:kinsoku/>
        <w:wordWrap/>
        <w:topLinePunct w:val="0"/>
        <w:bidi w:val="0"/>
        <w:snapToGrid/>
        <w:spacing w:before="144" w:beforeLines="50" w:beforeAutospacing="0" w:after="144" w:afterLines="50" w:afterAutospacing="0" w:line="560" w:lineRule="exact"/>
        <w:rPr>
          <w:rFonts w:hint="eastAsia" w:ascii="宋体" w:hAnsi="宋体" w:eastAsia="宋体" w:cs="宋体"/>
          <w:b/>
          <w:sz w:val="24"/>
          <w:szCs w:val="24"/>
          <w:shd w:val="clear" w:color="auto" w:fill="auto"/>
        </w:rPr>
      </w:pPr>
      <w:r>
        <w:rPr>
          <w:rFonts w:hint="eastAsia" w:ascii="宋体" w:hAnsi="宋体" w:eastAsia="宋体" w:cs="宋体"/>
          <w:b/>
          <w:sz w:val="24"/>
          <w:szCs w:val="24"/>
          <w:shd w:val="clear" w:color="auto" w:fill="auto"/>
        </w:rPr>
        <w:t>图二</w:t>
      </w:r>
    </w:p>
    <w:p w14:paraId="63AF7779">
      <w:pPr>
        <w:pageBreakBefore w:val="0"/>
        <w:tabs>
          <w:tab w:val="left" w:pos="960"/>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shd w:val="clear" w:color="auto" w:fill="auto"/>
        </w:rPr>
      </w:pPr>
    </w:p>
    <w:p w14:paraId="2C1E85A9">
      <w:pPr>
        <w:pageBreakBefore w:val="0"/>
        <w:tabs>
          <w:tab w:val="left" w:pos="960"/>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shd w:val="clear" w:color="auto" w:fill="auto"/>
        </w:rPr>
      </w:pPr>
    </w:p>
    <w:p w14:paraId="0D0CC20C">
      <w:pPr>
        <w:pageBreakBefore w:val="0"/>
        <w:tabs>
          <w:tab w:val="left" w:pos="960"/>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shd w:val="clear" w:color="auto" w:fill="auto"/>
        </w:rPr>
      </w:pPr>
    </w:p>
    <w:p w14:paraId="4A5C01F8">
      <w:pPr>
        <w:pageBreakBefore w:val="0"/>
        <w:tabs>
          <w:tab w:val="left" w:pos="960"/>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shd w:val="clear" w:color="auto" w:fill="auto"/>
        </w:rPr>
      </w:pPr>
    </w:p>
    <w:p w14:paraId="78C645B9">
      <w:pPr>
        <w:pageBreakBefore w:val="0"/>
        <w:tabs>
          <w:tab w:val="left" w:pos="960"/>
        </w:tabs>
        <w:kinsoku/>
        <w:wordWrap/>
        <w:topLinePunct w:val="0"/>
        <w:bidi w:val="0"/>
        <w:snapToGrid/>
        <w:spacing w:before="144" w:beforeLines="50" w:beforeAutospacing="0" w:after="144" w:afterLines="50" w:afterAutospacing="0" w:line="560" w:lineRule="exact"/>
        <w:ind w:firstLine="480" w:firstLineChars="200"/>
        <w:rPr>
          <w:rFonts w:hint="eastAsia" w:ascii="宋体" w:hAnsi="宋体" w:eastAsia="宋体" w:cs="宋体"/>
          <w:sz w:val="24"/>
          <w:szCs w:val="24"/>
          <w:shd w:val="clear" w:color="auto" w:fill="auto"/>
        </w:rPr>
      </w:pPr>
      <w:r>
        <w:rPr>
          <w:rFonts w:hint="eastAsia" w:ascii="宋体" w:hAnsi="宋体" w:eastAsia="宋体" w:cs="宋体"/>
          <w:sz w:val="24"/>
          <w:szCs w:val="24"/>
          <w:shd w:val="clear" w:color="auto" w:fill="auto"/>
        </w:rPr>
        <mc:AlternateContent>
          <mc:Choice Requires="wpc">
            <w:drawing>
              <wp:inline distT="0" distB="0" distL="114300" distR="114300">
                <wp:extent cx="3429000" cy="2026920"/>
                <wp:effectExtent l="0" t="4445" r="0" b="10795"/>
                <wp:docPr id="14" name="画布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文本框 1"/>
                        <wps:cNvSpPr txBox="1"/>
                        <wps:spPr>
                          <a:xfrm>
                            <a:off x="807720" y="0"/>
                            <a:ext cx="1676400"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677A94">
                              <w:pPr>
                                <w:jc w:val="center"/>
                                <w:rPr>
                                  <w:rFonts w:ascii="宋体"/>
                                  <w:szCs w:val="21"/>
                                </w:rPr>
                              </w:pPr>
                              <w:r>
                                <w:rPr>
                                  <w:rFonts w:hint="eastAsia" w:ascii="宋体" w:hAnsi="宋体"/>
                                  <w:szCs w:val="21"/>
                                </w:rPr>
                                <w:t>中国居民</w:t>
                              </w:r>
                              <w:r>
                                <w:rPr>
                                  <w:rFonts w:ascii="宋体" w:hAnsi="宋体"/>
                                  <w:szCs w:val="21"/>
                                </w:rPr>
                                <w:t>A</w:t>
                              </w:r>
                              <w:r>
                                <w:rPr>
                                  <w:rFonts w:hint="eastAsia" w:ascii="宋体" w:hAnsi="宋体"/>
                                  <w:szCs w:val="21"/>
                                </w:rPr>
                                <w:t>企业</w:t>
                              </w:r>
                            </w:p>
                            <w:p w14:paraId="04D289B5">
                              <w:pPr>
                                <w:jc w:val="center"/>
                                <w:rPr>
                                  <w:rFonts w:ascii="宋体"/>
                                  <w:szCs w:val="21"/>
                                </w:rPr>
                              </w:pPr>
                            </w:p>
                          </w:txbxContent>
                        </wps:txbx>
                        <wps:bodyPr upright="1"/>
                      </wps:wsp>
                      <wps:wsp>
                        <wps:cNvPr id="2" name="文本框 2"/>
                        <wps:cNvSpPr txBox="1"/>
                        <wps:spPr>
                          <a:xfrm>
                            <a:off x="807720" y="1684020"/>
                            <a:ext cx="1676400"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48BD3D">
                              <w:pPr>
                                <w:jc w:val="center"/>
                                <w:rPr>
                                  <w:rFonts w:ascii="宋体"/>
                                  <w:szCs w:val="21"/>
                                </w:rPr>
                              </w:pPr>
                              <w:r>
                                <w:rPr>
                                  <w:rFonts w:hint="eastAsia" w:ascii="宋体" w:hAnsi="宋体"/>
                                  <w:szCs w:val="21"/>
                                </w:rPr>
                                <w:t>乙国</w:t>
                              </w:r>
                              <w:r>
                                <w:rPr>
                                  <w:rFonts w:ascii="宋体" w:hAnsi="宋体"/>
                                  <w:szCs w:val="21"/>
                                </w:rPr>
                                <w:t>C</w:t>
                              </w:r>
                              <w:r>
                                <w:rPr>
                                  <w:rFonts w:hint="eastAsia" w:ascii="宋体" w:hAnsi="宋体"/>
                                  <w:szCs w:val="21"/>
                                </w:rPr>
                                <w:t>企业</w:t>
                              </w:r>
                            </w:p>
                          </w:txbxContent>
                        </wps:txbx>
                        <wps:bodyPr upright="1"/>
                      </wps:wsp>
                      <wps:wsp>
                        <wps:cNvPr id="3" name="文本框 3"/>
                        <wps:cNvSpPr txBox="1"/>
                        <wps:spPr>
                          <a:xfrm>
                            <a:off x="1379220" y="792480"/>
                            <a:ext cx="1066800"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6943ED9">
                              <w:pPr>
                                <w:jc w:val="center"/>
                                <w:rPr>
                                  <w:rFonts w:ascii="宋体"/>
                                  <w:szCs w:val="21"/>
                                </w:rPr>
                              </w:pPr>
                              <w:r>
                                <w:rPr>
                                  <w:rFonts w:hint="eastAsia" w:ascii="宋体" w:hAnsi="宋体"/>
                                  <w:szCs w:val="21"/>
                                </w:rPr>
                                <w:t>甲国</w:t>
                              </w:r>
                              <w:r>
                                <w:rPr>
                                  <w:rFonts w:ascii="宋体" w:hAnsi="宋体"/>
                                  <w:szCs w:val="21"/>
                                </w:rPr>
                                <w:t>B</w:t>
                              </w:r>
                              <w:r>
                                <w:rPr>
                                  <w:rFonts w:hint="eastAsia" w:ascii="宋体" w:hAnsi="宋体"/>
                                  <w:szCs w:val="21"/>
                                </w:rPr>
                                <w:t>企业</w:t>
                              </w:r>
                            </w:p>
                          </w:txbxContent>
                        </wps:txbx>
                        <wps:bodyPr upright="1"/>
                      </wps:wsp>
                      <wps:wsp>
                        <wps:cNvPr id="4" name="文本框 4"/>
                        <wps:cNvSpPr txBox="1"/>
                        <wps:spPr>
                          <a:xfrm>
                            <a:off x="1950720" y="1402080"/>
                            <a:ext cx="457200" cy="228600"/>
                          </a:xfrm>
                          <a:prstGeom prst="rect">
                            <a:avLst/>
                          </a:prstGeom>
                          <a:solidFill>
                            <a:srgbClr val="FFFFFF"/>
                          </a:solidFill>
                          <a:ln>
                            <a:noFill/>
                          </a:ln>
                        </wps:spPr>
                        <wps:txbx>
                          <w:txbxContent>
                            <w:p w14:paraId="2E62E60C">
                              <w:pPr>
                                <w:jc w:val="center"/>
                                <w:rPr>
                                  <w:rFonts w:ascii="宋体"/>
                                  <w:sz w:val="15"/>
                                  <w:szCs w:val="15"/>
                                </w:rPr>
                              </w:pPr>
                              <w:r>
                                <w:rPr>
                                  <w:rFonts w:ascii="宋体" w:hAnsi="宋体"/>
                                  <w:sz w:val="15"/>
                                  <w:szCs w:val="15"/>
                                </w:rPr>
                                <w:t>20%</w:t>
                              </w:r>
                            </w:p>
                          </w:txbxContent>
                        </wps:txbx>
                        <wps:bodyPr upright="1"/>
                      </wps:wsp>
                      <wps:wsp>
                        <wps:cNvPr id="5" name="文本框 5"/>
                        <wps:cNvSpPr txBox="1"/>
                        <wps:spPr>
                          <a:xfrm>
                            <a:off x="1950720" y="510540"/>
                            <a:ext cx="457200" cy="228600"/>
                          </a:xfrm>
                          <a:prstGeom prst="rect">
                            <a:avLst/>
                          </a:prstGeom>
                          <a:solidFill>
                            <a:srgbClr val="FFFFFF"/>
                          </a:solidFill>
                          <a:ln>
                            <a:noFill/>
                          </a:ln>
                        </wps:spPr>
                        <wps:txbx>
                          <w:txbxContent>
                            <w:p w14:paraId="73EFEB01">
                              <w:pPr>
                                <w:jc w:val="center"/>
                                <w:rPr>
                                  <w:rFonts w:ascii="宋体"/>
                                  <w:sz w:val="15"/>
                                  <w:szCs w:val="15"/>
                                </w:rPr>
                              </w:pPr>
                              <w:r>
                                <w:rPr>
                                  <w:rFonts w:ascii="宋体" w:hAnsi="宋体"/>
                                  <w:sz w:val="15"/>
                                  <w:szCs w:val="15"/>
                                </w:rPr>
                                <w:t>20%</w:t>
                              </w:r>
                            </w:p>
                          </w:txbxContent>
                        </wps:txbx>
                        <wps:bodyPr upright="1"/>
                      </wps:wsp>
                      <wpg:wgp>
                        <wpg:cNvPr id="6" name="组合 9"/>
                        <wpg:cNvGrpSpPr/>
                        <wpg:grpSpPr>
                          <a:xfrm>
                            <a:off x="114300" y="304800"/>
                            <a:ext cx="3086100" cy="457200"/>
                            <a:chOff x="1917" y="2432"/>
                            <a:chExt cx="3720" cy="720"/>
                          </a:xfrm>
                        </wpg:grpSpPr>
                        <wps:wsp>
                          <wps:cNvPr id="7" name="文本框 6"/>
                          <wps:cNvSpPr txBox="1"/>
                          <wps:spPr>
                            <a:xfrm>
                              <a:off x="1917" y="2432"/>
                              <a:ext cx="720" cy="360"/>
                            </a:xfrm>
                            <a:prstGeom prst="rect">
                              <a:avLst/>
                            </a:prstGeom>
                            <a:solidFill>
                              <a:srgbClr val="FFFFFF"/>
                            </a:solidFill>
                            <a:ln>
                              <a:noFill/>
                            </a:ln>
                          </wps:spPr>
                          <wps:txbx>
                            <w:txbxContent>
                              <w:p w14:paraId="68666E89">
                                <w:pPr>
                                  <w:jc w:val="center"/>
                                  <w:rPr>
                                    <w:rFonts w:ascii="宋体"/>
                                    <w:sz w:val="15"/>
                                    <w:szCs w:val="15"/>
                                  </w:rPr>
                                </w:pPr>
                                <w:r>
                                  <w:rPr>
                                    <w:rFonts w:hint="eastAsia" w:ascii="宋体" w:hAnsi="宋体"/>
                                    <w:sz w:val="15"/>
                                    <w:szCs w:val="15"/>
                                  </w:rPr>
                                  <w:t>境内</w:t>
                                </w:r>
                              </w:p>
                            </w:txbxContent>
                          </wps:txbx>
                          <wps:bodyPr upright="1"/>
                        </wps:wsp>
                        <wps:wsp>
                          <wps:cNvPr id="8" name="文本框 7"/>
                          <wps:cNvSpPr txBox="1"/>
                          <wps:spPr>
                            <a:xfrm>
                              <a:off x="1917" y="2792"/>
                              <a:ext cx="720" cy="360"/>
                            </a:xfrm>
                            <a:prstGeom prst="rect">
                              <a:avLst/>
                            </a:prstGeom>
                            <a:solidFill>
                              <a:srgbClr val="FFFFFF"/>
                            </a:solidFill>
                            <a:ln>
                              <a:noFill/>
                            </a:ln>
                          </wps:spPr>
                          <wps:txbx>
                            <w:txbxContent>
                              <w:p w14:paraId="1BC09D8B">
                                <w:pPr>
                                  <w:jc w:val="center"/>
                                  <w:rPr>
                                    <w:rFonts w:ascii="宋体"/>
                                    <w:sz w:val="15"/>
                                    <w:szCs w:val="15"/>
                                  </w:rPr>
                                </w:pPr>
                                <w:r>
                                  <w:rPr>
                                    <w:rFonts w:hint="eastAsia" w:ascii="宋体" w:hAnsi="宋体"/>
                                    <w:sz w:val="15"/>
                                    <w:szCs w:val="15"/>
                                  </w:rPr>
                                  <w:t>境外</w:t>
                                </w:r>
                              </w:p>
                            </w:txbxContent>
                          </wps:txbx>
                          <wps:bodyPr upright="1"/>
                        </wps:wsp>
                        <wps:wsp>
                          <wps:cNvPr id="9" name="直接连接符 8"/>
                          <wps:cNvCnPr/>
                          <wps:spPr>
                            <a:xfrm>
                              <a:off x="1917" y="2792"/>
                              <a:ext cx="3720" cy="1"/>
                            </a:xfrm>
                            <a:prstGeom prst="line">
                              <a:avLst/>
                            </a:prstGeom>
                            <a:ln w="9525" cap="flat" cmpd="sng">
                              <a:solidFill>
                                <a:srgbClr val="000000"/>
                              </a:solidFill>
                              <a:prstDash val="dashDot"/>
                              <a:headEnd type="none" w="med" len="med"/>
                              <a:tailEnd type="none" w="med" len="med"/>
                            </a:ln>
                          </wps:spPr>
                          <wps:bodyPr upright="1"/>
                        </wps:wsp>
                      </wpg:wgp>
                      <wps:wsp>
                        <wps:cNvPr id="10" name="文本框 10"/>
                        <wps:cNvSpPr txBox="1"/>
                        <wps:spPr>
                          <a:xfrm>
                            <a:off x="807720" y="838200"/>
                            <a:ext cx="457200" cy="228600"/>
                          </a:xfrm>
                          <a:prstGeom prst="rect">
                            <a:avLst/>
                          </a:prstGeom>
                          <a:solidFill>
                            <a:srgbClr val="FFFFFF"/>
                          </a:solidFill>
                          <a:ln>
                            <a:noFill/>
                          </a:ln>
                        </wps:spPr>
                        <wps:txbx>
                          <w:txbxContent>
                            <w:p w14:paraId="3A8FC7A2">
                              <w:pPr>
                                <w:jc w:val="center"/>
                                <w:rPr>
                                  <w:rFonts w:ascii="宋体"/>
                                  <w:sz w:val="15"/>
                                  <w:szCs w:val="15"/>
                                </w:rPr>
                              </w:pPr>
                              <w:r>
                                <w:rPr>
                                  <w:rFonts w:ascii="宋体" w:hAnsi="宋体"/>
                                  <w:sz w:val="15"/>
                                  <w:szCs w:val="15"/>
                                </w:rPr>
                                <w:t>16%</w:t>
                              </w:r>
                            </w:p>
                          </w:txbxContent>
                        </wps:txbx>
                        <wps:bodyPr upright="1"/>
                      </wps:wsp>
                      <wps:wsp>
                        <wps:cNvPr id="11" name="直接连接符 11"/>
                        <wps:cNvCnPr/>
                        <wps:spPr>
                          <a:xfrm>
                            <a:off x="1219835" y="342900"/>
                            <a:ext cx="635" cy="1333500"/>
                          </a:xfrm>
                          <a:prstGeom prst="line">
                            <a:avLst/>
                          </a:prstGeom>
                          <a:ln w="9525" cap="flat" cmpd="sng">
                            <a:solidFill>
                              <a:srgbClr val="000000"/>
                            </a:solidFill>
                            <a:prstDash val="solid"/>
                            <a:headEnd type="none" w="med" len="med"/>
                            <a:tailEnd type="triangle" w="med" len="med"/>
                          </a:ln>
                        </wps:spPr>
                        <wps:bodyPr upright="1"/>
                      </wps:wsp>
                      <wps:wsp>
                        <wps:cNvPr id="12" name="直接连接符 12"/>
                        <wps:cNvCnPr/>
                        <wps:spPr>
                          <a:xfrm>
                            <a:off x="1828800" y="342900"/>
                            <a:ext cx="635" cy="419100"/>
                          </a:xfrm>
                          <a:prstGeom prst="line">
                            <a:avLst/>
                          </a:prstGeom>
                          <a:ln w="9525" cap="flat" cmpd="sng">
                            <a:solidFill>
                              <a:srgbClr val="000000"/>
                            </a:solidFill>
                            <a:prstDash val="solid"/>
                            <a:headEnd type="none" w="med" len="med"/>
                            <a:tailEnd type="triangle" w="med" len="med"/>
                          </a:ln>
                        </wps:spPr>
                        <wps:bodyPr upright="1"/>
                      </wps:wsp>
                      <wps:wsp>
                        <wps:cNvPr id="13" name="直接连接符 13"/>
                        <wps:cNvCnPr/>
                        <wps:spPr>
                          <a:xfrm>
                            <a:off x="1829435" y="1135380"/>
                            <a:ext cx="635" cy="541020"/>
                          </a:xfrm>
                          <a:prstGeom prst="line">
                            <a:avLst/>
                          </a:prstGeom>
                          <a:ln w="9525" cap="flat" cmpd="sng">
                            <a:solidFill>
                              <a:srgbClr val="000000"/>
                            </a:solidFill>
                            <a:prstDash val="solid"/>
                            <a:headEnd type="none" w="med" len="med"/>
                            <a:tailEnd type="triangle" w="med" len="med"/>
                          </a:ln>
                        </wps:spPr>
                        <wps:bodyPr upright="1"/>
                      </wps:wsp>
                    </wpc:wpc>
                  </a:graphicData>
                </a:graphic>
              </wp:inline>
            </w:drawing>
          </mc:Choice>
          <mc:Fallback>
            <w:pict>
              <v:group id="_x0000_s1026" o:spid="_x0000_s1026" o:spt="203" style="height:159.6pt;width:270pt;" coordsize="3429000,2026920" editas="canvas" o:gfxdata="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">
                <o:lock v:ext="edit" aspectratio="f"/>
                <v:shape id="_x0000_s1026" o:spid="_x0000_s1026" style="position:absolute;left:0;top:0;height:2026920;width:3429000;" filled="f" stroked="f" coordsize="21600,21600" o:gfxdata="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">
                  <v:fill on="f" focussize="0,0"/>
                  <v:stroke on="f"/>
                  <v:imagedata o:title=""/>
                  <o:lock v:ext="edit" aspectratio="t"/>
                </v:shape>
                <v:shape id="_x0000_s1026" o:spid="_x0000_s1026" o:spt="202" type="#_x0000_t202" style="position:absolute;left:807720;top:0;height:342900;width:1676400;" fillcolor="#FFFFFF" filled="t" stroked="t" coordsize="21600,21600" o:gfxdata="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w0p4jVAAAABQEAAA8AAAAAAAAAAQAgAAAA&#10;IgAAAGRycy9kb3ducmV2LnhtbFBLAQIUABQAAAAIAIdO4kCcE/U1DgIAADsEAAAOAAAAAAAAAAEA&#10;IAAAACQBAABkcnMvZTJvRG9jLnhtbFBLBQYAAAAABgAGAFkBAACkBQAAAAA=&#10;">
                  <v:fill on="t" focussize="0,0"/>
                  <v:stroke color="#000000" joinstyle="miter"/>
                  <v:imagedata o:title=""/>
                  <o:lock v:ext="edit" aspectratio="f"/>
                  <v:textbox>
                    <w:txbxContent>
                      <w:p w14:paraId="47677A94">
                        <w:pPr>
                          <w:jc w:val="center"/>
                          <w:rPr>
                            <w:rFonts w:ascii="宋体"/>
                            <w:szCs w:val="21"/>
                          </w:rPr>
                        </w:pPr>
                        <w:r>
                          <w:rPr>
                            <w:rFonts w:hint="eastAsia" w:ascii="宋体" w:hAnsi="宋体"/>
                            <w:szCs w:val="21"/>
                          </w:rPr>
                          <w:t>中国居民</w:t>
                        </w:r>
                        <w:r>
                          <w:rPr>
                            <w:rFonts w:ascii="宋体" w:hAnsi="宋体"/>
                            <w:szCs w:val="21"/>
                          </w:rPr>
                          <w:t>A</w:t>
                        </w:r>
                        <w:r>
                          <w:rPr>
                            <w:rFonts w:hint="eastAsia" w:ascii="宋体" w:hAnsi="宋体"/>
                            <w:szCs w:val="21"/>
                          </w:rPr>
                          <w:t>企业</w:t>
                        </w:r>
                      </w:p>
                      <w:p w14:paraId="04D289B5">
                        <w:pPr>
                          <w:jc w:val="center"/>
                          <w:rPr>
                            <w:rFonts w:ascii="宋体"/>
                            <w:szCs w:val="21"/>
                          </w:rPr>
                        </w:pPr>
                      </w:p>
                    </w:txbxContent>
                  </v:textbox>
                </v:shape>
                <v:shape id="_x0000_s1026" o:spid="_x0000_s1026" o:spt="202" type="#_x0000_t202" style="position:absolute;left:807720;top:1684020;height:342900;width:1676400;" fillcolor="#FFFFFF" filled="t" stroked="t" coordsize="21600,21600" o:gfxdata="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sNKeI1QAAAAUBAAAPAAAAAAAAAAEA&#10;IAAAACIAAABkcnMvZG93bnJldi54bWxQSwECFAAUAAAACACHTuJAml0A+xICAABBBAAADgAAAAAA&#10;AAABACAAAAAkAQAAZHJzL2Uyb0RvYy54bWxQSwUGAAAAAAYABgBZAQAAqAUAAAAA&#10;">
                  <v:fill on="t" focussize="0,0"/>
                  <v:stroke color="#000000" joinstyle="miter"/>
                  <v:imagedata o:title=""/>
                  <o:lock v:ext="edit" aspectratio="f"/>
                  <v:textbox>
                    <w:txbxContent>
                      <w:p w14:paraId="4248BD3D">
                        <w:pPr>
                          <w:jc w:val="center"/>
                          <w:rPr>
                            <w:rFonts w:ascii="宋体"/>
                            <w:szCs w:val="21"/>
                          </w:rPr>
                        </w:pPr>
                        <w:r>
                          <w:rPr>
                            <w:rFonts w:hint="eastAsia" w:ascii="宋体" w:hAnsi="宋体"/>
                            <w:szCs w:val="21"/>
                          </w:rPr>
                          <w:t>乙国</w:t>
                        </w:r>
                        <w:r>
                          <w:rPr>
                            <w:rFonts w:ascii="宋体" w:hAnsi="宋体"/>
                            <w:szCs w:val="21"/>
                          </w:rPr>
                          <w:t>C</w:t>
                        </w:r>
                        <w:r>
                          <w:rPr>
                            <w:rFonts w:hint="eastAsia" w:ascii="宋体" w:hAnsi="宋体"/>
                            <w:szCs w:val="21"/>
                          </w:rPr>
                          <w:t>企业</w:t>
                        </w:r>
                      </w:p>
                    </w:txbxContent>
                  </v:textbox>
                </v:shape>
                <v:shape id="_x0000_s1026" o:spid="_x0000_s1026" o:spt="202" type="#_x0000_t202" style="position:absolute;left:1379220;top:792480;height:342900;width:1066800;" fillcolor="#FFFFFF" filled="t" stroked="t" coordsize="21600,21600" o:gfxdata="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sNKeI1QAAAAUBAAAPAAAAAAAAAAEA&#10;IAAAACIAAABkcnMvZG93bnJldi54bWxQSwECFAAUAAAACACHTuJA9CTlpRICAABBBAAADgAAAAAA&#10;AAABACAAAAAkAQAAZHJzL2Uyb0RvYy54bWxQSwUGAAAAAAYABgBZAQAAqAUAAAAA&#10;">
                  <v:fill on="t" focussize="0,0"/>
                  <v:stroke color="#000000" joinstyle="miter"/>
                  <v:imagedata o:title=""/>
                  <o:lock v:ext="edit" aspectratio="f"/>
                  <v:textbox>
                    <w:txbxContent>
                      <w:p w14:paraId="36943ED9">
                        <w:pPr>
                          <w:jc w:val="center"/>
                          <w:rPr>
                            <w:rFonts w:ascii="宋体"/>
                            <w:szCs w:val="21"/>
                          </w:rPr>
                        </w:pPr>
                        <w:r>
                          <w:rPr>
                            <w:rFonts w:hint="eastAsia" w:ascii="宋体" w:hAnsi="宋体"/>
                            <w:szCs w:val="21"/>
                          </w:rPr>
                          <w:t>甲国</w:t>
                        </w:r>
                        <w:r>
                          <w:rPr>
                            <w:rFonts w:ascii="宋体" w:hAnsi="宋体"/>
                            <w:szCs w:val="21"/>
                          </w:rPr>
                          <w:t>B</w:t>
                        </w:r>
                        <w:r>
                          <w:rPr>
                            <w:rFonts w:hint="eastAsia" w:ascii="宋体" w:hAnsi="宋体"/>
                            <w:szCs w:val="21"/>
                          </w:rPr>
                          <w:t>企业</w:t>
                        </w:r>
                      </w:p>
                    </w:txbxContent>
                  </v:textbox>
                </v:shape>
                <v:shape id="_x0000_s1026" o:spid="_x0000_s1026" o:spt="202" type="#_x0000_t202" style="position:absolute;left:1950720;top:1402080;height:228600;width:457200;" fillcolor="#FFFFFF" filled="t" stroked="f" coordsize="21600,21600" o:gfxdata="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if+C/1AAAAAUBAAAPAAAAAAAAAAEAIAAAACIAAABkcnMvZG93bnJl&#10;di54bWxQSwECFAAUAAAACACHTuJAP3vljcgBAACCAwAADgAAAAAAAAABACAAAAAjAQAAZHJzL2Uy&#10;b0RvYy54bWxQSwUGAAAAAAYABgBZAQAAXQUAAAAA&#10;">
                  <v:fill on="t" focussize="0,0"/>
                  <v:stroke on="f"/>
                  <v:imagedata o:title=""/>
                  <o:lock v:ext="edit" aspectratio="f"/>
                  <v:textbox>
                    <w:txbxContent>
                      <w:p w14:paraId="2E62E60C">
                        <w:pPr>
                          <w:jc w:val="center"/>
                          <w:rPr>
                            <w:rFonts w:ascii="宋体"/>
                            <w:sz w:val="15"/>
                            <w:szCs w:val="15"/>
                          </w:rPr>
                        </w:pPr>
                        <w:r>
                          <w:rPr>
                            <w:rFonts w:ascii="宋体" w:hAnsi="宋体"/>
                            <w:sz w:val="15"/>
                            <w:szCs w:val="15"/>
                          </w:rPr>
                          <w:t>20%</w:t>
                        </w:r>
                      </w:p>
                    </w:txbxContent>
                  </v:textbox>
                </v:shape>
                <v:shape id="_x0000_s1026" o:spid="_x0000_s1026" o:spt="202" type="#_x0000_t202" style="position:absolute;left:1950720;top:510540;height:228600;width:457200;" fillcolor="#FFFFFF" filled="t" stroked="f" coordsize="21600,21600" o:gfxdata="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J/4L/UAAAABQEAAA8AAAAAAAAAAQAgAAAAIgAAAGRycy9kb3ducmV2&#10;LnhtbFBLAQIUABQAAAAIAIdO4kAoZ1ePxwEAAIEDAAAOAAAAAAAAAAEAIAAAACMBAABkcnMvZTJv&#10;RG9jLnhtbFBLBQYAAAAABgAGAFkBAABcBQAAAAA=&#10;">
                  <v:fill on="t" focussize="0,0"/>
                  <v:stroke on="f"/>
                  <v:imagedata o:title=""/>
                  <o:lock v:ext="edit" aspectratio="f"/>
                  <v:textbox>
                    <w:txbxContent>
                      <w:p w14:paraId="73EFEB01">
                        <w:pPr>
                          <w:jc w:val="center"/>
                          <w:rPr>
                            <w:rFonts w:ascii="宋体"/>
                            <w:sz w:val="15"/>
                            <w:szCs w:val="15"/>
                          </w:rPr>
                        </w:pPr>
                        <w:r>
                          <w:rPr>
                            <w:rFonts w:ascii="宋体" w:hAnsi="宋体"/>
                            <w:sz w:val="15"/>
                            <w:szCs w:val="15"/>
                          </w:rPr>
                          <w:t>20%</w:t>
                        </w:r>
                      </w:p>
                    </w:txbxContent>
                  </v:textbox>
                </v:shape>
                <v:group id="组合 9" o:spid="_x0000_s1026" o:spt="203" style="position:absolute;left:114300;top:304800;height:457200;width:3086100;" coordorigin="1917,2432" coordsize="3720,720" o:gfxdata="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">
                  <o:lock v:ext="edit" aspectratio="f"/>
                  <v:shape id="文本框 6" o:spid="_x0000_s1026" o:spt="202" type="#_x0000_t202" style="position:absolute;left:1917;top:2432;height:360;width:720;" fillcolor="#FFFFFF" filled="t" stroked="f" coordsize="21600,21600" o:gfxdata="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MBkc7gAAADa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68666E89">
                          <w:pPr>
                            <w:jc w:val="center"/>
                            <w:rPr>
                              <w:rFonts w:ascii="宋体"/>
                              <w:sz w:val="15"/>
                              <w:szCs w:val="15"/>
                            </w:rPr>
                          </w:pPr>
                          <w:r>
                            <w:rPr>
                              <w:rFonts w:hint="eastAsia" w:ascii="宋体" w:hAnsi="宋体"/>
                              <w:sz w:val="15"/>
                              <w:szCs w:val="15"/>
                            </w:rPr>
                            <w:t>境内</w:t>
                          </w:r>
                        </w:p>
                      </w:txbxContent>
                    </v:textbox>
                  </v:shape>
                  <v:shape id="文本框 7" o:spid="_x0000_s1026" o:spt="202" type="#_x0000_t202" style="position:absolute;left:1917;top:2792;height:360;width:720;" fillcolor="#FFFFFF" filled="t" stroked="f" coordsize="21600,21600" o:gfxdata="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AV/wAbUAAADaAAAADwAA&#10;AAAAAAABACAAAAAiAAAAZHJzL2Rvd25yZXYueG1sUEsBAhQAFAAAAAgAh07iQDMvBZ47AAAAOQAA&#10;ABAAAAAAAAAAAQAgAAAABAEAAGRycy9zaGFwZXhtbC54bWxQSwUGAAAAAAYABgBbAQAArgMAAAAA&#10;">
                    <v:fill on="t" focussize="0,0"/>
                    <v:stroke on="f"/>
                    <v:imagedata o:title=""/>
                    <o:lock v:ext="edit" aspectratio="f"/>
                    <v:textbox>
                      <w:txbxContent>
                        <w:p w14:paraId="1BC09D8B">
                          <w:pPr>
                            <w:jc w:val="center"/>
                            <w:rPr>
                              <w:rFonts w:ascii="宋体"/>
                              <w:sz w:val="15"/>
                              <w:szCs w:val="15"/>
                            </w:rPr>
                          </w:pPr>
                          <w:r>
                            <w:rPr>
                              <w:rFonts w:hint="eastAsia" w:ascii="宋体" w:hAnsi="宋体"/>
                              <w:sz w:val="15"/>
                              <w:szCs w:val="15"/>
                            </w:rPr>
                            <w:t>境外</w:t>
                          </w:r>
                        </w:p>
                      </w:txbxContent>
                    </v:textbox>
                  </v:shape>
                  <v:line id="直接连接符 8" o:spid="_x0000_s1026" o:spt="20" style="position:absolute;left:1917;top:2792;height:1;width:3720;" filled="f" stroked="t" coordsize="21600,21600" o:gfxdata="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YsybsAAADa&#10;AAAADwAAAAAAAAABACAAAAAiAAAAZHJzL2Rvd25yZXYueG1sUEsBAhQAFAAAAAgAh07iQDMvBZ47&#10;AAAAOQAAABAAAAAAAAAAAQAgAAAACgEAAGRycy9zaGFwZXhtbC54bWxQSwUGAAAAAAYABgBbAQAA&#10;tAMAAAAA&#10;">
                    <v:fill on="f" focussize="0,0"/>
                    <v:stroke color="#000000" joinstyle="round" dashstyle="dashDot"/>
                    <v:imagedata o:title=""/>
                    <o:lock v:ext="edit" aspectratio="f"/>
                  </v:line>
                </v:group>
                <v:shape id="_x0000_s1026" o:spid="_x0000_s1026" o:spt="202" type="#_x0000_t202" style="position:absolute;left:807720;top:838200;height:228600;width:457200;" fillcolor="#FFFFFF" filled="t" stroked="f" coordsize="21600,21600" o:gfxdata="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if+C/1AAAAAUBAAAPAAAAAAAAAAEAIAAAACIAAABkcnMvZG93bnJl&#10;di54bWxQSwECFAAUAAAACACHTuJAo9thpMgBAACCAwAADgAAAAAAAAABACAAAAAjAQAAZHJzL2Uy&#10;b0RvYy54bWxQSwUGAAAAAAYABgBZAQAAXQUAAAAA&#10;">
                  <v:fill on="t" focussize="0,0"/>
                  <v:stroke on="f"/>
                  <v:imagedata o:title=""/>
                  <o:lock v:ext="edit" aspectratio="f"/>
                  <v:textbox>
                    <w:txbxContent>
                      <w:p w14:paraId="3A8FC7A2">
                        <w:pPr>
                          <w:jc w:val="center"/>
                          <w:rPr>
                            <w:rFonts w:ascii="宋体"/>
                            <w:sz w:val="15"/>
                            <w:szCs w:val="15"/>
                          </w:rPr>
                        </w:pPr>
                        <w:r>
                          <w:rPr>
                            <w:rFonts w:ascii="宋体" w:hAnsi="宋体"/>
                            <w:sz w:val="15"/>
                            <w:szCs w:val="15"/>
                          </w:rPr>
                          <w:t>16%</w:t>
                        </w:r>
                      </w:p>
                    </w:txbxContent>
                  </v:textbox>
                </v:shape>
                <v:line id="_x0000_s1026" o:spid="_x0000_s1026" o:spt="20" style="position:absolute;left:1219835;top:342900;height:1333500;width:635;" filled="f" stroked="t" coordsize="21600,21600" o:gfxdata="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6oH+jXAAAABQEAAA8AAAAAAAAAAQAgAAAAIgAA&#10;AGRycy9kb3ducmV2LnhtbFBLAQIUABQAAAAIAIdO4kA8jP5xCQIAAPcDAAAOAAAAAAAAAAEAIAAA&#10;ACYBAABkcnMvZTJvRG9jLnhtbFBLBQYAAAAABgAGAFkBAAChBQAAAAA=&#10;">
                  <v:fill on="f" focussize="0,0"/>
                  <v:stroke color="#000000" joinstyle="round" endarrow="block"/>
                  <v:imagedata o:title=""/>
                  <o:lock v:ext="edit" aspectratio="f"/>
                </v:line>
                <v:line id="_x0000_s1026" o:spid="_x0000_s1026" o:spt="20" style="position:absolute;left:1828800;top:342900;height:419100;width:635;" filled="f" stroked="t" coordsize="21600,21600" o:gfxdata="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6oH+jXAAAABQEAAA8AAAAAAAAAAQAgAAAAIgAA&#10;AGRycy9kb3ducmV2LnhtbFBLAQIUABQAAAAIAIdO4kD7OTUwCQIAAPYDAAAOAAAAAAAAAAEAIAAA&#10;ACYBAABkcnMvZTJvRG9jLnhtbFBLBQYAAAAABgAGAFkBAAChBQAAAAA=&#10;">
                  <v:fill on="f" focussize="0,0"/>
                  <v:stroke color="#000000" joinstyle="round" endarrow="block"/>
                  <v:imagedata o:title=""/>
                  <o:lock v:ext="edit" aspectratio="f"/>
                </v:line>
                <v:line id="_x0000_s1026" o:spid="_x0000_s1026" o:spt="20" style="position:absolute;left:1829435;top:1135380;height:541020;width:635;" filled="f" stroked="t" coordsize="21600,21600" o:gfxdata="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qB/o1wAAAAUBAAAPAAAAAAAAAAEAIAAAACIA&#10;AABkcnMvZG93bnJldi54bWxQSwECFAAUAAAACACHTuJAGNRT6QoCAAD3AwAADgAAAAAAAAABACAA&#10;AAAmAQAAZHJzL2Uyb0RvYy54bWxQSwUGAAAAAAYABgBZAQAAogUAAAAA&#10;">
                  <v:fill on="f" focussize="0,0"/>
                  <v:stroke color="#000000" joinstyle="round" endarrow="block"/>
                  <v:imagedata o:title=""/>
                  <o:lock v:ext="edit" aspectratio="f"/>
                </v:line>
                <w10:wrap type="none"/>
                <w10:anchorlock/>
              </v:group>
            </w:pict>
          </mc:Fallback>
        </mc:AlternateContent>
      </w:r>
    </w:p>
    <w:p w14:paraId="2497B0FE">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shd w:val="clear" w:color="auto" w:fill="auto"/>
        </w:rPr>
      </w:pPr>
      <w:r>
        <w:rPr>
          <w:rFonts w:hint="eastAsia" w:ascii="宋体" w:hAnsi="宋体" w:eastAsia="宋体" w:cs="宋体"/>
          <w:sz w:val="24"/>
          <w:szCs w:val="24"/>
          <w:shd w:val="clear" w:color="auto" w:fill="auto"/>
        </w:rPr>
        <w:t xml:space="preserve">分析： </w:t>
      </w:r>
    </w:p>
    <w:p w14:paraId="639BAED3">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shd w:val="clear" w:color="auto" w:fill="auto"/>
        </w:rPr>
      </w:pPr>
      <w:r>
        <w:rPr>
          <w:rFonts w:hint="eastAsia" w:ascii="宋体" w:hAnsi="宋体" w:eastAsia="宋体" w:cs="宋体"/>
          <w:sz w:val="24"/>
          <w:szCs w:val="24"/>
          <w:shd w:val="clear" w:color="auto" w:fill="auto"/>
        </w:rPr>
        <w:t>（1）中国居民A企业直接持有甲国B企业20%股份，满足直接持股20%（含20% ）的条件。</w:t>
      </w:r>
    </w:p>
    <w:p w14:paraId="51913FAA">
      <w:pPr>
        <w:pageBreakBefore w:val="0"/>
        <w:tabs>
          <w:tab w:val="left" w:pos="960"/>
        </w:tabs>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auto"/>
        </w:rPr>
        <w:t>（2）中国居民A企业直接持有乙国C企业16%股份，间接持有乙国C企业股份＝20%×20%＝4%，由于A企业直接持有C企业的股份不足20%，故不能计入A企业对C企业直接持股或间接持股的总和比例之中。因此，C企业未满足居民企业通过一个或多个符合规定持股条件的外国企业间接持有总和达到20%以上股份的外国企业的规定。</w:t>
      </w:r>
    </w:p>
    <w:p w14:paraId="0B3A09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AA0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2026-10-19T07:58:51Z</dcterms:created>
  <dc:creator>tsuser</dc:creator>
  <cp:lastModifiedBy>默默</cp:lastModifiedBy>
  <dcterms:modified xsi:type="dcterms:W3CDTF">2026-10-19T07:59:00Z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4BFF826F45144066A62DCD0257BD09D2_12</vt:lpwstr>
  </property>
</Properties>
</file>